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59" w:rsidRPr="00711BDE" w:rsidRDefault="00A70F59" w:rsidP="00A70F59">
      <w:pPr>
        <w:jc w:val="center"/>
        <w:rPr>
          <w:bCs/>
          <w:sz w:val="26"/>
          <w:szCs w:val="26"/>
        </w:rPr>
      </w:pPr>
      <w:r w:rsidRPr="00711BDE">
        <w:rPr>
          <w:bCs/>
          <w:color w:val="000000"/>
          <w:sz w:val="26"/>
          <w:szCs w:val="26"/>
        </w:rPr>
        <w:t>Земельный вопрос: если утеряны</w:t>
      </w:r>
      <w:r w:rsidRPr="00711BDE">
        <w:rPr>
          <w:bCs/>
          <w:sz w:val="26"/>
          <w:szCs w:val="26"/>
        </w:rPr>
        <w:t xml:space="preserve"> правоудостоверяющие документы </w:t>
      </w:r>
    </w:p>
    <w:p w:rsidR="00A70F59" w:rsidRPr="00711BDE" w:rsidRDefault="00A70F59" w:rsidP="00A70F59">
      <w:pPr>
        <w:pStyle w:val="31"/>
        <w:jc w:val="center"/>
        <w:rPr>
          <w:rStyle w:val="a3"/>
          <w:sz w:val="26"/>
          <w:szCs w:val="26"/>
        </w:rPr>
      </w:pPr>
    </w:p>
    <w:p w:rsidR="00A70F59" w:rsidRPr="00711BDE" w:rsidRDefault="00A70F59" w:rsidP="00A70F59">
      <w:pPr>
        <w:ind w:firstLine="708"/>
        <w:jc w:val="both"/>
        <w:rPr>
          <w:sz w:val="26"/>
          <w:szCs w:val="26"/>
        </w:rPr>
      </w:pPr>
      <w:r w:rsidRPr="00711BDE">
        <w:rPr>
          <w:sz w:val="26"/>
          <w:szCs w:val="26"/>
        </w:rPr>
        <w:t>Нередко собственники земельных участков (земельных долей) сталкиваются с тем, что их документы на землю, выданные в 90-е годы, отсутствуют, утеряны или пришли в негодность. Как получить их копии?</w:t>
      </w:r>
    </w:p>
    <w:p w:rsidR="00A70F59" w:rsidRPr="00711BDE" w:rsidRDefault="00A70F59" w:rsidP="00A70F59">
      <w:pPr>
        <w:ind w:firstLine="708"/>
        <w:jc w:val="both"/>
        <w:rPr>
          <w:sz w:val="26"/>
          <w:szCs w:val="26"/>
        </w:rPr>
      </w:pPr>
      <w:r w:rsidRPr="00711BDE">
        <w:rPr>
          <w:sz w:val="26"/>
          <w:szCs w:val="26"/>
        </w:rPr>
        <w:t xml:space="preserve">В </w:t>
      </w:r>
      <w:r w:rsidR="00F15FE7" w:rsidRPr="00711BDE">
        <w:rPr>
          <w:sz w:val="26"/>
          <w:szCs w:val="26"/>
        </w:rPr>
        <w:t>межмуниципальном Куйбышевском отделе Управления</w:t>
      </w:r>
      <w:r w:rsidRPr="00711BDE">
        <w:rPr>
          <w:sz w:val="26"/>
          <w:szCs w:val="26"/>
        </w:rPr>
        <w:t xml:space="preserve"> Росреестра по Новосибирской области содержатс</w:t>
      </w:r>
      <w:bookmarkStart w:id="0" w:name="_GoBack"/>
      <w:bookmarkEnd w:id="0"/>
      <w:r w:rsidRPr="00711BDE">
        <w:rPr>
          <w:sz w:val="26"/>
          <w:szCs w:val="26"/>
        </w:rPr>
        <w:t>я вторые экземпляры правоудостоверяющих документов, к которым относятся:</w:t>
      </w:r>
    </w:p>
    <w:p w:rsidR="00A70F59" w:rsidRPr="00711BDE" w:rsidRDefault="00A70F59" w:rsidP="00A70F59">
      <w:pPr>
        <w:ind w:firstLine="709"/>
        <w:jc w:val="both"/>
        <w:rPr>
          <w:sz w:val="26"/>
          <w:szCs w:val="26"/>
        </w:rPr>
      </w:pPr>
      <w:r w:rsidRPr="00711BDE">
        <w:rPr>
          <w:sz w:val="26"/>
          <w:szCs w:val="26"/>
        </w:rPr>
        <w:t>1. Государственные акты на право собственности на землю, пожизненного наследуемого владения, бессрочного (постоянного) пользования землей, которые выдавались, в основном, юридическим лицам.</w:t>
      </w:r>
    </w:p>
    <w:p w:rsidR="00A70F59" w:rsidRPr="00711BDE" w:rsidRDefault="00A70F59" w:rsidP="00A70F59">
      <w:pPr>
        <w:ind w:firstLine="709"/>
        <w:jc w:val="both"/>
        <w:rPr>
          <w:sz w:val="26"/>
          <w:szCs w:val="26"/>
        </w:rPr>
      </w:pPr>
      <w:r w:rsidRPr="00711BDE">
        <w:rPr>
          <w:sz w:val="26"/>
          <w:szCs w:val="26"/>
        </w:rPr>
        <w:t>2. Свидетельства на землю, которые выдавались Комитетами по земельным ресурсам и землеустройству или сельскими (поселковыми) советами:</w:t>
      </w:r>
    </w:p>
    <w:p w:rsidR="00A70F59" w:rsidRPr="00711BDE" w:rsidRDefault="00A70F59" w:rsidP="00A70F59">
      <w:pPr>
        <w:ind w:firstLine="709"/>
        <w:jc w:val="both"/>
        <w:rPr>
          <w:sz w:val="26"/>
          <w:szCs w:val="26"/>
        </w:rPr>
      </w:pPr>
      <w:r w:rsidRPr="00711BDE">
        <w:rPr>
          <w:sz w:val="26"/>
          <w:szCs w:val="26"/>
        </w:rPr>
        <w:t xml:space="preserve">- свидетельство о праве собственности на землю; </w:t>
      </w:r>
    </w:p>
    <w:p w:rsidR="00A70F59" w:rsidRPr="00711BDE" w:rsidRDefault="00A70F59" w:rsidP="00A70F59">
      <w:pPr>
        <w:ind w:firstLine="709"/>
        <w:jc w:val="both"/>
        <w:rPr>
          <w:sz w:val="26"/>
          <w:szCs w:val="26"/>
        </w:rPr>
      </w:pPr>
      <w:r w:rsidRPr="00711BDE">
        <w:rPr>
          <w:sz w:val="26"/>
          <w:szCs w:val="26"/>
        </w:rPr>
        <w:t>- свидетельство на право пожизненного наследуемого владения землей;</w:t>
      </w:r>
    </w:p>
    <w:p w:rsidR="00A70F59" w:rsidRPr="00711BDE" w:rsidRDefault="00A70F59" w:rsidP="00A70F59">
      <w:pPr>
        <w:ind w:firstLine="709"/>
        <w:jc w:val="both"/>
        <w:rPr>
          <w:sz w:val="26"/>
          <w:szCs w:val="26"/>
        </w:rPr>
      </w:pPr>
      <w:r w:rsidRPr="00711BDE">
        <w:rPr>
          <w:sz w:val="26"/>
          <w:szCs w:val="26"/>
        </w:rPr>
        <w:t>- свидетельство о праве бессрочного (постоянного) пользования землей.</w:t>
      </w:r>
    </w:p>
    <w:p w:rsidR="00A70F59" w:rsidRPr="00711BDE" w:rsidRDefault="00A70F59" w:rsidP="00A70F59">
      <w:pPr>
        <w:pStyle w:val="20"/>
        <w:spacing w:before="0" w:after="0"/>
        <w:ind w:right="0" w:firstLine="709"/>
        <w:rPr>
          <w:sz w:val="26"/>
          <w:szCs w:val="26"/>
        </w:rPr>
      </w:pPr>
      <w:r w:rsidRPr="00711BDE">
        <w:rPr>
          <w:sz w:val="26"/>
          <w:szCs w:val="26"/>
        </w:rPr>
        <w:t>За получением копий документов могут обратиться правообладатель земельного участка, его законный представитель или представитель по нотариально удостоверенной доверенности, и предоставить следующие документы:</w:t>
      </w:r>
    </w:p>
    <w:p w:rsidR="00A70F59" w:rsidRPr="00711BDE" w:rsidRDefault="00A70F59" w:rsidP="00A70F59">
      <w:pPr>
        <w:ind w:firstLine="709"/>
        <w:jc w:val="both"/>
        <w:rPr>
          <w:sz w:val="26"/>
          <w:szCs w:val="26"/>
        </w:rPr>
      </w:pPr>
      <w:r w:rsidRPr="00711BDE">
        <w:rPr>
          <w:sz w:val="26"/>
          <w:szCs w:val="26"/>
        </w:rPr>
        <w:t>- заявление;</w:t>
      </w:r>
    </w:p>
    <w:p w:rsidR="00A70F59" w:rsidRPr="00711BDE" w:rsidRDefault="00A70F59" w:rsidP="00A70F59">
      <w:pPr>
        <w:pStyle w:val="20"/>
        <w:spacing w:before="0" w:after="0"/>
        <w:ind w:right="0" w:firstLine="709"/>
        <w:rPr>
          <w:sz w:val="26"/>
          <w:szCs w:val="26"/>
        </w:rPr>
      </w:pPr>
      <w:r w:rsidRPr="00711BDE">
        <w:rPr>
          <w:sz w:val="26"/>
          <w:szCs w:val="26"/>
        </w:rPr>
        <w:t>- документ, удостоверяющий личность правообладателя либо его представителя;</w:t>
      </w:r>
    </w:p>
    <w:p w:rsidR="00A70F59" w:rsidRPr="00711BDE" w:rsidRDefault="00A70F59" w:rsidP="00A70F59">
      <w:pPr>
        <w:pStyle w:val="20"/>
        <w:spacing w:before="0" w:after="0"/>
        <w:ind w:right="0" w:firstLine="709"/>
        <w:rPr>
          <w:sz w:val="26"/>
          <w:szCs w:val="26"/>
        </w:rPr>
      </w:pPr>
      <w:r w:rsidRPr="00711BDE">
        <w:rPr>
          <w:sz w:val="26"/>
          <w:szCs w:val="26"/>
        </w:rPr>
        <w:t>- в необходимых случаях – доверенность.</w:t>
      </w:r>
    </w:p>
    <w:p w:rsidR="00A70F59" w:rsidRPr="00711BDE" w:rsidRDefault="00A70F59" w:rsidP="00A70F59">
      <w:pPr>
        <w:ind w:firstLine="709"/>
        <w:jc w:val="both"/>
        <w:rPr>
          <w:sz w:val="26"/>
          <w:szCs w:val="26"/>
        </w:rPr>
      </w:pPr>
      <w:r w:rsidRPr="00711BDE">
        <w:rPr>
          <w:sz w:val="26"/>
          <w:szCs w:val="26"/>
        </w:rPr>
        <w:t>Если о выдаче копии свидетельства или государственного акта на землю ходатайствует наследник, то предоставляется документ, подтверждающий, что заявитель является надлежащим лицом. Например, в качестве документа, подтверждающего, что лицо, обратившееся с заявлением о выдаче копии свидетельства на право собственности на землю, является наследником правообладателя, рассматривается документ, выданный нотариусом (запрос, справка, копия заявления о принятии наследства и т.п.).</w:t>
      </w:r>
    </w:p>
    <w:p w:rsidR="00A70F59" w:rsidRPr="00711BDE" w:rsidRDefault="00A70F59" w:rsidP="00A70F59">
      <w:pPr>
        <w:pStyle w:val="20"/>
        <w:spacing w:before="0" w:after="0"/>
        <w:ind w:right="0" w:firstLine="709"/>
        <w:rPr>
          <w:sz w:val="26"/>
          <w:szCs w:val="26"/>
        </w:rPr>
      </w:pPr>
      <w:r w:rsidRPr="00711BDE">
        <w:rPr>
          <w:sz w:val="26"/>
          <w:szCs w:val="26"/>
        </w:rPr>
        <w:t>Кроме этого, копии таких документов выдаются по запросам судебных органов, органов государственной власти или органов местного самоуправления.</w:t>
      </w:r>
    </w:p>
    <w:p w:rsidR="00711BDE" w:rsidRPr="00711BDE" w:rsidRDefault="00711BDE" w:rsidP="00711BDE">
      <w:pPr>
        <w:ind w:firstLine="709"/>
        <w:jc w:val="both"/>
        <w:rPr>
          <w:sz w:val="26"/>
          <w:szCs w:val="26"/>
        </w:rPr>
      </w:pPr>
      <w:r w:rsidRPr="00711BDE">
        <w:rPr>
          <w:sz w:val="26"/>
          <w:szCs w:val="26"/>
        </w:rPr>
        <w:t xml:space="preserve">Прием заявлений при личном обращении производится по следующим адресам: </w:t>
      </w:r>
    </w:p>
    <w:p w:rsidR="00711BDE" w:rsidRPr="00711BDE" w:rsidRDefault="00711BDE" w:rsidP="00711BDE">
      <w:pPr>
        <w:ind w:firstLine="709"/>
        <w:jc w:val="both"/>
        <w:rPr>
          <w:sz w:val="26"/>
          <w:szCs w:val="26"/>
        </w:rPr>
      </w:pPr>
      <w:r w:rsidRPr="00711BDE">
        <w:rPr>
          <w:sz w:val="26"/>
          <w:szCs w:val="26"/>
        </w:rPr>
        <w:t>1.Новосибирская обл., г. Куйбышев, улица Коммунистическая, дом 42, тел. 8-383-62-51-152;</w:t>
      </w:r>
    </w:p>
    <w:p w:rsidR="00711BDE" w:rsidRPr="00711BDE" w:rsidRDefault="00711BDE" w:rsidP="00711BDE">
      <w:pPr>
        <w:ind w:firstLine="709"/>
        <w:jc w:val="both"/>
        <w:rPr>
          <w:sz w:val="26"/>
          <w:szCs w:val="26"/>
        </w:rPr>
      </w:pPr>
      <w:r w:rsidRPr="00711BDE">
        <w:rPr>
          <w:sz w:val="26"/>
          <w:szCs w:val="26"/>
        </w:rPr>
        <w:t>2. Новосибирская область, г. Барабинск, улица Ульяновская, дом 151, тел. 8-383-61-2-31-37;</w:t>
      </w:r>
    </w:p>
    <w:p w:rsidR="00711BDE" w:rsidRPr="00711BDE" w:rsidRDefault="00711BDE" w:rsidP="00711BDE">
      <w:pPr>
        <w:ind w:firstLine="709"/>
        <w:jc w:val="both"/>
        <w:rPr>
          <w:sz w:val="26"/>
          <w:szCs w:val="26"/>
        </w:rPr>
      </w:pPr>
      <w:r w:rsidRPr="00711BDE">
        <w:rPr>
          <w:sz w:val="26"/>
          <w:szCs w:val="26"/>
        </w:rPr>
        <w:t>3. Новосибирская область, с. Здвинск, улица Калинина, дом 41, тел. 8-383-63-21-589.</w:t>
      </w:r>
    </w:p>
    <w:p w:rsidR="00711BDE" w:rsidRDefault="00711BDE" w:rsidP="00711BDE">
      <w:pPr>
        <w:ind w:firstLine="708"/>
        <w:jc w:val="both"/>
        <w:rPr>
          <w:sz w:val="26"/>
          <w:szCs w:val="26"/>
        </w:rPr>
      </w:pPr>
      <w:r w:rsidRPr="00711BDE">
        <w:rPr>
          <w:sz w:val="26"/>
          <w:szCs w:val="26"/>
        </w:rPr>
        <w:t xml:space="preserve">Копии документов на земельные участки, расположенные в других районах и городах Новосибирской области, выдаются территориальными отделами Управления Росреестра. Сведения о местонахождении, контактные телефоны размещены на региональной странице Управления на официальном сайте Росреестра </w:t>
      </w:r>
      <w:hyperlink r:id="rId7" w:history="1">
        <w:r w:rsidRPr="00711BDE">
          <w:rPr>
            <w:rStyle w:val="a5"/>
            <w:sz w:val="26"/>
            <w:szCs w:val="26"/>
          </w:rPr>
          <w:t>https://rosreestr.ru</w:t>
        </w:r>
      </w:hyperlink>
      <w:r w:rsidRPr="00711BDE">
        <w:rPr>
          <w:sz w:val="26"/>
          <w:szCs w:val="26"/>
        </w:rPr>
        <w:t>. Копии документов предоставляются бесплатно.</w:t>
      </w:r>
    </w:p>
    <w:p w:rsidR="00711BDE" w:rsidRPr="00711BDE" w:rsidRDefault="00711BDE" w:rsidP="00711BDE">
      <w:pPr>
        <w:ind w:firstLine="708"/>
        <w:jc w:val="both"/>
        <w:rPr>
          <w:sz w:val="26"/>
          <w:szCs w:val="26"/>
        </w:rPr>
      </w:pPr>
    </w:p>
    <w:p w:rsidR="00711BDE" w:rsidRPr="00711BDE" w:rsidRDefault="00711BDE" w:rsidP="00711BDE">
      <w:pPr>
        <w:jc w:val="right"/>
        <w:rPr>
          <w:sz w:val="26"/>
          <w:szCs w:val="26"/>
        </w:rPr>
      </w:pPr>
      <w:r w:rsidRPr="00711BDE">
        <w:rPr>
          <w:sz w:val="26"/>
          <w:szCs w:val="26"/>
        </w:rPr>
        <w:t xml:space="preserve">Межмуниципальный Куйбышевский отдел </w:t>
      </w:r>
    </w:p>
    <w:p w:rsidR="00711BDE" w:rsidRPr="00711BDE" w:rsidRDefault="00711BDE" w:rsidP="00711BDE">
      <w:pPr>
        <w:jc w:val="right"/>
        <w:rPr>
          <w:sz w:val="26"/>
          <w:szCs w:val="26"/>
        </w:rPr>
      </w:pPr>
      <w:r w:rsidRPr="00711BDE">
        <w:rPr>
          <w:sz w:val="26"/>
          <w:szCs w:val="26"/>
        </w:rPr>
        <w:t>Управления Росреестра по Новосибирской области</w:t>
      </w:r>
    </w:p>
    <w:sectPr w:rsidR="00711BDE" w:rsidRPr="00711BDE" w:rsidSect="0050355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C8F" w:rsidRDefault="00984C8F">
      <w:r>
        <w:separator/>
      </w:r>
    </w:p>
  </w:endnote>
  <w:endnote w:type="continuationSeparator" w:id="0">
    <w:p w:rsidR="00984C8F" w:rsidRDefault="0098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C8F" w:rsidRDefault="00984C8F">
      <w:r>
        <w:separator/>
      </w:r>
    </w:p>
  </w:footnote>
  <w:footnote w:type="continuationSeparator" w:id="0">
    <w:p w:rsidR="00984C8F" w:rsidRDefault="00984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11BDE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 w15:restartNumberingAfterBreak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40"/>
    <w:rsid w:val="0000063A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47405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4F50F4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6E7C1E"/>
    <w:rsid w:val="00702DBC"/>
    <w:rsid w:val="00707792"/>
    <w:rsid w:val="00711BDE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4C8F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15FB2"/>
    <w:rsid w:val="00A3160D"/>
    <w:rsid w:val="00A47867"/>
    <w:rsid w:val="00A5483A"/>
    <w:rsid w:val="00A57876"/>
    <w:rsid w:val="00A57D11"/>
    <w:rsid w:val="00A70F59"/>
    <w:rsid w:val="00A751FF"/>
    <w:rsid w:val="00A77DAA"/>
    <w:rsid w:val="00A82E1D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97311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15FE7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A28F8F-E2F4-4C74-A9D1-44A04673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2">
    <w:name w:val="Заголовок1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paragraph" w:styleId="20">
    <w:name w:val="Body Text Indent 2"/>
    <w:basedOn w:val="a"/>
    <w:link w:val="21"/>
    <w:rsid w:val="00A70F59"/>
    <w:pPr>
      <w:spacing w:before="300" w:after="225"/>
      <w:ind w:right="126" w:firstLine="708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A70F59"/>
    <w:rPr>
      <w:sz w:val="28"/>
    </w:rPr>
  </w:style>
  <w:style w:type="paragraph" w:styleId="31">
    <w:name w:val="Body Text Indent 3"/>
    <w:basedOn w:val="a"/>
    <w:link w:val="32"/>
    <w:rsid w:val="00A70F59"/>
    <w:pPr>
      <w:ind w:firstLine="708"/>
      <w:jc w:val="both"/>
    </w:pPr>
    <w:rPr>
      <w:sz w:val="28"/>
      <w:szCs w:val="17"/>
    </w:rPr>
  </w:style>
  <w:style w:type="character" w:customStyle="1" w:styleId="32">
    <w:name w:val="Основной текст с отступом 3 Знак"/>
    <w:basedOn w:val="a0"/>
    <w:link w:val="31"/>
    <w:rsid w:val="00A70F59"/>
    <w:rPr>
      <w:sz w:val="28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2703</CharactersWithSpaces>
  <SharedDoc>false</SharedDoc>
  <HLinks>
    <vt:vector size="30" baseType="variant">
      <vt:variant>
        <vt:i4>1376363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6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4587607</vt:i4>
      </vt:variant>
      <vt:variant>
        <vt:i4>0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</cp:lastModifiedBy>
  <cp:revision>2</cp:revision>
  <cp:lastPrinted>2016-03-28T07:14:00Z</cp:lastPrinted>
  <dcterms:created xsi:type="dcterms:W3CDTF">2020-03-09T11:06:00Z</dcterms:created>
  <dcterms:modified xsi:type="dcterms:W3CDTF">2020-03-09T11:06:00Z</dcterms:modified>
</cp:coreProperties>
</file>