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C35" w:rsidRPr="00FE60CF" w:rsidRDefault="00400C35" w:rsidP="001E5540">
      <w:pPr>
        <w:rPr>
          <w:rFonts w:ascii="Segoe UI" w:hAnsi="Segoe UI" w:cs="Segoe UI"/>
          <w:b/>
        </w:rPr>
      </w:pPr>
      <w:bookmarkStart w:id="0" w:name="_GoBack"/>
      <w:bookmarkEnd w:id="0"/>
    </w:p>
    <w:p w:rsidR="00E03C4B" w:rsidRPr="00A131A1" w:rsidRDefault="00E03C4B" w:rsidP="00E03C4B">
      <w:pPr>
        <w:shd w:val="clear" w:color="auto" w:fill="FFFFFF"/>
        <w:ind w:firstLine="709"/>
        <w:jc w:val="center"/>
        <w:rPr>
          <w:sz w:val="26"/>
          <w:szCs w:val="26"/>
        </w:rPr>
      </w:pPr>
      <w:r w:rsidRPr="00A131A1">
        <w:rPr>
          <w:color w:val="000000"/>
          <w:sz w:val="26"/>
          <w:szCs w:val="26"/>
        </w:rPr>
        <w:t xml:space="preserve">Кадастровая стоимость гаражей </w:t>
      </w:r>
    </w:p>
    <w:p w:rsidR="00E03C4B" w:rsidRPr="00A131A1" w:rsidRDefault="00E03C4B" w:rsidP="00E03C4B">
      <w:pPr>
        <w:shd w:val="clear" w:color="auto" w:fill="FFFFFF"/>
        <w:ind w:firstLine="709"/>
        <w:jc w:val="both"/>
        <w:rPr>
          <w:szCs w:val="28"/>
        </w:rPr>
      </w:pPr>
      <w:r w:rsidRPr="00A131A1">
        <w:rPr>
          <w:szCs w:val="28"/>
        </w:rPr>
        <w:t xml:space="preserve">В Управлении Росреестра по Новосибирской области отмечается рост числа обращений владельцев гаражей, гаражных боксов, которые считают завышенной их кадастровую стоимость и хотят ее снизить. </w:t>
      </w:r>
    </w:p>
    <w:p w:rsidR="00E03C4B" w:rsidRPr="00A131A1" w:rsidRDefault="00E03C4B" w:rsidP="00E03C4B">
      <w:pPr>
        <w:shd w:val="clear" w:color="auto" w:fill="FFFFFF"/>
        <w:ind w:firstLine="709"/>
        <w:jc w:val="both"/>
        <w:rPr>
          <w:szCs w:val="28"/>
        </w:rPr>
      </w:pPr>
      <w:r w:rsidRPr="00A131A1">
        <w:rPr>
          <w:szCs w:val="28"/>
        </w:rPr>
        <w:t>От кадастровой стоимости недвижимости зависит налог на имущество. При установлении налога на имущество муниципалитеты определяют налоговые ставки исходя из вида и наименования объекта.</w:t>
      </w:r>
    </w:p>
    <w:p w:rsidR="00E03C4B" w:rsidRPr="00A131A1" w:rsidRDefault="00E03C4B" w:rsidP="00E03C4B">
      <w:pPr>
        <w:pStyle w:val="a6"/>
        <w:shd w:val="clear" w:color="auto" w:fill="FFFFFF"/>
        <w:spacing w:before="0" w:beforeAutospacing="0" w:after="0" w:afterAutospacing="0"/>
        <w:ind w:firstLine="709"/>
        <w:jc w:val="both"/>
        <w:rPr>
          <w:szCs w:val="28"/>
        </w:rPr>
      </w:pPr>
      <w:r w:rsidRPr="00A131A1">
        <w:rPr>
          <w:szCs w:val="28"/>
          <w:shd w:val="clear" w:color="auto" w:fill="FFFFFF"/>
        </w:rPr>
        <w:t xml:space="preserve">Встречаются случаи, когда гараж или гаражный бокс поставлены на кадастровый учет в качестве нежилых зданий (помещений) без указания их наименования, и </w:t>
      </w:r>
      <w:r w:rsidRPr="00A131A1">
        <w:rPr>
          <w:color w:val="000000"/>
          <w:szCs w:val="28"/>
          <w:shd w:val="clear" w:color="auto" w:fill="FFFFFF"/>
        </w:rPr>
        <w:t xml:space="preserve">в налоговом органе отсутствует информация о том, что такое нежилое здание </w:t>
      </w:r>
      <w:r w:rsidRPr="00A131A1">
        <w:rPr>
          <w:szCs w:val="28"/>
          <w:shd w:val="clear" w:color="auto" w:fill="FFFFFF"/>
        </w:rPr>
        <w:t xml:space="preserve">(помещение) </w:t>
      </w:r>
      <w:r w:rsidRPr="00A131A1">
        <w:rPr>
          <w:color w:val="000000"/>
          <w:szCs w:val="28"/>
          <w:shd w:val="clear" w:color="auto" w:fill="FFFFFF"/>
        </w:rPr>
        <w:t>является гаражом или гаражным боксом.</w:t>
      </w:r>
      <w:r w:rsidRPr="00A131A1">
        <w:rPr>
          <w:szCs w:val="28"/>
          <w:shd w:val="clear" w:color="auto" w:fill="FFFFFF"/>
        </w:rPr>
        <w:t xml:space="preserve"> </w:t>
      </w:r>
    </w:p>
    <w:p w:rsidR="00E03C4B" w:rsidRPr="00A131A1" w:rsidRDefault="00E03C4B" w:rsidP="00E03C4B">
      <w:pPr>
        <w:pStyle w:val="ConsPlusNormal"/>
        <w:ind w:firstLine="709"/>
        <w:jc w:val="both"/>
        <w:rPr>
          <w:rFonts w:ascii="Times New Roman" w:hAnsi="Times New Roman" w:cs="Times New Roman"/>
          <w:sz w:val="24"/>
          <w:szCs w:val="28"/>
          <w:shd w:val="clear" w:color="auto" w:fill="FFFFFF"/>
        </w:rPr>
      </w:pPr>
      <w:r w:rsidRPr="00A131A1">
        <w:rPr>
          <w:rFonts w:ascii="Times New Roman" w:hAnsi="Times New Roman" w:cs="Times New Roman"/>
          <w:sz w:val="24"/>
          <w:szCs w:val="28"/>
        </w:rPr>
        <w:t>С целью правильного исчисления налога рекомендуем владельцам гаражей и гаражных боксов проверять сведения о виде и наименовании объекта недвижимости, содержащиеся в Едином государственном реестре недвижимости, при необходимости их уточнять.</w:t>
      </w:r>
      <w:r w:rsidRPr="00A131A1">
        <w:rPr>
          <w:rFonts w:ascii="Times New Roman" w:hAnsi="Times New Roman" w:cs="Times New Roman"/>
          <w:sz w:val="24"/>
          <w:szCs w:val="28"/>
          <w:shd w:val="clear" w:color="auto" w:fill="FFFFFF"/>
        </w:rPr>
        <w:t xml:space="preserve"> </w:t>
      </w:r>
    </w:p>
    <w:p w:rsidR="00E03C4B" w:rsidRPr="00A131A1" w:rsidRDefault="00E03C4B" w:rsidP="00E03C4B">
      <w:pPr>
        <w:pStyle w:val="ConsPlusNormal"/>
        <w:ind w:firstLine="709"/>
        <w:jc w:val="both"/>
        <w:rPr>
          <w:rFonts w:ascii="Times New Roman" w:hAnsi="Times New Roman" w:cs="Times New Roman"/>
          <w:sz w:val="24"/>
          <w:szCs w:val="28"/>
          <w:shd w:val="clear" w:color="auto" w:fill="FFFFFF"/>
        </w:rPr>
      </w:pPr>
      <w:r w:rsidRPr="00A131A1">
        <w:rPr>
          <w:rFonts w:ascii="Times New Roman" w:hAnsi="Times New Roman" w:cs="Times New Roman"/>
          <w:sz w:val="24"/>
          <w:szCs w:val="28"/>
          <w:shd w:val="clear" w:color="auto" w:fill="FFFFFF"/>
        </w:rPr>
        <w:t xml:space="preserve">Важно, чтобы в </w:t>
      </w:r>
      <w:r w:rsidRPr="00A131A1">
        <w:rPr>
          <w:rFonts w:ascii="Times New Roman" w:hAnsi="Times New Roman" w:cs="Times New Roman"/>
          <w:sz w:val="24"/>
          <w:szCs w:val="28"/>
        </w:rPr>
        <w:t>ЕГРН</w:t>
      </w:r>
      <w:r w:rsidRPr="00A131A1">
        <w:rPr>
          <w:rFonts w:ascii="Times New Roman" w:hAnsi="Times New Roman" w:cs="Times New Roman"/>
          <w:sz w:val="24"/>
          <w:szCs w:val="28"/>
          <w:shd w:val="clear" w:color="auto" w:fill="FFFFFF"/>
        </w:rPr>
        <w:t xml:space="preserve"> содержались полные и достоверные сведения. </w:t>
      </w:r>
    </w:p>
    <w:p w:rsidR="00E03C4B" w:rsidRPr="00A131A1" w:rsidRDefault="00E03C4B" w:rsidP="00E03C4B">
      <w:pPr>
        <w:shd w:val="clear" w:color="auto" w:fill="FFFFFF"/>
        <w:ind w:firstLine="709"/>
        <w:jc w:val="both"/>
        <w:rPr>
          <w:szCs w:val="28"/>
        </w:rPr>
      </w:pPr>
      <w:r w:rsidRPr="00A131A1">
        <w:rPr>
          <w:szCs w:val="28"/>
        </w:rPr>
        <w:t xml:space="preserve">В случае несогласия с кадастровой стоимостью собственник гаража или гаражного бокса может ее оспорить. </w:t>
      </w:r>
    </w:p>
    <w:p w:rsidR="00E03C4B" w:rsidRPr="00A131A1" w:rsidRDefault="00E03C4B" w:rsidP="00E03C4B">
      <w:pPr>
        <w:shd w:val="clear" w:color="auto" w:fill="FFFFFF"/>
        <w:ind w:firstLine="709"/>
        <w:jc w:val="both"/>
        <w:rPr>
          <w:szCs w:val="28"/>
        </w:rPr>
      </w:pPr>
      <w:r w:rsidRPr="00A131A1">
        <w:rPr>
          <w:szCs w:val="28"/>
        </w:rPr>
        <w:t>Для этого можно обратиться в комиссию по рассмотрению споров о результатах определения кадастровой стоимости объектов недвижимости, действующую при Управлении Росреестра, или в суд с заявлением о пересмотре результатов определения кадастровой стоимости и приложить  необходимые документы.</w:t>
      </w:r>
    </w:p>
    <w:p w:rsidR="00E03C4B" w:rsidRPr="00A131A1" w:rsidRDefault="00E03C4B" w:rsidP="00E03C4B">
      <w:pPr>
        <w:pStyle w:val="ad"/>
        <w:tabs>
          <w:tab w:val="left" w:pos="0"/>
        </w:tabs>
        <w:ind w:firstLine="709"/>
        <w:rPr>
          <w:sz w:val="24"/>
          <w:szCs w:val="28"/>
        </w:rPr>
      </w:pPr>
      <w:r w:rsidRPr="00A131A1">
        <w:rPr>
          <w:sz w:val="24"/>
          <w:szCs w:val="28"/>
        </w:rPr>
        <w:t xml:space="preserve">Законодательством предусмотрено два основания пересмотра кадастровой стоимости: </w:t>
      </w:r>
    </w:p>
    <w:p w:rsidR="00E03C4B" w:rsidRPr="00A131A1" w:rsidRDefault="00E03C4B" w:rsidP="00E03C4B">
      <w:pPr>
        <w:pStyle w:val="ad"/>
        <w:tabs>
          <w:tab w:val="left" w:pos="0"/>
        </w:tabs>
        <w:ind w:firstLine="709"/>
        <w:rPr>
          <w:sz w:val="24"/>
          <w:szCs w:val="28"/>
        </w:rPr>
      </w:pPr>
      <w:r w:rsidRPr="00A131A1">
        <w:rPr>
          <w:sz w:val="24"/>
          <w:szCs w:val="28"/>
        </w:rPr>
        <w:t>− если при определении кадастровой стоимости объекта были использованы недостоверные сведения. В этом случае необходимо представить документы, подтверждающие такую недостоверность сведений об объекте недвижимости, использованных при определении его кадастровой стоимости. Для получения сведений, используемых при определении кадастровой стоимости объекта недвижимости, заявитель вправе  обратиться к заказчику работ по кадастровой оценке.</w:t>
      </w:r>
    </w:p>
    <w:p w:rsidR="00E03C4B" w:rsidRPr="00A131A1" w:rsidRDefault="00E03C4B" w:rsidP="00E03C4B">
      <w:pPr>
        <w:pStyle w:val="ad"/>
        <w:tabs>
          <w:tab w:val="left" w:pos="0"/>
        </w:tabs>
        <w:ind w:firstLine="709"/>
        <w:rPr>
          <w:sz w:val="24"/>
          <w:szCs w:val="28"/>
        </w:rPr>
      </w:pPr>
      <w:r w:rsidRPr="00A131A1">
        <w:rPr>
          <w:sz w:val="24"/>
          <w:szCs w:val="28"/>
        </w:rPr>
        <w:t>− установление рыночной стоимости объекта на дату, по состоянию на которую установлена его кадастровая стоимость. Для этого необходимо представить отчет об оценке объекта, подготовленный независимым оценщиком.</w:t>
      </w:r>
    </w:p>
    <w:p w:rsidR="00E03C4B" w:rsidRPr="00A131A1" w:rsidRDefault="00E03C4B" w:rsidP="00E03C4B">
      <w:pPr>
        <w:ind w:firstLine="709"/>
        <w:jc w:val="both"/>
        <w:rPr>
          <w:szCs w:val="28"/>
        </w:rPr>
      </w:pPr>
      <w:r w:rsidRPr="00A131A1">
        <w:rPr>
          <w:szCs w:val="28"/>
        </w:rPr>
        <w:t>В обоих случаях к заявлению представляется:</w:t>
      </w:r>
    </w:p>
    <w:p w:rsidR="00E03C4B" w:rsidRPr="00A131A1" w:rsidRDefault="00E03C4B" w:rsidP="00E03C4B">
      <w:pPr>
        <w:ind w:firstLine="709"/>
        <w:jc w:val="both"/>
        <w:rPr>
          <w:szCs w:val="28"/>
        </w:rPr>
      </w:pPr>
      <w:r w:rsidRPr="00A131A1">
        <w:rPr>
          <w:szCs w:val="28"/>
        </w:rPr>
        <w:t>− выписка из ЕГРН о кадастровой стоимости объекта недвижимости, содержащая сведения об оспариваемой кадастровой стоимости;</w:t>
      </w:r>
    </w:p>
    <w:p w:rsidR="00E03C4B" w:rsidRPr="00A131A1" w:rsidRDefault="00E03C4B" w:rsidP="00E03C4B">
      <w:pPr>
        <w:ind w:firstLine="709"/>
        <w:jc w:val="both"/>
        <w:rPr>
          <w:szCs w:val="28"/>
        </w:rPr>
      </w:pPr>
      <w:r w:rsidRPr="00A131A1">
        <w:rPr>
          <w:szCs w:val="28"/>
        </w:rPr>
        <w:t>− нотариально заверенная копия правоустанавливающего или правоудостоверяющего документа на объект недвижимости.</w:t>
      </w:r>
    </w:p>
    <w:p w:rsidR="00E03C4B" w:rsidRPr="00A131A1" w:rsidRDefault="00E03C4B" w:rsidP="00E03C4B">
      <w:pPr>
        <w:ind w:firstLine="709"/>
        <w:jc w:val="both"/>
        <w:rPr>
          <w:szCs w:val="28"/>
        </w:rPr>
      </w:pPr>
      <w:r w:rsidRPr="00A131A1">
        <w:rPr>
          <w:szCs w:val="28"/>
        </w:rPr>
        <w:t xml:space="preserve">Подробная информация о порядке оспаривания кадастровой стоимости в Комиссии размещена на официальном сайте Росреестра </w:t>
      </w:r>
      <w:hyperlink r:id="rId7" w:history="1">
        <w:r w:rsidRPr="00A131A1">
          <w:rPr>
            <w:rStyle w:val="a5"/>
            <w:szCs w:val="28"/>
          </w:rPr>
          <w:t>https://rosreestr.ru</w:t>
        </w:r>
      </w:hyperlink>
      <w:r w:rsidRPr="00A131A1">
        <w:rPr>
          <w:szCs w:val="28"/>
        </w:rPr>
        <w:t xml:space="preserve"> в разделе «Кадастровая оценка/Рассмотрение споров о результатах определения кадастровой стоимости».</w:t>
      </w:r>
    </w:p>
    <w:p w:rsidR="00111808" w:rsidRDefault="00111808" w:rsidP="00E03C4B">
      <w:pPr>
        <w:pStyle w:val="ConsPlusNormal"/>
        <w:jc w:val="right"/>
        <w:rPr>
          <w:rFonts w:ascii="Segoe UI" w:hAnsi="Segoe UI" w:cs="Segoe UI"/>
          <w:b/>
          <w:i/>
          <w:sz w:val="24"/>
          <w:szCs w:val="24"/>
        </w:rPr>
      </w:pPr>
    </w:p>
    <w:p w:rsidR="00A131A1" w:rsidRPr="00325262" w:rsidRDefault="00A131A1" w:rsidP="00A131A1">
      <w:pPr>
        <w:ind w:firstLine="709"/>
        <w:jc w:val="right"/>
        <w:rPr>
          <w:shd w:val="clear" w:color="auto" w:fill="FFFFFF"/>
        </w:rPr>
      </w:pPr>
      <w:r w:rsidRPr="00325262">
        <w:rPr>
          <w:shd w:val="clear" w:color="auto" w:fill="FFFFFF"/>
        </w:rPr>
        <w:t xml:space="preserve">Межмуниципальный Куйбышевский отдел </w:t>
      </w:r>
    </w:p>
    <w:p w:rsidR="00A131A1" w:rsidRPr="00325262" w:rsidRDefault="00A131A1" w:rsidP="00A131A1">
      <w:pPr>
        <w:ind w:firstLine="709"/>
        <w:jc w:val="right"/>
        <w:rPr>
          <w:sz w:val="26"/>
          <w:szCs w:val="26"/>
        </w:rPr>
      </w:pPr>
      <w:r w:rsidRPr="00325262">
        <w:rPr>
          <w:shd w:val="clear" w:color="auto" w:fill="FFFFFF"/>
        </w:rPr>
        <w:t>Управления Росреестра по Новосибирской области</w:t>
      </w:r>
    </w:p>
    <w:p w:rsidR="007D6326" w:rsidRDefault="007D6326" w:rsidP="00111808">
      <w:pPr>
        <w:pStyle w:val="ConsPlusNormal"/>
        <w:jc w:val="right"/>
        <w:rPr>
          <w:rFonts w:ascii="Segoe UI" w:hAnsi="Segoe UI" w:cs="Segoe UI"/>
          <w:b/>
          <w:i/>
          <w:sz w:val="24"/>
          <w:szCs w:val="24"/>
        </w:rPr>
      </w:pPr>
    </w:p>
    <w:p w:rsidR="00111808" w:rsidRDefault="00111808" w:rsidP="00111808">
      <w:pPr>
        <w:pStyle w:val="ConsPlusNormal"/>
        <w:jc w:val="right"/>
        <w:rPr>
          <w:rFonts w:ascii="Segoe UI" w:hAnsi="Segoe UI" w:cs="Segoe UI"/>
          <w:b/>
          <w:i/>
          <w:sz w:val="24"/>
          <w:szCs w:val="24"/>
        </w:rPr>
      </w:pPr>
    </w:p>
    <w:sectPr w:rsidR="00111808" w:rsidSect="0050355F">
      <w:headerReference w:type="even" r:id="rId8"/>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CE9" w:rsidRDefault="00746CE9">
      <w:r>
        <w:separator/>
      </w:r>
    </w:p>
  </w:endnote>
  <w:endnote w:type="continuationSeparator" w:id="0">
    <w:p w:rsidR="00746CE9" w:rsidRDefault="0074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CE9" w:rsidRDefault="00746CE9">
      <w:r>
        <w:separator/>
      </w:r>
    </w:p>
  </w:footnote>
  <w:footnote w:type="continuationSeparator" w:id="0">
    <w:p w:rsidR="00746CE9" w:rsidRDefault="00746C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3F" w:rsidRDefault="00C82907" w:rsidP="00610260">
    <w:pPr>
      <w:pStyle w:val="a7"/>
      <w:framePr w:wrap="around" w:vAnchor="text" w:hAnchor="margin" w:xAlign="center" w:y="1"/>
      <w:rPr>
        <w:rStyle w:val="a8"/>
      </w:rPr>
    </w:pPr>
    <w:r>
      <w:rPr>
        <w:rStyle w:val="a8"/>
      </w:rPr>
      <w:fldChar w:fldCharType="begin"/>
    </w:r>
    <w:r w:rsidR="0039553F">
      <w:rPr>
        <w:rStyle w:val="a8"/>
      </w:rPr>
      <w:instrText xml:space="preserve">PAGE  </w:instrText>
    </w:r>
    <w:r>
      <w:rPr>
        <w:rStyle w:val="a8"/>
      </w:rPr>
      <w:fldChar w:fldCharType="end"/>
    </w:r>
  </w:p>
  <w:p w:rsidR="0039553F" w:rsidRDefault="0039553F">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3F" w:rsidRDefault="00C82907" w:rsidP="00610260">
    <w:pPr>
      <w:pStyle w:val="a7"/>
      <w:framePr w:wrap="around" w:vAnchor="text" w:hAnchor="margin" w:xAlign="center" w:y="1"/>
      <w:rPr>
        <w:rStyle w:val="a8"/>
      </w:rPr>
    </w:pPr>
    <w:r>
      <w:rPr>
        <w:rStyle w:val="a8"/>
      </w:rPr>
      <w:fldChar w:fldCharType="begin"/>
    </w:r>
    <w:r w:rsidR="0039553F">
      <w:rPr>
        <w:rStyle w:val="a8"/>
      </w:rPr>
      <w:instrText xml:space="preserve">PAGE  </w:instrText>
    </w:r>
    <w:r>
      <w:rPr>
        <w:rStyle w:val="a8"/>
      </w:rPr>
      <w:fldChar w:fldCharType="separate"/>
    </w:r>
    <w:r w:rsidR="00A131A1">
      <w:rPr>
        <w:rStyle w:val="a8"/>
        <w:noProof/>
      </w:rPr>
      <w:t>2</w:t>
    </w:r>
    <w:r>
      <w:rPr>
        <w:rStyle w:val="a8"/>
      </w:rPr>
      <w:fldChar w:fldCharType="end"/>
    </w:r>
  </w:p>
  <w:p w:rsidR="0039553F" w:rsidRDefault="0039553F">
    <w:pPr>
      <w:pStyle w:val="a7"/>
    </w:pPr>
  </w:p>
  <w:p w:rsidR="001A65F3" w:rsidRDefault="001A65F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15:restartNumberingAfterBreak="0">
    <w:nsid w:val="16AB4082"/>
    <w:multiLevelType w:val="multilevel"/>
    <w:tmpl w:val="0EA6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37CE8"/>
    <w:multiLevelType w:val="multilevel"/>
    <w:tmpl w:val="CDEC648A"/>
    <w:lvl w:ilvl="0">
      <w:start w:val="1"/>
      <w:numFmt w:val="decimal"/>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26E12CE9"/>
    <w:multiLevelType w:val="hybridMultilevel"/>
    <w:tmpl w:val="A6DCCD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63B281A"/>
    <w:multiLevelType w:val="multilevel"/>
    <w:tmpl w:val="368E60B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49386D"/>
    <w:multiLevelType w:val="multilevel"/>
    <w:tmpl w:val="B5BA4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4F32B1"/>
    <w:multiLevelType w:val="hybridMultilevel"/>
    <w:tmpl w:val="CDEC648A"/>
    <w:lvl w:ilvl="0" w:tplc="21EEE974">
      <w:start w:val="1"/>
      <w:numFmt w:val="decimal"/>
      <w:lvlText w:val="%1."/>
      <w:lvlJc w:val="left"/>
      <w:pPr>
        <w:tabs>
          <w:tab w:val="num" w:pos="1035"/>
        </w:tabs>
        <w:ind w:left="103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7B872F9D"/>
    <w:multiLevelType w:val="multilevel"/>
    <w:tmpl w:val="A350C98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616DF7"/>
    <w:multiLevelType w:val="multilevel"/>
    <w:tmpl w:val="CAFE0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4"/>
  </w:num>
  <w:num w:numId="4">
    <w:abstractNumId w:val="6"/>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40"/>
    <w:rsid w:val="0000063A"/>
    <w:rsid w:val="0001042E"/>
    <w:rsid w:val="00013A75"/>
    <w:rsid w:val="000426C8"/>
    <w:rsid w:val="00046024"/>
    <w:rsid w:val="000525FE"/>
    <w:rsid w:val="00053153"/>
    <w:rsid w:val="00064266"/>
    <w:rsid w:val="00073CAE"/>
    <w:rsid w:val="00087D1C"/>
    <w:rsid w:val="000A2A7D"/>
    <w:rsid w:val="000A640E"/>
    <w:rsid w:val="000B25C4"/>
    <w:rsid w:val="000C263A"/>
    <w:rsid w:val="000E5CF2"/>
    <w:rsid w:val="000F2CCC"/>
    <w:rsid w:val="000F6C49"/>
    <w:rsid w:val="00100884"/>
    <w:rsid w:val="00111808"/>
    <w:rsid w:val="00126828"/>
    <w:rsid w:val="00126A07"/>
    <w:rsid w:val="00131804"/>
    <w:rsid w:val="00144ED7"/>
    <w:rsid w:val="0015648C"/>
    <w:rsid w:val="00164A96"/>
    <w:rsid w:val="00175210"/>
    <w:rsid w:val="0017771F"/>
    <w:rsid w:val="0018256F"/>
    <w:rsid w:val="00183E6C"/>
    <w:rsid w:val="00197A86"/>
    <w:rsid w:val="00197DCC"/>
    <w:rsid w:val="001A65F3"/>
    <w:rsid w:val="001B4525"/>
    <w:rsid w:val="001C2797"/>
    <w:rsid w:val="001C5A80"/>
    <w:rsid w:val="001D31DD"/>
    <w:rsid w:val="001D78B2"/>
    <w:rsid w:val="001E5540"/>
    <w:rsid w:val="001F2191"/>
    <w:rsid w:val="002015CE"/>
    <w:rsid w:val="00201EA2"/>
    <w:rsid w:val="0020556C"/>
    <w:rsid w:val="00207E78"/>
    <w:rsid w:val="00213606"/>
    <w:rsid w:val="00217F2E"/>
    <w:rsid w:val="00221064"/>
    <w:rsid w:val="0024334A"/>
    <w:rsid w:val="00266BA7"/>
    <w:rsid w:val="00293A45"/>
    <w:rsid w:val="002D505D"/>
    <w:rsid w:val="002D6A33"/>
    <w:rsid w:val="002F07BA"/>
    <w:rsid w:val="002F1E68"/>
    <w:rsid w:val="002F2999"/>
    <w:rsid w:val="00311A06"/>
    <w:rsid w:val="0031507E"/>
    <w:rsid w:val="00320E0D"/>
    <w:rsid w:val="00326B20"/>
    <w:rsid w:val="00327D14"/>
    <w:rsid w:val="00327E61"/>
    <w:rsid w:val="00330B52"/>
    <w:rsid w:val="003464F1"/>
    <w:rsid w:val="0034772D"/>
    <w:rsid w:val="003572B8"/>
    <w:rsid w:val="00362B5A"/>
    <w:rsid w:val="003702CC"/>
    <w:rsid w:val="00371ADA"/>
    <w:rsid w:val="003725F6"/>
    <w:rsid w:val="0039238D"/>
    <w:rsid w:val="0039480A"/>
    <w:rsid w:val="0039553F"/>
    <w:rsid w:val="003A0D90"/>
    <w:rsid w:val="003A287D"/>
    <w:rsid w:val="003A48F5"/>
    <w:rsid w:val="003B235A"/>
    <w:rsid w:val="003C1813"/>
    <w:rsid w:val="003D62DF"/>
    <w:rsid w:val="003D7F14"/>
    <w:rsid w:val="00400C35"/>
    <w:rsid w:val="00441B38"/>
    <w:rsid w:val="00454B35"/>
    <w:rsid w:val="00460E6D"/>
    <w:rsid w:val="00472C15"/>
    <w:rsid w:val="004A551F"/>
    <w:rsid w:val="004B34EB"/>
    <w:rsid w:val="004C7131"/>
    <w:rsid w:val="004E42A0"/>
    <w:rsid w:val="004E7AF6"/>
    <w:rsid w:val="004F0710"/>
    <w:rsid w:val="004F50F4"/>
    <w:rsid w:val="0050355F"/>
    <w:rsid w:val="00506044"/>
    <w:rsid w:val="0053131D"/>
    <w:rsid w:val="00551401"/>
    <w:rsid w:val="005544EE"/>
    <w:rsid w:val="0055667C"/>
    <w:rsid w:val="005744EF"/>
    <w:rsid w:val="005A45D7"/>
    <w:rsid w:val="005A5E4E"/>
    <w:rsid w:val="005B11C3"/>
    <w:rsid w:val="005C167E"/>
    <w:rsid w:val="005E2643"/>
    <w:rsid w:val="0060637C"/>
    <w:rsid w:val="00610260"/>
    <w:rsid w:val="00620C7A"/>
    <w:rsid w:val="00624273"/>
    <w:rsid w:val="0063740C"/>
    <w:rsid w:val="006466A4"/>
    <w:rsid w:val="00647B9B"/>
    <w:rsid w:val="00652AE6"/>
    <w:rsid w:val="00667F7E"/>
    <w:rsid w:val="0069013B"/>
    <w:rsid w:val="006979B2"/>
    <w:rsid w:val="006A0BE4"/>
    <w:rsid w:val="006A3882"/>
    <w:rsid w:val="006B2F01"/>
    <w:rsid w:val="006C060E"/>
    <w:rsid w:val="006D1350"/>
    <w:rsid w:val="006D2B97"/>
    <w:rsid w:val="006E189C"/>
    <w:rsid w:val="006E1C87"/>
    <w:rsid w:val="006E37FE"/>
    <w:rsid w:val="00702DBC"/>
    <w:rsid w:val="00706532"/>
    <w:rsid w:val="00707792"/>
    <w:rsid w:val="00714E3E"/>
    <w:rsid w:val="007215AF"/>
    <w:rsid w:val="0073519A"/>
    <w:rsid w:val="00746CE9"/>
    <w:rsid w:val="007549A4"/>
    <w:rsid w:val="00761CE4"/>
    <w:rsid w:val="00762EB2"/>
    <w:rsid w:val="0076307C"/>
    <w:rsid w:val="00767493"/>
    <w:rsid w:val="007731FC"/>
    <w:rsid w:val="0078228F"/>
    <w:rsid w:val="00793F5E"/>
    <w:rsid w:val="007A200A"/>
    <w:rsid w:val="007A7EFE"/>
    <w:rsid w:val="007C10D6"/>
    <w:rsid w:val="007D57EE"/>
    <w:rsid w:val="007D6326"/>
    <w:rsid w:val="007D6FE4"/>
    <w:rsid w:val="007F151D"/>
    <w:rsid w:val="008009C8"/>
    <w:rsid w:val="00811470"/>
    <w:rsid w:val="00813E6F"/>
    <w:rsid w:val="00815B0C"/>
    <w:rsid w:val="0082180A"/>
    <w:rsid w:val="00831E17"/>
    <w:rsid w:val="00855CF1"/>
    <w:rsid w:val="0086253E"/>
    <w:rsid w:val="00862D64"/>
    <w:rsid w:val="008B1C7C"/>
    <w:rsid w:val="008B249D"/>
    <w:rsid w:val="008D1658"/>
    <w:rsid w:val="008E7C6E"/>
    <w:rsid w:val="008F4CF8"/>
    <w:rsid w:val="008F5BA2"/>
    <w:rsid w:val="00902504"/>
    <w:rsid w:val="00911AF0"/>
    <w:rsid w:val="00960D86"/>
    <w:rsid w:val="00981AF8"/>
    <w:rsid w:val="009876E6"/>
    <w:rsid w:val="009942BE"/>
    <w:rsid w:val="00995EAC"/>
    <w:rsid w:val="00997F58"/>
    <w:rsid w:val="009A240C"/>
    <w:rsid w:val="009A6810"/>
    <w:rsid w:val="009D3F63"/>
    <w:rsid w:val="009D69B2"/>
    <w:rsid w:val="009E71A9"/>
    <w:rsid w:val="009E76A5"/>
    <w:rsid w:val="009F0706"/>
    <w:rsid w:val="009F7E85"/>
    <w:rsid w:val="00A01D62"/>
    <w:rsid w:val="00A126E6"/>
    <w:rsid w:val="00A131A1"/>
    <w:rsid w:val="00A15118"/>
    <w:rsid w:val="00A15244"/>
    <w:rsid w:val="00A157B4"/>
    <w:rsid w:val="00A3160D"/>
    <w:rsid w:val="00A47867"/>
    <w:rsid w:val="00A5483A"/>
    <w:rsid w:val="00A57876"/>
    <w:rsid w:val="00A57D11"/>
    <w:rsid w:val="00A751FF"/>
    <w:rsid w:val="00A77DAA"/>
    <w:rsid w:val="00A82E1D"/>
    <w:rsid w:val="00A932E6"/>
    <w:rsid w:val="00A962A0"/>
    <w:rsid w:val="00AB60DD"/>
    <w:rsid w:val="00AC141B"/>
    <w:rsid w:val="00AF602F"/>
    <w:rsid w:val="00B35206"/>
    <w:rsid w:val="00B42159"/>
    <w:rsid w:val="00B5068A"/>
    <w:rsid w:val="00B56416"/>
    <w:rsid w:val="00B64340"/>
    <w:rsid w:val="00B65FC5"/>
    <w:rsid w:val="00B665B4"/>
    <w:rsid w:val="00B750FB"/>
    <w:rsid w:val="00B752EB"/>
    <w:rsid w:val="00B75B12"/>
    <w:rsid w:val="00B77C9A"/>
    <w:rsid w:val="00B82BC5"/>
    <w:rsid w:val="00B86E52"/>
    <w:rsid w:val="00B95C86"/>
    <w:rsid w:val="00BA18CC"/>
    <w:rsid w:val="00BB56F9"/>
    <w:rsid w:val="00BC27B2"/>
    <w:rsid w:val="00BD6651"/>
    <w:rsid w:val="00BF7168"/>
    <w:rsid w:val="00C03660"/>
    <w:rsid w:val="00C16A40"/>
    <w:rsid w:val="00C33CFE"/>
    <w:rsid w:val="00C466DB"/>
    <w:rsid w:val="00C50AF9"/>
    <w:rsid w:val="00C540DD"/>
    <w:rsid w:val="00C70F8D"/>
    <w:rsid w:val="00C80062"/>
    <w:rsid w:val="00C82907"/>
    <w:rsid w:val="00C9544C"/>
    <w:rsid w:val="00C97311"/>
    <w:rsid w:val="00CA1435"/>
    <w:rsid w:val="00CA387F"/>
    <w:rsid w:val="00CC41F5"/>
    <w:rsid w:val="00CE0CBD"/>
    <w:rsid w:val="00CE5E77"/>
    <w:rsid w:val="00CE68CC"/>
    <w:rsid w:val="00CF616D"/>
    <w:rsid w:val="00D03F53"/>
    <w:rsid w:val="00D24277"/>
    <w:rsid w:val="00D41A97"/>
    <w:rsid w:val="00D651B8"/>
    <w:rsid w:val="00D81C7B"/>
    <w:rsid w:val="00D93D2D"/>
    <w:rsid w:val="00D94394"/>
    <w:rsid w:val="00DA5BA7"/>
    <w:rsid w:val="00DA6F7C"/>
    <w:rsid w:val="00DB1EE1"/>
    <w:rsid w:val="00DB6635"/>
    <w:rsid w:val="00DC097E"/>
    <w:rsid w:val="00DE6AF6"/>
    <w:rsid w:val="00DE74F3"/>
    <w:rsid w:val="00DF5533"/>
    <w:rsid w:val="00E03C4B"/>
    <w:rsid w:val="00E04301"/>
    <w:rsid w:val="00E06188"/>
    <w:rsid w:val="00E1520D"/>
    <w:rsid w:val="00E30B68"/>
    <w:rsid w:val="00E36804"/>
    <w:rsid w:val="00E5298B"/>
    <w:rsid w:val="00E54D9C"/>
    <w:rsid w:val="00E62113"/>
    <w:rsid w:val="00E62755"/>
    <w:rsid w:val="00E8411A"/>
    <w:rsid w:val="00E877D9"/>
    <w:rsid w:val="00E908AF"/>
    <w:rsid w:val="00E94212"/>
    <w:rsid w:val="00EA50A0"/>
    <w:rsid w:val="00EB0DC4"/>
    <w:rsid w:val="00ED69D1"/>
    <w:rsid w:val="00EE18A7"/>
    <w:rsid w:val="00EE1B38"/>
    <w:rsid w:val="00EE27F2"/>
    <w:rsid w:val="00EE629F"/>
    <w:rsid w:val="00EF0440"/>
    <w:rsid w:val="00F10A72"/>
    <w:rsid w:val="00F11822"/>
    <w:rsid w:val="00F2187D"/>
    <w:rsid w:val="00F27991"/>
    <w:rsid w:val="00F35F55"/>
    <w:rsid w:val="00F56094"/>
    <w:rsid w:val="00F81D09"/>
    <w:rsid w:val="00F85737"/>
    <w:rsid w:val="00F86BBC"/>
    <w:rsid w:val="00F9299B"/>
    <w:rsid w:val="00F97A59"/>
    <w:rsid w:val="00FA242B"/>
    <w:rsid w:val="00FA2A77"/>
    <w:rsid w:val="00FA781A"/>
    <w:rsid w:val="00FA7D41"/>
    <w:rsid w:val="00FC5732"/>
    <w:rsid w:val="00FC6872"/>
    <w:rsid w:val="00FC71CB"/>
    <w:rsid w:val="00FE6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DDA92C-86CB-4E11-8D70-B3898C79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907"/>
    <w:rPr>
      <w:sz w:val="24"/>
      <w:szCs w:val="24"/>
    </w:rPr>
  </w:style>
  <w:style w:type="paragraph" w:styleId="1">
    <w:name w:val="heading 1"/>
    <w:basedOn w:val="a"/>
    <w:next w:val="a"/>
    <w:link w:val="10"/>
    <w:qFormat/>
    <w:rsid w:val="00EE18A7"/>
    <w:pPr>
      <w:keepNext/>
      <w:spacing w:before="240" w:after="60"/>
      <w:outlineLvl w:val="0"/>
    </w:pPr>
    <w:rPr>
      <w:rFonts w:ascii="Cambria" w:hAnsi="Cambria"/>
      <w:b/>
      <w:bCs/>
      <w:kern w:val="32"/>
      <w:sz w:val="32"/>
      <w:szCs w:val="32"/>
    </w:rPr>
  </w:style>
  <w:style w:type="paragraph" w:styleId="2">
    <w:name w:val="heading 2"/>
    <w:basedOn w:val="a"/>
    <w:next w:val="a"/>
    <w:qFormat/>
    <w:rsid w:val="00F86BB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E18A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16A40"/>
    <w:rPr>
      <w:b/>
      <w:bCs/>
    </w:rPr>
  </w:style>
  <w:style w:type="table" w:styleId="a4">
    <w:name w:val="Table Grid"/>
    <w:basedOn w:val="a1"/>
    <w:rsid w:val="00100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4B34EB"/>
    <w:rPr>
      <w:color w:val="0000FF"/>
      <w:u w:val="single"/>
    </w:rPr>
  </w:style>
  <w:style w:type="paragraph" w:customStyle="1" w:styleId="ConsPlusNormal">
    <w:name w:val="ConsPlusNormal"/>
    <w:rsid w:val="005744EF"/>
    <w:pPr>
      <w:widowControl w:val="0"/>
      <w:autoSpaceDE w:val="0"/>
      <w:autoSpaceDN w:val="0"/>
      <w:adjustRightInd w:val="0"/>
    </w:pPr>
    <w:rPr>
      <w:rFonts w:ascii="Arial" w:hAnsi="Arial" w:cs="Arial"/>
    </w:rPr>
  </w:style>
  <w:style w:type="paragraph" w:customStyle="1" w:styleId="ConsPlusTitle">
    <w:name w:val="ConsPlusTitle"/>
    <w:rsid w:val="00F86BBC"/>
    <w:pPr>
      <w:widowControl w:val="0"/>
      <w:autoSpaceDE w:val="0"/>
      <w:autoSpaceDN w:val="0"/>
      <w:adjustRightInd w:val="0"/>
    </w:pPr>
    <w:rPr>
      <w:rFonts w:ascii="Arial" w:hAnsi="Arial" w:cs="Arial"/>
      <w:b/>
      <w:bCs/>
    </w:rPr>
  </w:style>
  <w:style w:type="paragraph" w:customStyle="1" w:styleId="11">
    <w:name w:val="Знак1"/>
    <w:basedOn w:val="a"/>
    <w:next w:val="2"/>
    <w:autoRedefine/>
    <w:rsid w:val="00F86BBC"/>
    <w:pPr>
      <w:spacing w:after="160" w:line="240" w:lineRule="exact"/>
      <w:jc w:val="center"/>
    </w:pPr>
    <w:rPr>
      <w:b/>
      <w:i/>
      <w:sz w:val="28"/>
      <w:szCs w:val="28"/>
      <w:lang w:val="en-US" w:eastAsia="en-US"/>
    </w:rPr>
  </w:style>
  <w:style w:type="character" w:styleId="HTML">
    <w:name w:val="HTML Cite"/>
    <w:uiPriority w:val="99"/>
    <w:unhideWhenUsed/>
    <w:rsid w:val="00DC097E"/>
    <w:rPr>
      <w:i/>
      <w:iCs/>
    </w:rPr>
  </w:style>
  <w:style w:type="character" w:customStyle="1" w:styleId="10">
    <w:name w:val="Заголовок 1 Знак"/>
    <w:link w:val="1"/>
    <w:rsid w:val="00EE18A7"/>
    <w:rPr>
      <w:rFonts w:ascii="Cambria" w:eastAsia="Times New Roman" w:hAnsi="Cambria" w:cs="Times New Roman"/>
      <w:b/>
      <w:bCs/>
      <w:kern w:val="32"/>
      <w:sz w:val="32"/>
      <w:szCs w:val="32"/>
    </w:rPr>
  </w:style>
  <w:style w:type="character" w:customStyle="1" w:styleId="30">
    <w:name w:val="Заголовок 3 Знак"/>
    <w:link w:val="3"/>
    <w:semiHidden/>
    <w:rsid w:val="00EE18A7"/>
    <w:rPr>
      <w:rFonts w:ascii="Cambria" w:eastAsia="Times New Roman" w:hAnsi="Cambria" w:cs="Times New Roman"/>
      <w:b/>
      <w:bCs/>
      <w:sz w:val="26"/>
      <w:szCs w:val="26"/>
    </w:rPr>
  </w:style>
  <w:style w:type="paragraph" w:styleId="a6">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EE18A7"/>
    <w:pPr>
      <w:spacing w:before="100" w:beforeAutospacing="1" w:after="100" w:afterAutospacing="1"/>
    </w:pPr>
  </w:style>
  <w:style w:type="character" w:customStyle="1" w:styleId="apple-converted-space">
    <w:name w:val="apple-converted-space"/>
    <w:rsid w:val="00EE18A7"/>
  </w:style>
  <w:style w:type="paragraph" w:styleId="a7">
    <w:name w:val="header"/>
    <w:basedOn w:val="a"/>
    <w:rsid w:val="0039553F"/>
    <w:pPr>
      <w:tabs>
        <w:tab w:val="center" w:pos="4677"/>
        <w:tab w:val="right" w:pos="9355"/>
      </w:tabs>
    </w:pPr>
  </w:style>
  <w:style w:type="character" w:styleId="a8">
    <w:name w:val="page number"/>
    <w:basedOn w:val="a0"/>
    <w:rsid w:val="0039553F"/>
  </w:style>
  <w:style w:type="character" w:styleId="a9">
    <w:name w:val="FollowedHyperlink"/>
    <w:basedOn w:val="a0"/>
    <w:rsid w:val="007549A4"/>
    <w:rPr>
      <w:color w:val="800080"/>
      <w:u w:val="single"/>
    </w:rPr>
  </w:style>
  <w:style w:type="paragraph" w:customStyle="1" w:styleId="aa">
    <w:name w:val="Знак"/>
    <w:basedOn w:val="a"/>
    <w:rsid w:val="00A751FF"/>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9D69B2"/>
    <w:pPr>
      <w:autoSpaceDE w:val="0"/>
      <w:autoSpaceDN w:val="0"/>
      <w:adjustRightInd w:val="0"/>
      <w:ind w:right="19772"/>
    </w:pPr>
    <w:rPr>
      <w:rFonts w:ascii="Arial" w:hAnsi="Arial" w:cs="Arial"/>
      <w:b/>
      <w:bCs/>
      <w:sz w:val="16"/>
      <w:szCs w:val="16"/>
    </w:rPr>
  </w:style>
  <w:style w:type="character" w:customStyle="1" w:styleId="12">
    <w:name w:val="Заголовок1"/>
    <w:basedOn w:val="a0"/>
    <w:rsid w:val="009E71A9"/>
  </w:style>
  <w:style w:type="character" w:customStyle="1" w:styleId="data">
    <w:name w:val="data"/>
    <w:basedOn w:val="a0"/>
    <w:rsid w:val="000525FE"/>
  </w:style>
  <w:style w:type="paragraph" w:styleId="ab">
    <w:name w:val="Balloon Text"/>
    <w:basedOn w:val="a"/>
    <w:semiHidden/>
    <w:rsid w:val="001D78B2"/>
    <w:rPr>
      <w:rFonts w:ascii="Tahoma" w:hAnsi="Tahoma" w:cs="Tahoma"/>
      <w:sz w:val="16"/>
      <w:szCs w:val="16"/>
    </w:rPr>
  </w:style>
  <w:style w:type="character" w:customStyle="1" w:styleId="blk">
    <w:name w:val="blk"/>
    <w:basedOn w:val="a0"/>
    <w:rsid w:val="00454B35"/>
  </w:style>
  <w:style w:type="paragraph" w:styleId="ac">
    <w:name w:val="footer"/>
    <w:basedOn w:val="a"/>
    <w:rsid w:val="001A65F3"/>
    <w:pPr>
      <w:tabs>
        <w:tab w:val="center" w:pos="4677"/>
        <w:tab w:val="right" w:pos="9355"/>
      </w:tabs>
    </w:pPr>
  </w:style>
  <w:style w:type="character" w:customStyle="1" w:styleId="f">
    <w:name w:val="f"/>
    <w:basedOn w:val="a0"/>
    <w:rsid w:val="00B77C9A"/>
  </w:style>
  <w:style w:type="paragraph" w:styleId="ad">
    <w:name w:val="Body Text Indent"/>
    <w:aliases w:val="Нумерованный список !!"/>
    <w:basedOn w:val="a"/>
    <w:link w:val="ae"/>
    <w:rsid w:val="00E03C4B"/>
    <w:pPr>
      <w:ind w:firstLine="708"/>
      <w:jc w:val="both"/>
    </w:pPr>
    <w:rPr>
      <w:sz w:val="28"/>
    </w:rPr>
  </w:style>
  <w:style w:type="character" w:customStyle="1" w:styleId="ae">
    <w:name w:val="Основной текст с отступом Знак"/>
    <w:aliases w:val="Нумерованный список !! Знак"/>
    <w:basedOn w:val="a0"/>
    <w:link w:val="ad"/>
    <w:rsid w:val="00E03C4B"/>
    <w:rPr>
      <w:sz w:val="28"/>
      <w:szCs w:val="24"/>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6"/>
    <w:uiPriority w:val="99"/>
    <w:locked/>
    <w:rsid w:val="00E03C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1848">
      <w:bodyDiv w:val="1"/>
      <w:marLeft w:val="0"/>
      <w:marRight w:val="0"/>
      <w:marTop w:val="0"/>
      <w:marBottom w:val="0"/>
      <w:divBdr>
        <w:top w:val="none" w:sz="0" w:space="0" w:color="auto"/>
        <w:left w:val="none" w:sz="0" w:space="0" w:color="auto"/>
        <w:bottom w:val="none" w:sz="0" w:space="0" w:color="auto"/>
        <w:right w:val="none" w:sz="0" w:space="0" w:color="auto"/>
      </w:divBdr>
      <w:divsChild>
        <w:div w:id="1334451415">
          <w:marLeft w:val="0"/>
          <w:marRight w:val="0"/>
          <w:marTop w:val="0"/>
          <w:marBottom w:val="0"/>
          <w:divBdr>
            <w:top w:val="none" w:sz="0" w:space="0" w:color="auto"/>
            <w:left w:val="none" w:sz="0" w:space="0" w:color="auto"/>
            <w:bottom w:val="none" w:sz="0" w:space="0" w:color="auto"/>
            <w:right w:val="none" w:sz="0" w:space="0" w:color="auto"/>
          </w:divBdr>
          <w:divsChild>
            <w:div w:id="456995128">
              <w:marLeft w:val="0"/>
              <w:marRight w:val="0"/>
              <w:marTop w:val="0"/>
              <w:marBottom w:val="0"/>
              <w:divBdr>
                <w:top w:val="none" w:sz="0" w:space="0" w:color="auto"/>
                <w:left w:val="none" w:sz="0" w:space="0" w:color="auto"/>
                <w:bottom w:val="none" w:sz="0" w:space="0" w:color="auto"/>
                <w:right w:val="none" w:sz="0" w:space="0" w:color="auto"/>
              </w:divBdr>
              <w:divsChild>
                <w:div w:id="1230000268">
                  <w:marLeft w:val="150"/>
                  <w:marRight w:val="0"/>
                  <w:marTop w:val="0"/>
                  <w:marBottom w:val="0"/>
                  <w:divBdr>
                    <w:top w:val="none" w:sz="0" w:space="0" w:color="auto"/>
                    <w:left w:val="none" w:sz="0" w:space="0" w:color="auto"/>
                    <w:bottom w:val="none" w:sz="0" w:space="0" w:color="auto"/>
                    <w:right w:val="none" w:sz="0" w:space="0" w:color="auto"/>
                  </w:divBdr>
                  <w:divsChild>
                    <w:div w:id="834416415">
                      <w:marLeft w:val="0"/>
                      <w:marRight w:val="0"/>
                      <w:marTop w:val="0"/>
                      <w:marBottom w:val="0"/>
                      <w:divBdr>
                        <w:top w:val="none" w:sz="0" w:space="0" w:color="auto"/>
                        <w:left w:val="none" w:sz="0" w:space="0" w:color="auto"/>
                        <w:bottom w:val="none" w:sz="0" w:space="0" w:color="auto"/>
                        <w:right w:val="none" w:sz="0" w:space="0" w:color="auto"/>
                      </w:divBdr>
                      <w:divsChild>
                        <w:div w:id="1454447926">
                          <w:marLeft w:val="0"/>
                          <w:marRight w:val="0"/>
                          <w:marTop w:val="0"/>
                          <w:marBottom w:val="0"/>
                          <w:divBdr>
                            <w:top w:val="none" w:sz="0" w:space="0" w:color="auto"/>
                            <w:left w:val="none" w:sz="0" w:space="0" w:color="auto"/>
                            <w:bottom w:val="none" w:sz="0" w:space="0" w:color="auto"/>
                            <w:right w:val="none" w:sz="0" w:space="0" w:color="auto"/>
                          </w:divBdr>
                          <w:divsChild>
                            <w:div w:id="1101729505">
                              <w:marLeft w:val="0"/>
                              <w:marRight w:val="0"/>
                              <w:marTop w:val="0"/>
                              <w:marBottom w:val="0"/>
                              <w:divBdr>
                                <w:top w:val="single" w:sz="6" w:space="0" w:color="C5C5C5"/>
                                <w:left w:val="single" w:sz="6" w:space="0" w:color="C5C5C5"/>
                                <w:bottom w:val="single" w:sz="6" w:space="0" w:color="C5C5C5"/>
                                <w:right w:val="single" w:sz="6" w:space="0" w:color="C5C5C5"/>
                              </w:divBdr>
                              <w:divsChild>
                                <w:div w:id="15860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89890">
      <w:bodyDiv w:val="1"/>
      <w:marLeft w:val="0"/>
      <w:marRight w:val="0"/>
      <w:marTop w:val="0"/>
      <w:marBottom w:val="0"/>
      <w:divBdr>
        <w:top w:val="none" w:sz="0" w:space="0" w:color="auto"/>
        <w:left w:val="none" w:sz="0" w:space="0" w:color="auto"/>
        <w:bottom w:val="none" w:sz="0" w:space="0" w:color="auto"/>
        <w:right w:val="none" w:sz="0" w:space="0" w:color="auto"/>
      </w:divBdr>
      <w:divsChild>
        <w:div w:id="1671521621">
          <w:marLeft w:val="0"/>
          <w:marRight w:val="0"/>
          <w:marTop w:val="0"/>
          <w:marBottom w:val="0"/>
          <w:divBdr>
            <w:top w:val="none" w:sz="0" w:space="0" w:color="auto"/>
            <w:left w:val="none" w:sz="0" w:space="0" w:color="auto"/>
            <w:bottom w:val="none" w:sz="0" w:space="0" w:color="auto"/>
            <w:right w:val="none" w:sz="0" w:space="0" w:color="auto"/>
          </w:divBdr>
          <w:divsChild>
            <w:div w:id="12471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21376">
      <w:bodyDiv w:val="1"/>
      <w:marLeft w:val="0"/>
      <w:marRight w:val="0"/>
      <w:marTop w:val="0"/>
      <w:marBottom w:val="0"/>
      <w:divBdr>
        <w:top w:val="none" w:sz="0" w:space="0" w:color="auto"/>
        <w:left w:val="none" w:sz="0" w:space="0" w:color="auto"/>
        <w:bottom w:val="none" w:sz="0" w:space="0" w:color="auto"/>
        <w:right w:val="none" w:sz="0" w:space="0" w:color="auto"/>
      </w:divBdr>
    </w:div>
    <w:div w:id="702243651">
      <w:bodyDiv w:val="1"/>
      <w:marLeft w:val="0"/>
      <w:marRight w:val="0"/>
      <w:marTop w:val="0"/>
      <w:marBottom w:val="0"/>
      <w:divBdr>
        <w:top w:val="none" w:sz="0" w:space="0" w:color="auto"/>
        <w:left w:val="none" w:sz="0" w:space="0" w:color="auto"/>
        <w:bottom w:val="none" w:sz="0" w:space="0" w:color="auto"/>
        <w:right w:val="none" w:sz="0" w:space="0" w:color="auto"/>
      </w:divBdr>
      <w:divsChild>
        <w:div w:id="688023083">
          <w:marLeft w:val="0"/>
          <w:marRight w:val="0"/>
          <w:marTop w:val="0"/>
          <w:marBottom w:val="0"/>
          <w:divBdr>
            <w:top w:val="none" w:sz="0" w:space="0" w:color="auto"/>
            <w:left w:val="none" w:sz="0" w:space="0" w:color="auto"/>
            <w:bottom w:val="none" w:sz="0" w:space="0" w:color="auto"/>
            <w:right w:val="none" w:sz="0" w:space="0" w:color="auto"/>
          </w:divBdr>
          <w:divsChild>
            <w:div w:id="478310335">
              <w:marLeft w:val="0"/>
              <w:marRight w:val="0"/>
              <w:marTop w:val="0"/>
              <w:marBottom w:val="0"/>
              <w:divBdr>
                <w:top w:val="none" w:sz="0" w:space="0" w:color="auto"/>
                <w:left w:val="none" w:sz="0" w:space="0" w:color="auto"/>
                <w:bottom w:val="none" w:sz="0" w:space="0" w:color="auto"/>
                <w:right w:val="none" w:sz="0" w:space="0" w:color="auto"/>
              </w:divBdr>
              <w:divsChild>
                <w:div w:id="1109550561">
                  <w:marLeft w:val="0"/>
                  <w:marRight w:val="0"/>
                  <w:marTop w:val="0"/>
                  <w:marBottom w:val="0"/>
                  <w:divBdr>
                    <w:top w:val="none" w:sz="0" w:space="0" w:color="auto"/>
                    <w:left w:val="none" w:sz="0" w:space="0" w:color="auto"/>
                    <w:bottom w:val="none" w:sz="0" w:space="0" w:color="auto"/>
                    <w:right w:val="none" w:sz="0" w:space="0" w:color="auto"/>
                  </w:divBdr>
                  <w:divsChild>
                    <w:div w:id="207113733">
                      <w:marLeft w:val="0"/>
                      <w:marRight w:val="0"/>
                      <w:marTop w:val="0"/>
                      <w:marBottom w:val="0"/>
                      <w:divBdr>
                        <w:top w:val="none" w:sz="0" w:space="0" w:color="auto"/>
                        <w:left w:val="none" w:sz="0" w:space="0" w:color="auto"/>
                        <w:bottom w:val="none" w:sz="0" w:space="0" w:color="auto"/>
                        <w:right w:val="none" w:sz="0" w:space="0" w:color="auto"/>
                      </w:divBdr>
                    </w:div>
                    <w:div w:id="690567174">
                      <w:marLeft w:val="0"/>
                      <w:marRight w:val="0"/>
                      <w:marTop w:val="0"/>
                      <w:marBottom w:val="0"/>
                      <w:divBdr>
                        <w:top w:val="none" w:sz="0" w:space="0" w:color="auto"/>
                        <w:left w:val="none" w:sz="0" w:space="0" w:color="auto"/>
                        <w:bottom w:val="none" w:sz="0" w:space="0" w:color="auto"/>
                        <w:right w:val="none" w:sz="0" w:space="0" w:color="auto"/>
                      </w:divBdr>
                    </w:div>
                    <w:div w:id="1065684499">
                      <w:marLeft w:val="0"/>
                      <w:marRight w:val="0"/>
                      <w:marTop w:val="0"/>
                      <w:marBottom w:val="0"/>
                      <w:divBdr>
                        <w:top w:val="none" w:sz="0" w:space="0" w:color="auto"/>
                        <w:left w:val="none" w:sz="0" w:space="0" w:color="auto"/>
                        <w:bottom w:val="none" w:sz="0" w:space="0" w:color="auto"/>
                        <w:right w:val="none" w:sz="0" w:space="0" w:color="auto"/>
                      </w:divBdr>
                    </w:div>
                    <w:div w:id="15891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961675">
      <w:bodyDiv w:val="1"/>
      <w:marLeft w:val="0"/>
      <w:marRight w:val="0"/>
      <w:marTop w:val="0"/>
      <w:marBottom w:val="0"/>
      <w:divBdr>
        <w:top w:val="none" w:sz="0" w:space="0" w:color="auto"/>
        <w:left w:val="none" w:sz="0" w:space="0" w:color="auto"/>
        <w:bottom w:val="none" w:sz="0" w:space="0" w:color="auto"/>
        <w:right w:val="none" w:sz="0" w:space="0" w:color="auto"/>
      </w:divBdr>
      <w:divsChild>
        <w:div w:id="1547448885">
          <w:marLeft w:val="0"/>
          <w:marRight w:val="0"/>
          <w:marTop w:val="0"/>
          <w:marBottom w:val="0"/>
          <w:divBdr>
            <w:top w:val="none" w:sz="0" w:space="0" w:color="auto"/>
            <w:left w:val="none" w:sz="0" w:space="0" w:color="auto"/>
            <w:bottom w:val="none" w:sz="0" w:space="0" w:color="auto"/>
            <w:right w:val="none" w:sz="0" w:space="0" w:color="auto"/>
          </w:divBdr>
          <w:divsChild>
            <w:div w:id="1459177209">
              <w:marLeft w:val="0"/>
              <w:marRight w:val="0"/>
              <w:marTop w:val="0"/>
              <w:marBottom w:val="0"/>
              <w:divBdr>
                <w:top w:val="none" w:sz="0" w:space="0" w:color="auto"/>
                <w:left w:val="none" w:sz="0" w:space="0" w:color="auto"/>
                <w:bottom w:val="none" w:sz="0" w:space="0" w:color="auto"/>
                <w:right w:val="none" w:sz="0" w:space="0" w:color="auto"/>
              </w:divBdr>
              <w:divsChild>
                <w:div w:id="352923747">
                  <w:marLeft w:val="150"/>
                  <w:marRight w:val="0"/>
                  <w:marTop w:val="0"/>
                  <w:marBottom w:val="0"/>
                  <w:divBdr>
                    <w:top w:val="none" w:sz="0" w:space="0" w:color="auto"/>
                    <w:left w:val="none" w:sz="0" w:space="0" w:color="auto"/>
                    <w:bottom w:val="none" w:sz="0" w:space="0" w:color="auto"/>
                    <w:right w:val="none" w:sz="0" w:space="0" w:color="auto"/>
                  </w:divBdr>
                  <w:divsChild>
                    <w:div w:id="1966739080">
                      <w:marLeft w:val="0"/>
                      <w:marRight w:val="0"/>
                      <w:marTop w:val="0"/>
                      <w:marBottom w:val="0"/>
                      <w:divBdr>
                        <w:top w:val="none" w:sz="0" w:space="0" w:color="auto"/>
                        <w:left w:val="none" w:sz="0" w:space="0" w:color="auto"/>
                        <w:bottom w:val="none" w:sz="0" w:space="0" w:color="auto"/>
                        <w:right w:val="none" w:sz="0" w:space="0" w:color="auto"/>
                      </w:divBdr>
                      <w:divsChild>
                        <w:div w:id="1106193607">
                          <w:marLeft w:val="0"/>
                          <w:marRight w:val="0"/>
                          <w:marTop w:val="0"/>
                          <w:marBottom w:val="0"/>
                          <w:divBdr>
                            <w:top w:val="none" w:sz="0" w:space="0" w:color="auto"/>
                            <w:left w:val="none" w:sz="0" w:space="0" w:color="auto"/>
                            <w:bottom w:val="none" w:sz="0" w:space="0" w:color="auto"/>
                            <w:right w:val="none" w:sz="0" w:space="0" w:color="auto"/>
                          </w:divBdr>
                          <w:divsChild>
                            <w:div w:id="1677228582">
                              <w:marLeft w:val="0"/>
                              <w:marRight w:val="0"/>
                              <w:marTop w:val="0"/>
                              <w:marBottom w:val="0"/>
                              <w:divBdr>
                                <w:top w:val="single" w:sz="6" w:space="0" w:color="C5C5C5"/>
                                <w:left w:val="single" w:sz="6" w:space="0" w:color="C5C5C5"/>
                                <w:bottom w:val="single" w:sz="6" w:space="0" w:color="C5C5C5"/>
                                <w:right w:val="single" w:sz="6" w:space="0" w:color="C5C5C5"/>
                              </w:divBdr>
                              <w:divsChild>
                                <w:div w:id="11202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983381">
      <w:bodyDiv w:val="1"/>
      <w:marLeft w:val="0"/>
      <w:marRight w:val="0"/>
      <w:marTop w:val="0"/>
      <w:marBottom w:val="0"/>
      <w:divBdr>
        <w:top w:val="none" w:sz="0" w:space="0" w:color="auto"/>
        <w:left w:val="none" w:sz="0" w:space="0" w:color="auto"/>
        <w:bottom w:val="none" w:sz="0" w:space="0" w:color="auto"/>
        <w:right w:val="none" w:sz="0" w:space="0" w:color="auto"/>
      </w:divBdr>
    </w:div>
    <w:div w:id="1122042588">
      <w:bodyDiv w:val="1"/>
      <w:marLeft w:val="0"/>
      <w:marRight w:val="0"/>
      <w:marTop w:val="0"/>
      <w:marBottom w:val="0"/>
      <w:divBdr>
        <w:top w:val="none" w:sz="0" w:space="0" w:color="auto"/>
        <w:left w:val="none" w:sz="0" w:space="0" w:color="auto"/>
        <w:bottom w:val="none" w:sz="0" w:space="0" w:color="auto"/>
        <w:right w:val="none" w:sz="0" w:space="0" w:color="auto"/>
      </w:divBdr>
      <w:divsChild>
        <w:div w:id="2088112434">
          <w:marLeft w:val="0"/>
          <w:marRight w:val="0"/>
          <w:marTop w:val="0"/>
          <w:marBottom w:val="0"/>
          <w:divBdr>
            <w:top w:val="none" w:sz="0" w:space="0" w:color="auto"/>
            <w:left w:val="none" w:sz="0" w:space="0" w:color="auto"/>
            <w:bottom w:val="none" w:sz="0" w:space="0" w:color="auto"/>
            <w:right w:val="none" w:sz="0" w:space="0" w:color="auto"/>
          </w:divBdr>
          <w:divsChild>
            <w:div w:id="779833246">
              <w:marLeft w:val="0"/>
              <w:marRight w:val="0"/>
              <w:marTop w:val="0"/>
              <w:marBottom w:val="0"/>
              <w:divBdr>
                <w:top w:val="none" w:sz="0" w:space="0" w:color="auto"/>
                <w:left w:val="none" w:sz="0" w:space="0" w:color="auto"/>
                <w:bottom w:val="none" w:sz="0" w:space="0" w:color="auto"/>
                <w:right w:val="none" w:sz="0" w:space="0" w:color="auto"/>
              </w:divBdr>
              <w:divsChild>
                <w:div w:id="853417013">
                  <w:marLeft w:val="0"/>
                  <w:marRight w:val="0"/>
                  <w:marTop w:val="0"/>
                  <w:marBottom w:val="0"/>
                  <w:divBdr>
                    <w:top w:val="none" w:sz="0" w:space="0" w:color="auto"/>
                    <w:left w:val="none" w:sz="0" w:space="0" w:color="auto"/>
                    <w:bottom w:val="none" w:sz="0" w:space="0" w:color="auto"/>
                    <w:right w:val="none" w:sz="0" w:space="0" w:color="auto"/>
                  </w:divBdr>
                  <w:divsChild>
                    <w:div w:id="254093860">
                      <w:marLeft w:val="0"/>
                      <w:marRight w:val="0"/>
                      <w:marTop w:val="0"/>
                      <w:marBottom w:val="0"/>
                      <w:divBdr>
                        <w:top w:val="none" w:sz="0" w:space="0" w:color="auto"/>
                        <w:left w:val="none" w:sz="0" w:space="0" w:color="auto"/>
                        <w:bottom w:val="none" w:sz="0" w:space="0" w:color="auto"/>
                        <w:right w:val="none" w:sz="0" w:space="0" w:color="auto"/>
                      </w:divBdr>
                    </w:div>
                  </w:divsChild>
                </w:div>
                <w:div w:id="11504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4190">
      <w:bodyDiv w:val="1"/>
      <w:marLeft w:val="0"/>
      <w:marRight w:val="0"/>
      <w:marTop w:val="0"/>
      <w:marBottom w:val="0"/>
      <w:divBdr>
        <w:top w:val="none" w:sz="0" w:space="0" w:color="auto"/>
        <w:left w:val="none" w:sz="0" w:space="0" w:color="auto"/>
        <w:bottom w:val="none" w:sz="0" w:space="0" w:color="auto"/>
        <w:right w:val="none" w:sz="0" w:space="0" w:color="auto"/>
      </w:divBdr>
      <w:divsChild>
        <w:div w:id="361439451">
          <w:marLeft w:val="0"/>
          <w:marRight w:val="0"/>
          <w:marTop w:val="0"/>
          <w:marBottom w:val="0"/>
          <w:divBdr>
            <w:top w:val="none" w:sz="0" w:space="0" w:color="auto"/>
            <w:left w:val="none" w:sz="0" w:space="0" w:color="auto"/>
            <w:bottom w:val="none" w:sz="0" w:space="0" w:color="auto"/>
            <w:right w:val="none" w:sz="0" w:space="0" w:color="auto"/>
          </w:divBdr>
        </w:div>
        <w:div w:id="616520429">
          <w:marLeft w:val="0"/>
          <w:marRight w:val="0"/>
          <w:marTop w:val="0"/>
          <w:marBottom w:val="0"/>
          <w:divBdr>
            <w:top w:val="none" w:sz="0" w:space="0" w:color="auto"/>
            <w:left w:val="none" w:sz="0" w:space="0" w:color="auto"/>
            <w:bottom w:val="none" w:sz="0" w:space="0" w:color="auto"/>
            <w:right w:val="none" w:sz="0" w:space="0" w:color="auto"/>
          </w:divBdr>
          <w:divsChild>
            <w:div w:id="67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36259">
      <w:bodyDiv w:val="1"/>
      <w:marLeft w:val="0"/>
      <w:marRight w:val="0"/>
      <w:marTop w:val="0"/>
      <w:marBottom w:val="0"/>
      <w:divBdr>
        <w:top w:val="none" w:sz="0" w:space="0" w:color="auto"/>
        <w:left w:val="none" w:sz="0" w:space="0" w:color="auto"/>
        <w:bottom w:val="none" w:sz="0" w:space="0" w:color="auto"/>
        <w:right w:val="none" w:sz="0" w:space="0" w:color="auto"/>
      </w:divBdr>
      <w:divsChild>
        <w:div w:id="607931773">
          <w:marLeft w:val="0"/>
          <w:marRight w:val="0"/>
          <w:marTop w:val="0"/>
          <w:marBottom w:val="0"/>
          <w:divBdr>
            <w:top w:val="none" w:sz="0" w:space="0" w:color="auto"/>
            <w:left w:val="none" w:sz="0" w:space="0" w:color="auto"/>
            <w:bottom w:val="none" w:sz="0" w:space="0" w:color="auto"/>
            <w:right w:val="none" w:sz="0" w:space="0" w:color="auto"/>
          </w:divBdr>
          <w:divsChild>
            <w:div w:id="284851466">
              <w:marLeft w:val="0"/>
              <w:marRight w:val="0"/>
              <w:marTop w:val="0"/>
              <w:marBottom w:val="0"/>
              <w:divBdr>
                <w:top w:val="none" w:sz="0" w:space="0" w:color="auto"/>
                <w:left w:val="none" w:sz="0" w:space="0" w:color="auto"/>
                <w:bottom w:val="none" w:sz="0" w:space="0" w:color="auto"/>
                <w:right w:val="none" w:sz="0" w:space="0" w:color="auto"/>
              </w:divBdr>
              <w:divsChild>
                <w:div w:id="212692993">
                  <w:marLeft w:val="0"/>
                  <w:marRight w:val="0"/>
                  <w:marTop w:val="0"/>
                  <w:marBottom w:val="0"/>
                  <w:divBdr>
                    <w:top w:val="none" w:sz="0" w:space="0" w:color="auto"/>
                    <w:left w:val="none" w:sz="0" w:space="0" w:color="auto"/>
                    <w:bottom w:val="none" w:sz="0" w:space="0" w:color="auto"/>
                    <w:right w:val="none" w:sz="0" w:space="0" w:color="auto"/>
                  </w:divBdr>
                </w:div>
                <w:div w:id="360476892">
                  <w:marLeft w:val="0"/>
                  <w:marRight w:val="0"/>
                  <w:marTop w:val="0"/>
                  <w:marBottom w:val="0"/>
                  <w:divBdr>
                    <w:top w:val="none" w:sz="0" w:space="0" w:color="auto"/>
                    <w:left w:val="none" w:sz="0" w:space="0" w:color="auto"/>
                    <w:bottom w:val="none" w:sz="0" w:space="0" w:color="auto"/>
                    <w:right w:val="none" w:sz="0" w:space="0" w:color="auto"/>
                  </w:divBdr>
                </w:div>
                <w:div w:id="377556965">
                  <w:marLeft w:val="0"/>
                  <w:marRight w:val="0"/>
                  <w:marTop w:val="0"/>
                  <w:marBottom w:val="0"/>
                  <w:divBdr>
                    <w:top w:val="none" w:sz="0" w:space="0" w:color="auto"/>
                    <w:left w:val="none" w:sz="0" w:space="0" w:color="auto"/>
                    <w:bottom w:val="none" w:sz="0" w:space="0" w:color="auto"/>
                    <w:right w:val="none" w:sz="0" w:space="0" w:color="auto"/>
                  </w:divBdr>
                </w:div>
                <w:div w:id="423503618">
                  <w:marLeft w:val="0"/>
                  <w:marRight w:val="0"/>
                  <w:marTop w:val="0"/>
                  <w:marBottom w:val="0"/>
                  <w:divBdr>
                    <w:top w:val="none" w:sz="0" w:space="0" w:color="auto"/>
                    <w:left w:val="none" w:sz="0" w:space="0" w:color="auto"/>
                    <w:bottom w:val="none" w:sz="0" w:space="0" w:color="auto"/>
                    <w:right w:val="none" w:sz="0" w:space="0" w:color="auto"/>
                  </w:divBdr>
                </w:div>
                <w:div w:id="1040787779">
                  <w:marLeft w:val="0"/>
                  <w:marRight w:val="0"/>
                  <w:marTop w:val="0"/>
                  <w:marBottom w:val="0"/>
                  <w:divBdr>
                    <w:top w:val="none" w:sz="0" w:space="0" w:color="auto"/>
                    <w:left w:val="none" w:sz="0" w:space="0" w:color="auto"/>
                    <w:bottom w:val="none" w:sz="0" w:space="0" w:color="auto"/>
                    <w:right w:val="none" w:sz="0" w:space="0" w:color="auto"/>
                  </w:divBdr>
                </w:div>
                <w:div w:id="1105270088">
                  <w:marLeft w:val="0"/>
                  <w:marRight w:val="0"/>
                  <w:marTop w:val="0"/>
                  <w:marBottom w:val="0"/>
                  <w:divBdr>
                    <w:top w:val="none" w:sz="0" w:space="0" w:color="auto"/>
                    <w:left w:val="none" w:sz="0" w:space="0" w:color="auto"/>
                    <w:bottom w:val="none" w:sz="0" w:space="0" w:color="auto"/>
                    <w:right w:val="none" w:sz="0" w:space="0" w:color="auto"/>
                  </w:divBdr>
                </w:div>
                <w:div w:id="1336225432">
                  <w:marLeft w:val="0"/>
                  <w:marRight w:val="0"/>
                  <w:marTop w:val="0"/>
                  <w:marBottom w:val="0"/>
                  <w:divBdr>
                    <w:top w:val="none" w:sz="0" w:space="0" w:color="auto"/>
                    <w:left w:val="none" w:sz="0" w:space="0" w:color="auto"/>
                    <w:bottom w:val="none" w:sz="0" w:space="0" w:color="auto"/>
                    <w:right w:val="none" w:sz="0" w:space="0" w:color="auto"/>
                  </w:divBdr>
                </w:div>
                <w:div w:id="1559627171">
                  <w:marLeft w:val="0"/>
                  <w:marRight w:val="0"/>
                  <w:marTop w:val="0"/>
                  <w:marBottom w:val="0"/>
                  <w:divBdr>
                    <w:top w:val="none" w:sz="0" w:space="0" w:color="auto"/>
                    <w:left w:val="none" w:sz="0" w:space="0" w:color="auto"/>
                    <w:bottom w:val="none" w:sz="0" w:space="0" w:color="auto"/>
                    <w:right w:val="none" w:sz="0" w:space="0" w:color="auto"/>
                  </w:divBdr>
                </w:div>
                <w:div w:id="1830174359">
                  <w:marLeft w:val="0"/>
                  <w:marRight w:val="0"/>
                  <w:marTop w:val="0"/>
                  <w:marBottom w:val="0"/>
                  <w:divBdr>
                    <w:top w:val="none" w:sz="0" w:space="0" w:color="auto"/>
                    <w:left w:val="none" w:sz="0" w:space="0" w:color="auto"/>
                    <w:bottom w:val="none" w:sz="0" w:space="0" w:color="auto"/>
                    <w:right w:val="none" w:sz="0" w:space="0" w:color="auto"/>
                  </w:divBdr>
                </w:div>
                <w:div w:id="1831754695">
                  <w:marLeft w:val="0"/>
                  <w:marRight w:val="0"/>
                  <w:marTop w:val="0"/>
                  <w:marBottom w:val="0"/>
                  <w:divBdr>
                    <w:top w:val="none" w:sz="0" w:space="0" w:color="auto"/>
                    <w:left w:val="none" w:sz="0" w:space="0" w:color="auto"/>
                    <w:bottom w:val="none" w:sz="0" w:space="0" w:color="auto"/>
                    <w:right w:val="none" w:sz="0" w:space="0" w:color="auto"/>
                  </w:divBdr>
                </w:div>
                <w:div w:id="1934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1069">
      <w:bodyDiv w:val="1"/>
      <w:marLeft w:val="0"/>
      <w:marRight w:val="0"/>
      <w:marTop w:val="0"/>
      <w:marBottom w:val="0"/>
      <w:divBdr>
        <w:top w:val="none" w:sz="0" w:space="0" w:color="auto"/>
        <w:left w:val="none" w:sz="0" w:space="0" w:color="auto"/>
        <w:bottom w:val="none" w:sz="0" w:space="0" w:color="auto"/>
        <w:right w:val="none" w:sz="0" w:space="0" w:color="auto"/>
      </w:divBdr>
      <w:divsChild>
        <w:div w:id="528034774">
          <w:marLeft w:val="0"/>
          <w:marRight w:val="0"/>
          <w:marTop w:val="0"/>
          <w:marBottom w:val="0"/>
          <w:divBdr>
            <w:top w:val="none" w:sz="0" w:space="0" w:color="auto"/>
            <w:left w:val="none" w:sz="0" w:space="0" w:color="auto"/>
            <w:bottom w:val="none" w:sz="0" w:space="0" w:color="auto"/>
            <w:right w:val="none" w:sz="0" w:space="0" w:color="auto"/>
          </w:divBdr>
          <w:divsChild>
            <w:div w:id="1297294693">
              <w:marLeft w:val="0"/>
              <w:marRight w:val="0"/>
              <w:marTop w:val="0"/>
              <w:marBottom w:val="0"/>
              <w:divBdr>
                <w:top w:val="none" w:sz="0" w:space="0" w:color="auto"/>
                <w:left w:val="none" w:sz="0" w:space="0" w:color="auto"/>
                <w:bottom w:val="none" w:sz="0" w:space="0" w:color="auto"/>
                <w:right w:val="none" w:sz="0" w:space="0" w:color="auto"/>
              </w:divBdr>
              <w:divsChild>
                <w:div w:id="405491731">
                  <w:marLeft w:val="0"/>
                  <w:marRight w:val="0"/>
                  <w:marTop w:val="0"/>
                  <w:marBottom w:val="0"/>
                  <w:divBdr>
                    <w:top w:val="none" w:sz="0" w:space="0" w:color="auto"/>
                    <w:left w:val="none" w:sz="0" w:space="0" w:color="auto"/>
                    <w:bottom w:val="none" w:sz="0" w:space="0" w:color="auto"/>
                    <w:right w:val="none" w:sz="0" w:space="0" w:color="auto"/>
                  </w:divBdr>
                </w:div>
                <w:div w:id="689264704">
                  <w:marLeft w:val="0"/>
                  <w:marRight w:val="0"/>
                  <w:marTop w:val="0"/>
                  <w:marBottom w:val="0"/>
                  <w:divBdr>
                    <w:top w:val="none" w:sz="0" w:space="0" w:color="auto"/>
                    <w:left w:val="none" w:sz="0" w:space="0" w:color="auto"/>
                    <w:bottom w:val="none" w:sz="0" w:space="0" w:color="auto"/>
                    <w:right w:val="none" w:sz="0" w:space="0" w:color="auto"/>
                  </w:divBdr>
                </w:div>
                <w:div w:id="952175514">
                  <w:marLeft w:val="0"/>
                  <w:marRight w:val="0"/>
                  <w:marTop w:val="0"/>
                  <w:marBottom w:val="0"/>
                  <w:divBdr>
                    <w:top w:val="none" w:sz="0" w:space="0" w:color="auto"/>
                    <w:left w:val="none" w:sz="0" w:space="0" w:color="auto"/>
                    <w:bottom w:val="none" w:sz="0" w:space="0" w:color="auto"/>
                    <w:right w:val="none" w:sz="0" w:space="0" w:color="auto"/>
                  </w:divBdr>
                </w:div>
                <w:div w:id="1032606528">
                  <w:marLeft w:val="0"/>
                  <w:marRight w:val="0"/>
                  <w:marTop w:val="0"/>
                  <w:marBottom w:val="0"/>
                  <w:divBdr>
                    <w:top w:val="none" w:sz="0" w:space="0" w:color="auto"/>
                    <w:left w:val="none" w:sz="0" w:space="0" w:color="auto"/>
                    <w:bottom w:val="none" w:sz="0" w:space="0" w:color="auto"/>
                    <w:right w:val="none" w:sz="0" w:space="0" w:color="auto"/>
                  </w:divBdr>
                </w:div>
                <w:div w:id="1706326036">
                  <w:marLeft w:val="0"/>
                  <w:marRight w:val="0"/>
                  <w:marTop w:val="0"/>
                  <w:marBottom w:val="0"/>
                  <w:divBdr>
                    <w:top w:val="none" w:sz="0" w:space="0" w:color="auto"/>
                    <w:left w:val="none" w:sz="0" w:space="0" w:color="auto"/>
                    <w:bottom w:val="none" w:sz="0" w:space="0" w:color="auto"/>
                    <w:right w:val="none" w:sz="0" w:space="0" w:color="auto"/>
                  </w:divBdr>
                </w:div>
                <w:div w:id="1875771493">
                  <w:marLeft w:val="0"/>
                  <w:marRight w:val="0"/>
                  <w:marTop w:val="0"/>
                  <w:marBottom w:val="0"/>
                  <w:divBdr>
                    <w:top w:val="none" w:sz="0" w:space="0" w:color="auto"/>
                    <w:left w:val="none" w:sz="0" w:space="0" w:color="auto"/>
                    <w:bottom w:val="none" w:sz="0" w:space="0" w:color="auto"/>
                    <w:right w:val="none" w:sz="0" w:space="0" w:color="auto"/>
                  </w:divBdr>
                </w:div>
                <w:div w:id="20282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02945">
      <w:bodyDiv w:val="1"/>
      <w:marLeft w:val="0"/>
      <w:marRight w:val="0"/>
      <w:marTop w:val="0"/>
      <w:marBottom w:val="0"/>
      <w:divBdr>
        <w:top w:val="none" w:sz="0" w:space="0" w:color="auto"/>
        <w:left w:val="none" w:sz="0" w:space="0" w:color="auto"/>
        <w:bottom w:val="none" w:sz="0" w:space="0" w:color="auto"/>
        <w:right w:val="none" w:sz="0" w:space="0" w:color="auto"/>
      </w:divBdr>
      <w:divsChild>
        <w:div w:id="837229655">
          <w:marLeft w:val="0"/>
          <w:marRight w:val="0"/>
          <w:marTop w:val="0"/>
          <w:marBottom w:val="0"/>
          <w:divBdr>
            <w:top w:val="none" w:sz="0" w:space="0" w:color="auto"/>
            <w:left w:val="none" w:sz="0" w:space="0" w:color="auto"/>
            <w:bottom w:val="none" w:sz="0" w:space="0" w:color="auto"/>
            <w:right w:val="none" w:sz="0" w:space="0" w:color="auto"/>
          </w:divBdr>
          <w:divsChild>
            <w:div w:id="2066487776">
              <w:marLeft w:val="0"/>
              <w:marRight w:val="0"/>
              <w:marTop w:val="0"/>
              <w:marBottom w:val="0"/>
              <w:divBdr>
                <w:top w:val="none" w:sz="0" w:space="0" w:color="auto"/>
                <w:left w:val="none" w:sz="0" w:space="0" w:color="auto"/>
                <w:bottom w:val="none" w:sz="0" w:space="0" w:color="auto"/>
                <w:right w:val="none" w:sz="0" w:space="0" w:color="auto"/>
              </w:divBdr>
            </w:div>
          </w:divsChild>
        </w:div>
        <w:div w:id="849293685">
          <w:marLeft w:val="0"/>
          <w:marRight w:val="0"/>
          <w:marTop w:val="0"/>
          <w:marBottom w:val="0"/>
          <w:divBdr>
            <w:top w:val="none" w:sz="0" w:space="0" w:color="auto"/>
            <w:left w:val="none" w:sz="0" w:space="0" w:color="auto"/>
            <w:bottom w:val="none" w:sz="0" w:space="0" w:color="auto"/>
            <w:right w:val="none" w:sz="0" w:space="0" w:color="auto"/>
          </w:divBdr>
        </w:div>
      </w:divsChild>
    </w:div>
    <w:div w:id="1633974167">
      <w:bodyDiv w:val="1"/>
      <w:marLeft w:val="0"/>
      <w:marRight w:val="0"/>
      <w:marTop w:val="0"/>
      <w:marBottom w:val="0"/>
      <w:divBdr>
        <w:top w:val="none" w:sz="0" w:space="0" w:color="auto"/>
        <w:left w:val="none" w:sz="0" w:space="0" w:color="auto"/>
        <w:bottom w:val="none" w:sz="0" w:space="0" w:color="auto"/>
        <w:right w:val="none" w:sz="0" w:space="0" w:color="auto"/>
      </w:divBdr>
      <w:divsChild>
        <w:div w:id="915669454">
          <w:marLeft w:val="-600"/>
          <w:marRight w:val="0"/>
          <w:marTop w:val="0"/>
          <w:marBottom w:val="225"/>
          <w:divBdr>
            <w:top w:val="none" w:sz="0" w:space="0" w:color="auto"/>
            <w:left w:val="none" w:sz="0" w:space="0" w:color="auto"/>
            <w:bottom w:val="none" w:sz="0" w:space="0" w:color="auto"/>
            <w:right w:val="none" w:sz="0" w:space="0" w:color="auto"/>
          </w:divBdr>
          <w:divsChild>
            <w:div w:id="2052150810">
              <w:marLeft w:val="0"/>
              <w:marRight w:val="0"/>
              <w:marTop w:val="0"/>
              <w:marBottom w:val="0"/>
              <w:divBdr>
                <w:top w:val="none" w:sz="0" w:space="0" w:color="auto"/>
                <w:left w:val="none" w:sz="0" w:space="0" w:color="auto"/>
                <w:bottom w:val="none" w:sz="0" w:space="0" w:color="auto"/>
                <w:right w:val="none" w:sz="0" w:space="0" w:color="auto"/>
              </w:divBdr>
              <w:divsChild>
                <w:div w:id="12580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39791">
          <w:marLeft w:val="0"/>
          <w:marRight w:val="0"/>
          <w:marTop w:val="0"/>
          <w:marBottom w:val="0"/>
          <w:divBdr>
            <w:top w:val="none" w:sz="0" w:space="0" w:color="auto"/>
            <w:left w:val="none" w:sz="0" w:space="0" w:color="auto"/>
            <w:bottom w:val="none" w:sz="0" w:space="0" w:color="auto"/>
            <w:right w:val="none" w:sz="0" w:space="0" w:color="auto"/>
          </w:divBdr>
        </w:div>
      </w:divsChild>
    </w:div>
    <w:div w:id="1637447036">
      <w:bodyDiv w:val="1"/>
      <w:marLeft w:val="0"/>
      <w:marRight w:val="0"/>
      <w:marTop w:val="0"/>
      <w:marBottom w:val="0"/>
      <w:divBdr>
        <w:top w:val="none" w:sz="0" w:space="0" w:color="auto"/>
        <w:left w:val="none" w:sz="0" w:space="0" w:color="auto"/>
        <w:bottom w:val="none" w:sz="0" w:space="0" w:color="auto"/>
        <w:right w:val="none" w:sz="0" w:space="0" w:color="auto"/>
      </w:divBdr>
    </w:div>
    <w:div w:id="1818179425">
      <w:bodyDiv w:val="1"/>
      <w:marLeft w:val="0"/>
      <w:marRight w:val="0"/>
      <w:marTop w:val="0"/>
      <w:marBottom w:val="0"/>
      <w:divBdr>
        <w:top w:val="none" w:sz="0" w:space="0" w:color="auto"/>
        <w:left w:val="none" w:sz="0" w:space="0" w:color="auto"/>
        <w:bottom w:val="none" w:sz="0" w:space="0" w:color="auto"/>
        <w:right w:val="none" w:sz="0" w:space="0" w:color="auto"/>
      </w:divBdr>
      <w:divsChild>
        <w:div w:id="1004623029">
          <w:marLeft w:val="0"/>
          <w:marRight w:val="0"/>
          <w:marTop w:val="0"/>
          <w:marBottom w:val="0"/>
          <w:divBdr>
            <w:top w:val="none" w:sz="0" w:space="0" w:color="auto"/>
            <w:left w:val="none" w:sz="0" w:space="0" w:color="auto"/>
            <w:bottom w:val="none" w:sz="0" w:space="0" w:color="auto"/>
            <w:right w:val="none" w:sz="0" w:space="0" w:color="auto"/>
          </w:divBdr>
        </w:div>
        <w:div w:id="1423068201">
          <w:marLeft w:val="0"/>
          <w:marRight w:val="0"/>
          <w:marTop w:val="0"/>
          <w:marBottom w:val="0"/>
          <w:divBdr>
            <w:top w:val="none" w:sz="0" w:space="0" w:color="auto"/>
            <w:left w:val="none" w:sz="0" w:space="0" w:color="auto"/>
            <w:bottom w:val="none" w:sz="0" w:space="0" w:color="auto"/>
            <w:right w:val="none" w:sz="0" w:space="0" w:color="auto"/>
          </w:divBdr>
        </w:div>
        <w:div w:id="1479345688">
          <w:marLeft w:val="0"/>
          <w:marRight w:val="0"/>
          <w:marTop w:val="0"/>
          <w:marBottom w:val="0"/>
          <w:divBdr>
            <w:top w:val="none" w:sz="0" w:space="0" w:color="auto"/>
            <w:left w:val="none" w:sz="0" w:space="0" w:color="auto"/>
            <w:bottom w:val="none" w:sz="0" w:space="0" w:color="auto"/>
            <w:right w:val="none" w:sz="0" w:space="0" w:color="auto"/>
          </w:divBdr>
        </w:div>
        <w:div w:id="1609699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os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Отдел по контролю и надзору в сфере саморегулируемых организаций</vt:lpstr>
    </vt:vector>
  </TitlesOfParts>
  <Company>MoBIL GROUP</Company>
  <LinksUpToDate>false</LinksUpToDate>
  <CharactersWithSpaces>2751</CharactersWithSpaces>
  <SharedDoc>false</SharedDoc>
  <HLinks>
    <vt:vector size="36" baseType="variant">
      <vt:variant>
        <vt:i4>1376363</vt:i4>
      </vt:variant>
      <vt:variant>
        <vt:i4>15</vt:i4>
      </vt:variant>
      <vt:variant>
        <vt:i4>0</vt:i4>
      </vt:variant>
      <vt:variant>
        <vt:i4>5</vt:i4>
      </vt:variant>
      <vt:variant>
        <vt:lpwstr>https://www.instagram.com/rosreestr_nsk/?hl=ru</vt:lpwstr>
      </vt:variant>
      <vt:variant>
        <vt:lpwstr/>
      </vt:variant>
      <vt:variant>
        <vt:i4>1310840</vt:i4>
      </vt:variant>
      <vt:variant>
        <vt:i4>12</vt:i4>
      </vt:variant>
      <vt:variant>
        <vt:i4>0</vt:i4>
      </vt:variant>
      <vt:variant>
        <vt:i4>5</vt:i4>
      </vt:variant>
      <vt:variant>
        <vt:lpwstr>https://vk.com/rosreestr_nsk</vt:lpwstr>
      </vt:variant>
      <vt:variant>
        <vt:lpwstr/>
      </vt:variant>
      <vt:variant>
        <vt:i4>7209076</vt:i4>
      </vt:variant>
      <vt:variant>
        <vt:i4>9</vt:i4>
      </vt:variant>
      <vt:variant>
        <vt:i4>0</vt:i4>
      </vt:variant>
      <vt:variant>
        <vt:i4>5</vt:i4>
      </vt:variant>
      <vt:variant>
        <vt:lpwstr>https://rosreestr.ru/site/</vt:lpwstr>
      </vt:variant>
      <vt:variant>
        <vt:lpwstr/>
      </vt:variant>
      <vt:variant>
        <vt:i4>4653097</vt:i4>
      </vt:variant>
      <vt:variant>
        <vt:i4>6</vt:i4>
      </vt:variant>
      <vt:variant>
        <vt:i4>0</vt:i4>
      </vt:variant>
      <vt:variant>
        <vt:i4>5</vt:i4>
      </vt:variant>
      <vt:variant>
        <vt:lpwstr>mailto:oko@54upr.rosreestr.ru</vt:lpwstr>
      </vt:variant>
      <vt:variant>
        <vt:lpwstr/>
      </vt:variant>
      <vt:variant>
        <vt:i4>4587607</vt:i4>
      </vt:variant>
      <vt:variant>
        <vt:i4>3</vt:i4>
      </vt:variant>
      <vt:variant>
        <vt:i4>0</vt:i4>
      </vt:variant>
      <vt:variant>
        <vt:i4>5</vt:i4>
      </vt:variant>
      <vt:variant>
        <vt:lpwstr>https://rosreestr.ru/</vt:lpwstr>
      </vt:variant>
      <vt:variant>
        <vt:lpwstr/>
      </vt:variant>
      <vt:variant>
        <vt:i4>7274606</vt:i4>
      </vt:variant>
      <vt:variant>
        <vt:i4>0</vt:i4>
      </vt:variant>
      <vt:variant>
        <vt:i4>0</vt:i4>
      </vt:variant>
      <vt:variant>
        <vt:i4>5</vt:i4>
      </vt:variant>
      <vt:variant>
        <vt:lpwstr>mailto:54_upr@rosreestr.ru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по контролю и надзору в сфере саморегулируемых организаций</dc:title>
  <dc:creator>user</dc:creator>
  <cp:lastModifiedBy>Пользователь</cp:lastModifiedBy>
  <cp:revision>2</cp:revision>
  <cp:lastPrinted>2016-03-28T07:14:00Z</cp:lastPrinted>
  <dcterms:created xsi:type="dcterms:W3CDTF">2020-01-22T09:07:00Z</dcterms:created>
  <dcterms:modified xsi:type="dcterms:W3CDTF">2020-01-22T09:07:00Z</dcterms:modified>
</cp:coreProperties>
</file>