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0DC" w:rsidRDefault="00182902" w:rsidP="0050257A">
      <w:pPr>
        <w:jc w:val="center"/>
        <w:rPr>
          <w:lang w:eastAsia="ru-RU"/>
        </w:rPr>
      </w:pPr>
      <w:bookmarkStart w:id="0" w:name="_Toc328665479"/>
      <w:bookmarkStart w:id="1" w:name="_Toc340577097"/>
      <w:bookmarkStart w:id="2" w:name="_Toc340585653"/>
      <w:r>
        <w:rPr>
          <w:noProof/>
          <w:lang w:eastAsia="ru-RU"/>
        </w:rPr>
        <w:drawing>
          <wp:inline distT="0" distB="0" distL="0" distR="0" wp14:anchorId="2135CC12" wp14:editId="27E29D37">
            <wp:extent cx="2388068" cy="3062177"/>
            <wp:effectExtent l="0" t="0" r="0" b="5080"/>
            <wp:docPr id="16" name="Рисунок 16" descr="C:\Users\Евгений\Desktop\bara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barab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74" cy="30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DC" w:rsidRDefault="006730DC" w:rsidP="006730DC">
      <w:pPr>
        <w:rPr>
          <w:lang w:eastAsia="ru-RU"/>
        </w:rPr>
      </w:pPr>
    </w:p>
    <w:p w:rsidR="006730DC" w:rsidRDefault="006730DC" w:rsidP="006730DC">
      <w:pPr>
        <w:rPr>
          <w:lang w:eastAsia="ru-RU"/>
        </w:rPr>
      </w:pPr>
    </w:p>
    <w:p w:rsidR="006730DC" w:rsidRDefault="006730DC" w:rsidP="006730DC">
      <w:pPr>
        <w:rPr>
          <w:lang w:eastAsia="ru-RU"/>
        </w:rPr>
      </w:pPr>
    </w:p>
    <w:p w:rsidR="006730DC" w:rsidRPr="006730DC" w:rsidRDefault="006730DC" w:rsidP="006730DC">
      <w:pPr>
        <w:rPr>
          <w:lang w:eastAsia="ru-RU"/>
        </w:rPr>
      </w:pPr>
    </w:p>
    <w:p w:rsidR="0069259F" w:rsidRPr="00BC076A" w:rsidRDefault="0069259F" w:rsidP="0069259F">
      <w:pPr>
        <w:widowControl w:val="0"/>
        <w:suppressAutoHyphens/>
        <w:jc w:val="center"/>
        <w:rPr>
          <w:b/>
          <w:sz w:val="60"/>
          <w:szCs w:val="60"/>
        </w:rPr>
      </w:pPr>
      <w:r w:rsidRPr="00BC076A">
        <w:rPr>
          <w:b/>
          <w:sz w:val="60"/>
          <w:szCs w:val="60"/>
        </w:rPr>
        <w:t xml:space="preserve">Схема </w:t>
      </w:r>
      <w:r w:rsidR="0050257A">
        <w:rPr>
          <w:b/>
          <w:sz w:val="60"/>
          <w:szCs w:val="60"/>
        </w:rPr>
        <w:t>водоснабжения</w:t>
      </w:r>
    </w:p>
    <w:p w:rsidR="0050257A" w:rsidRPr="00BC076A" w:rsidRDefault="00A12613" w:rsidP="0050257A">
      <w:pPr>
        <w:widowControl w:val="0"/>
        <w:suppressAutoHyphens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Деревни</w:t>
      </w:r>
      <w:r w:rsidR="0050257A">
        <w:rPr>
          <w:b/>
          <w:sz w:val="36"/>
          <w:szCs w:val="36"/>
        </w:rPr>
        <w:t xml:space="preserve"> </w:t>
      </w:r>
      <w:proofErr w:type="spellStart"/>
      <w:r w:rsidR="000466AB">
        <w:rPr>
          <w:b/>
          <w:sz w:val="36"/>
          <w:szCs w:val="36"/>
        </w:rPr>
        <w:t>Новогутово</w:t>
      </w:r>
      <w:proofErr w:type="spellEnd"/>
      <w:r w:rsidR="0050257A">
        <w:rPr>
          <w:b/>
          <w:sz w:val="36"/>
          <w:szCs w:val="36"/>
        </w:rPr>
        <w:t xml:space="preserve"> </w:t>
      </w:r>
      <w:proofErr w:type="spellStart"/>
      <w:r w:rsidR="000466AB">
        <w:rPr>
          <w:b/>
          <w:sz w:val="36"/>
          <w:szCs w:val="36"/>
        </w:rPr>
        <w:t>Щербаковского</w:t>
      </w:r>
      <w:proofErr w:type="spellEnd"/>
      <w:r w:rsidR="0050257A">
        <w:rPr>
          <w:b/>
          <w:sz w:val="36"/>
          <w:szCs w:val="36"/>
        </w:rPr>
        <w:t xml:space="preserve"> сельсовета </w:t>
      </w:r>
      <w:proofErr w:type="spellStart"/>
      <w:r w:rsidR="00AE79FC">
        <w:rPr>
          <w:b/>
          <w:sz w:val="36"/>
          <w:szCs w:val="36"/>
        </w:rPr>
        <w:t>Барабинского</w:t>
      </w:r>
      <w:proofErr w:type="spellEnd"/>
      <w:r w:rsidR="0050257A" w:rsidRPr="00837C59">
        <w:rPr>
          <w:b/>
          <w:sz w:val="36"/>
          <w:szCs w:val="36"/>
        </w:rPr>
        <w:t xml:space="preserve"> района Новосибирской области на период </w:t>
      </w:r>
      <w:r w:rsidR="0050257A">
        <w:rPr>
          <w:b/>
          <w:sz w:val="36"/>
          <w:szCs w:val="36"/>
        </w:rPr>
        <w:t>на</w:t>
      </w:r>
      <w:r w:rsidR="0050257A" w:rsidRPr="00837C59">
        <w:rPr>
          <w:b/>
          <w:sz w:val="36"/>
          <w:szCs w:val="36"/>
        </w:rPr>
        <w:t xml:space="preserve"> 201</w:t>
      </w:r>
      <w:r w:rsidR="004E4EAF">
        <w:rPr>
          <w:b/>
          <w:sz w:val="36"/>
          <w:szCs w:val="36"/>
        </w:rPr>
        <w:t>3</w:t>
      </w:r>
      <w:r w:rsidR="0050257A">
        <w:rPr>
          <w:b/>
          <w:sz w:val="36"/>
          <w:szCs w:val="36"/>
        </w:rPr>
        <w:t xml:space="preserve"> – 2017 гг. и на период до </w:t>
      </w:r>
      <w:r w:rsidR="0050257A" w:rsidRPr="00837C59">
        <w:rPr>
          <w:b/>
          <w:sz w:val="36"/>
          <w:szCs w:val="36"/>
        </w:rPr>
        <w:t>202</w:t>
      </w:r>
      <w:r w:rsidR="004E4EAF">
        <w:rPr>
          <w:b/>
          <w:sz w:val="36"/>
          <w:szCs w:val="36"/>
        </w:rPr>
        <w:t>3</w:t>
      </w:r>
      <w:r w:rsidR="0050257A" w:rsidRPr="00837C59">
        <w:rPr>
          <w:b/>
          <w:sz w:val="36"/>
          <w:szCs w:val="36"/>
        </w:rPr>
        <w:t xml:space="preserve"> г</w:t>
      </w:r>
      <w:r w:rsidR="0050257A">
        <w:rPr>
          <w:b/>
          <w:sz w:val="36"/>
          <w:szCs w:val="36"/>
        </w:rPr>
        <w:t>.</w:t>
      </w:r>
    </w:p>
    <w:p w:rsidR="0069259F" w:rsidRDefault="0069259F" w:rsidP="0069259F">
      <w:pPr>
        <w:widowControl w:val="0"/>
        <w:suppressAutoHyphens/>
        <w:jc w:val="center"/>
        <w:rPr>
          <w:b/>
          <w:sz w:val="48"/>
          <w:szCs w:val="48"/>
        </w:rPr>
      </w:pPr>
    </w:p>
    <w:p w:rsidR="0069259F" w:rsidRPr="00BC076A" w:rsidRDefault="0069259F" w:rsidP="0069259F">
      <w:pPr>
        <w:widowControl w:val="0"/>
        <w:suppressAutoHyphens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Пояснительная записка</w:t>
      </w:r>
    </w:p>
    <w:p w:rsidR="0069259F" w:rsidRPr="00BC076A" w:rsidRDefault="0069259F" w:rsidP="0069259F">
      <w:pPr>
        <w:widowControl w:val="0"/>
        <w:suppressAutoHyphens/>
        <w:jc w:val="both"/>
      </w:pPr>
    </w:p>
    <w:p w:rsidR="0069259F" w:rsidRDefault="0069259F" w:rsidP="0069259F">
      <w:pPr>
        <w:widowControl w:val="0"/>
        <w:suppressAutoHyphens/>
      </w:pPr>
    </w:p>
    <w:p w:rsidR="0069259F" w:rsidRPr="00BC076A" w:rsidRDefault="0069259F" w:rsidP="0069259F">
      <w:pPr>
        <w:widowControl w:val="0"/>
        <w:suppressAutoHyphens/>
      </w:pPr>
    </w:p>
    <w:p w:rsidR="0069259F" w:rsidRPr="00BC076A" w:rsidRDefault="0069259F" w:rsidP="0069259F">
      <w:pPr>
        <w:widowControl w:val="0"/>
        <w:suppressAutoHyphens/>
      </w:pPr>
    </w:p>
    <w:p w:rsidR="0069259F" w:rsidRDefault="0069259F" w:rsidP="0069259F">
      <w:pPr>
        <w:widowControl w:val="0"/>
        <w:suppressAutoHyphens/>
      </w:pPr>
    </w:p>
    <w:p w:rsidR="00AE79FC" w:rsidRPr="00BC076A" w:rsidRDefault="00AE79FC" w:rsidP="0069259F">
      <w:pPr>
        <w:widowControl w:val="0"/>
        <w:suppressAutoHyphens/>
      </w:pPr>
    </w:p>
    <w:p w:rsidR="0069259F" w:rsidRPr="00BC076A" w:rsidRDefault="0069259F" w:rsidP="0069259F">
      <w:pPr>
        <w:ind w:firstLine="567"/>
        <w:jc w:val="both"/>
        <w:rPr>
          <w:b/>
        </w:rPr>
        <w:sectPr w:rsidR="0069259F" w:rsidRPr="00BC076A" w:rsidSect="0072114B">
          <w:footerReference w:type="default" r:id="rId10"/>
          <w:pgSz w:w="11906" w:h="16838"/>
          <w:pgMar w:top="1134" w:right="567" w:bottom="567" w:left="1701" w:header="709" w:footer="709" w:gutter="0"/>
          <w:cols w:space="708"/>
          <w:titlePg/>
          <w:docGrid w:linePitch="360"/>
        </w:sectPr>
      </w:pPr>
    </w:p>
    <w:p w:rsidR="00F74EDE" w:rsidRPr="00982A51" w:rsidRDefault="00F74EDE" w:rsidP="00A60A6A">
      <w:pPr>
        <w:pStyle w:val="aff5"/>
        <w:keepNext w:val="0"/>
        <w:pageBreakBefore/>
      </w:pPr>
      <w:bookmarkStart w:id="3" w:name="_Toc379976746"/>
      <w:bookmarkEnd w:id="0"/>
      <w:bookmarkEnd w:id="1"/>
      <w:bookmarkEnd w:id="2"/>
      <w:r w:rsidRPr="00982A51">
        <w:lastRenderedPageBreak/>
        <w:t>О</w:t>
      </w:r>
      <w:r w:rsidR="00A60A6A">
        <w:t>ГЛАВЛЕНИЕ</w:t>
      </w:r>
      <w:bookmarkEnd w:id="3"/>
    </w:p>
    <w:p w:rsidR="000238E5" w:rsidRPr="00EF0B59" w:rsidRDefault="000238E5" w:rsidP="000238E5"/>
    <w:p w:rsidR="00BB6018" w:rsidRDefault="000A4D94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EF0B59">
        <w:rPr>
          <w:sz w:val="24"/>
          <w:szCs w:val="24"/>
        </w:rPr>
        <w:fldChar w:fldCharType="begin"/>
      </w:r>
      <w:r w:rsidR="00F74EDE" w:rsidRPr="00EF0B59">
        <w:rPr>
          <w:sz w:val="24"/>
          <w:szCs w:val="24"/>
        </w:rPr>
        <w:instrText xml:space="preserve"> TOC \o "1-3" \h \z \u </w:instrText>
      </w:r>
      <w:r w:rsidRPr="00EF0B59">
        <w:rPr>
          <w:sz w:val="24"/>
          <w:szCs w:val="24"/>
        </w:rPr>
        <w:fldChar w:fldCharType="separate"/>
      </w:r>
      <w:hyperlink w:anchor="_Toc379976746" w:history="1">
        <w:r w:rsidR="00BB6018" w:rsidRPr="000877CE">
          <w:rPr>
            <w:rStyle w:val="ad"/>
            <w:noProof/>
          </w:rPr>
          <w:t>ОГЛАВЛЕНИЕ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_Toc379976746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47" w:history="1">
        <w:r w:rsidR="00BB6018" w:rsidRPr="000877CE">
          <w:rPr>
            <w:rStyle w:val="ad"/>
            <w:noProof/>
          </w:rPr>
          <w:t>Глава 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Схема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_Toc379976747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48" w:history="1">
        <w:r w:rsidR="00BB6018" w:rsidRPr="000877CE">
          <w:rPr>
            <w:rStyle w:val="ad"/>
            <w:noProof/>
          </w:rPr>
          <w:t>1.1.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Технико-экономическое состояние централизованных систем водоснабжения д. Новогутово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_Toc379976748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49" w:history="1">
        <w:r w:rsidR="00BB6018" w:rsidRPr="000877CE">
          <w:rPr>
            <w:rStyle w:val="ad"/>
            <w:noProof/>
          </w:rPr>
          <w:t>1.1.1.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системы и структуры водоснабжения д. Новогутово и деление территории на эксплуатационные зоны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_Toc379976749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0" w:history="1">
        <w:r w:rsidR="00BB6018" w:rsidRPr="000877CE">
          <w:rPr>
            <w:rStyle w:val="ad"/>
            <w:noProof/>
          </w:rPr>
          <w:t>1.1.2.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территорий д. Новогутово, не охваченных централизованными системами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_Toc379976750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8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1" w:history="1">
        <w:r w:rsidR="00BB6018" w:rsidRPr="000877CE">
          <w:rPr>
            <w:rStyle w:val="ad"/>
            <w:noProof/>
          </w:rPr>
          <w:t>1.1.3.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_Toc379976751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2" w:history="1">
        <w:r w:rsidR="00BB6018" w:rsidRPr="000877CE">
          <w:rPr>
            <w:rStyle w:val="ad"/>
            <w:noProof/>
          </w:rPr>
          <w:t>1.1.4.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результатов технического обследования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_Toc379976752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3" w:history="1">
        <w:r w:rsidR="00BB6018" w:rsidRPr="000877CE">
          <w:rPr>
            <w:rStyle w:val="ad"/>
            <w:noProof/>
          </w:rPr>
          <w:t>1.1.5.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_Toc379976753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11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4" w:history="1">
        <w:r w:rsidR="00BB6018" w:rsidRPr="000877CE">
          <w:rPr>
            <w:rStyle w:val="ad"/>
            <w:noProof/>
          </w:rPr>
          <w:t>1.1.6.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_Toc379976754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12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5" w:history="1">
        <w:r w:rsidR="00BB6018" w:rsidRPr="000877CE">
          <w:rPr>
            <w:rStyle w:val="ad"/>
            <w:noProof/>
          </w:rPr>
          <w:t>1.2.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Направления развития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_Toc379976755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13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6" w:history="1">
        <w:r w:rsidR="00BB6018" w:rsidRPr="000877CE">
          <w:rPr>
            <w:rStyle w:val="ad"/>
            <w:noProof/>
          </w:rPr>
          <w:t>1.2.1.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Основные направления, принципы, задачи и целевые показатели развития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_Toc379976756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13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7" w:history="1">
        <w:r w:rsidR="00BB6018" w:rsidRPr="000877CE">
          <w:rPr>
            <w:rStyle w:val="ad"/>
            <w:noProof/>
          </w:rPr>
          <w:t>1.2.2.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Сценарии развития централизованных систем водоснабжения в зависимости от различных сценариев развития д. Новогутово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_Toc379976757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13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8" w:history="1">
        <w:r w:rsidR="00BB6018" w:rsidRPr="000877CE">
          <w:rPr>
            <w:rStyle w:val="ad"/>
            <w:noProof/>
          </w:rPr>
          <w:t>1.3.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Баланс водоснабжения и потребления горячей, питьевой, технической воды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_Toc379976758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59" w:history="1">
        <w:r w:rsidR="00BB6018" w:rsidRPr="000877CE">
          <w:rPr>
            <w:rStyle w:val="ad"/>
            <w:noProof/>
          </w:rPr>
          <w:t>1.3.1.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Общий баланс подачи и реализации воды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_Toc379976759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0" w:history="1">
        <w:r w:rsidR="00BB6018" w:rsidRPr="000877CE">
          <w:rPr>
            <w:rStyle w:val="ad"/>
            <w:noProof/>
          </w:rPr>
          <w:t>1.3.2.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_Toc379976760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16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1" w:history="1">
        <w:r w:rsidR="00BB6018" w:rsidRPr="000877CE">
          <w:rPr>
            <w:rStyle w:val="ad"/>
            <w:noProof/>
          </w:rPr>
          <w:t>1.3.3.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Структурный баланс реализации горячей, питьевой, технической воды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_Toc379976761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16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2" w:history="1">
        <w:r w:rsidR="00BB6018" w:rsidRPr="000877CE">
          <w:rPr>
            <w:rStyle w:val="ad"/>
            <w:noProof/>
          </w:rPr>
          <w:t>1.3.4.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фактическом потреблении населением горячей, питьевой, технической воды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_Toc379976762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3" w:history="1">
        <w:r w:rsidR="00BB6018" w:rsidRPr="000877CE">
          <w:rPr>
            <w:rStyle w:val="ad"/>
            <w:noProof/>
          </w:rPr>
          <w:t>1.3.5.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_Toc379976763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18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4" w:history="1">
        <w:r w:rsidR="00BB6018" w:rsidRPr="000877CE">
          <w:rPr>
            <w:rStyle w:val="ad"/>
            <w:noProof/>
          </w:rPr>
          <w:t>1.3.6.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Анализ резервов и дефицитов производственных мощностей системы водоснабжения д. Новогутово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_Toc379976764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18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5" w:history="1">
        <w:r w:rsidR="00BB6018" w:rsidRPr="000877CE">
          <w:rPr>
            <w:rStyle w:val="ad"/>
            <w:noProof/>
          </w:rPr>
          <w:t>1.3.7.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Прогнозные балансы потребления горячей, питьевой, технической воды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_Toc379976765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20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6" w:history="1">
        <w:r w:rsidR="00BB6018" w:rsidRPr="000877CE">
          <w:rPr>
            <w:rStyle w:val="ad"/>
            <w:noProof/>
          </w:rPr>
          <w:t>1.3.8.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централизованной системы горячего водоснабжения с использованием закрытых систем горячего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_Toc379976766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21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7" w:history="1">
        <w:r w:rsidR="00BB6018" w:rsidRPr="000877CE">
          <w:rPr>
            <w:rStyle w:val="ad"/>
            <w:noProof/>
          </w:rPr>
          <w:t>1.3.9.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_Toc379976767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21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8" w:history="1">
        <w:r w:rsidR="00BB6018" w:rsidRPr="000877CE">
          <w:rPr>
            <w:rStyle w:val="ad"/>
            <w:noProof/>
          </w:rPr>
          <w:t>1.3.10.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территориальной структуры потребления горячей, питьевой, технической воды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_Toc379976768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24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69" w:history="1">
        <w:r w:rsidR="00BB6018" w:rsidRPr="000877CE">
          <w:rPr>
            <w:rStyle w:val="ad"/>
            <w:noProof/>
          </w:rPr>
          <w:t>1.3.11.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Прогноз распределения расходов воды на водоснабжение по типам абонентов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_Toc379976769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24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0" w:history="1">
        <w:r w:rsidR="00BB6018" w:rsidRPr="000877CE">
          <w:rPr>
            <w:rStyle w:val="ad"/>
            <w:noProof/>
          </w:rPr>
          <w:t>1.3.12.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_Toc379976770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1" w:history="1">
        <w:r w:rsidR="00BB6018" w:rsidRPr="000877CE">
          <w:rPr>
            <w:rStyle w:val="ad"/>
            <w:noProof/>
          </w:rPr>
          <w:t>1.3.13.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Перспективные балансы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_Toc379976771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2" w:history="1">
        <w:r w:rsidR="00BB6018" w:rsidRPr="000877CE">
          <w:rPr>
            <w:rStyle w:val="ad"/>
            <w:noProof/>
          </w:rPr>
          <w:t>1.3.14.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Расчет требуемой мощности водозаборных и очистных сооружений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_Toc379976772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27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3" w:history="1">
        <w:r w:rsidR="00BB6018" w:rsidRPr="000877CE">
          <w:rPr>
            <w:rStyle w:val="ad"/>
            <w:noProof/>
          </w:rPr>
          <w:t>1.3.15.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Наименование организации, которая наделена статусом гарантирующей организации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_Toc379976773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30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4" w:history="1">
        <w:r w:rsidR="00BB6018" w:rsidRPr="000877CE">
          <w:rPr>
            <w:rStyle w:val="ad"/>
            <w:noProof/>
          </w:rPr>
          <w:t>1.4.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Предложения по строительству, реконструкции и модернизации объектов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_Toc379976774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31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5" w:history="1">
        <w:r w:rsidR="00BB6018" w:rsidRPr="000877CE">
          <w:rPr>
            <w:rStyle w:val="ad"/>
            <w:noProof/>
          </w:rPr>
          <w:t>1.4.1.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Перечень основных мероприятий по реализации схем водоснабжения с разбивкой по годам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_Toc379976775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31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6" w:history="1">
        <w:r w:rsidR="00BB6018" w:rsidRPr="000877CE">
          <w:rPr>
            <w:rStyle w:val="ad"/>
            <w:noProof/>
          </w:rPr>
          <w:t>1.4.2.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Технические обоснования основных мероприятий по реализации схем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_Toc379976776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31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7" w:history="1">
        <w:r w:rsidR="00BB6018" w:rsidRPr="000877CE">
          <w:rPr>
            <w:rStyle w:val="ad"/>
            <w:noProof/>
          </w:rPr>
          <w:t>1.4.3.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_Toc379976777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32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8" w:history="1">
        <w:r w:rsidR="00BB6018" w:rsidRPr="000877CE">
          <w:rPr>
            <w:rStyle w:val="ad"/>
            <w:noProof/>
          </w:rPr>
          <w:t>1.4.4.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_Toc379976778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79" w:history="1">
        <w:r w:rsidR="00BB6018" w:rsidRPr="000877CE">
          <w:rPr>
            <w:rStyle w:val="ad"/>
            <w:noProof/>
          </w:rPr>
          <w:t>1.4.5.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_Toc379976779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0" w:history="1">
        <w:r w:rsidR="00BB6018" w:rsidRPr="000877CE">
          <w:rPr>
            <w:rStyle w:val="ad"/>
            <w:noProof/>
          </w:rPr>
          <w:t>1.4.6.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вариантов маршрутов прохождения трубопроводов (трасс) по территории д. Новогутово и их обоснование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_Toc379976780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36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1" w:history="1">
        <w:r w:rsidR="00BB6018" w:rsidRPr="000877CE">
          <w:rPr>
            <w:rStyle w:val="ad"/>
            <w:noProof/>
          </w:rPr>
          <w:t>1.4.7.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Рекомендации о месте размещения насосных станций, резервуаров, водонапорных башен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_Toc379976781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36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2" w:history="1">
        <w:r w:rsidR="00BB6018" w:rsidRPr="000877CE">
          <w:rPr>
            <w:rStyle w:val="ad"/>
            <w:noProof/>
          </w:rPr>
          <w:t>1.4.8.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_Toc379976782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3" w:history="1">
        <w:r w:rsidR="00BB6018" w:rsidRPr="000877CE">
          <w:rPr>
            <w:rStyle w:val="ad"/>
            <w:noProof/>
          </w:rPr>
          <w:t>1.5.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_Toc379976783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38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4" w:history="1">
        <w:r w:rsidR="00BB6018" w:rsidRPr="000877CE">
          <w:rPr>
            <w:rStyle w:val="ad"/>
            <w:noProof/>
          </w:rPr>
          <w:t>1.5.1.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_Toc379976784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38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5" w:history="1">
        <w:r w:rsidR="00BB6018" w:rsidRPr="000877CE">
          <w:rPr>
            <w:rStyle w:val="ad"/>
            <w:noProof/>
          </w:rPr>
          <w:t>1.5.2.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_Toc379976785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38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6" w:history="1">
        <w:r w:rsidR="00BB6018" w:rsidRPr="000877CE">
          <w:rPr>
            <w:rStyle w:val="ad"/>
            <w:noProof/>
          </w:rPr>
          <w:t>1.6.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_Toc379976786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7" w:history="1">
        <w:r w:rsidR="00BB6018" w:rsidRPr="000877CE">
          <w:rPr>
            <w:rStyle w:val="ad"/>
            <w:noProof/>
          </w:rPr>
          <w:t>1.6.1.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Оценка стоимости основных мероприятий по реализации схем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_Toc379976787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39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8" w:history="1">
        <w:r w:rsidR="00BB6018" w:rsidRPr="000877CE">
          <w:rPr>
            <w:rStyle w:val="ad"/>
            <w:noProof/>
          </w:rPr>
          <w:t>1.6.2.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Оценка величины необходимых капитальных вложений в строительство и реконструкцию объектов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_Toc379976788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40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89" w:history="1">
        <w:r w:rsidR="00BB6018" w:rsidRPr="000877CE">
          <w:rPr>
            <w:rStyle w:val="ad"/>
            <w:noProof/>
          </w:rPr>
          <w:t>1.7.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Целевые показатели развития централизованных систем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_Toc379976789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43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0" w:history="1">
        <w:r w:rsidR="00BB6018" w:rsidRPr="000877CE">
          <w:rPr>
            <w:rStyle w:val="ad"/>
            <w:noProof/>
          </w:rPr>
          <w:t>1.8.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_Toc379976790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45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1" w:history="1">
        <w:r w:rsidR="00BB6018" w:rsidRPr="000877CE">
          <w:rPr>
            <w:rStyle w:val="ad"/>
            <w:noProof/>
          </w:rPr>
          <w:t>Глава 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Схема водоотведения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_Toc379976791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46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2" w:history="1">
        <w:r w:rsidR="00BB6018" w:rsidRPr="000877CE">
          <w:rPr>
            <w:rStyle w:val="ad"/>
            <w:noProof/>
          </w:rPr>
          <w:t>Глава 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электронная модель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_Toc379976792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47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3" w:history="1">
        <w:r w:rsidR="00BB6018" w:rsidRPr="000877CE">
          <w:rPr>
            <w:rStyle w:val="ad"/>
            <w:noProof/>
          </w:rPr>
          <w:t>3.1.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Электронная модель системы водоснабжения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_Toc379976793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47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4" w:history="1">
        <w:r w:rsidR="00BB6018" w:rsidRPr="000877CE">
          <w:rPr>
            <w:rStyle w:val="ad"/>
            <w:noProof/>
          </w:rPr>
          <w:t>3.1.1.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программы моделирования, ее структуры, алгоритмов расчетов, возможностей и особенностей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_Toc379976794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50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5" w:history="1">
        <w:r w:rsidR="00BB6018" w:rsidRPr="000877CE">
          <w:rPr>
            <w:rStyle w:val="ad"/>
            <w:noProof/>
          </w:rPr>
          <w:t>3.1.2.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модели системы подачи и распределения воды, модели системы водоснабжения, системы ввода и вывода данных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_Toc379976795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52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22"/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6" w:history="1">
        <w:r w:rsidR="00BB6018" w:rsidRPr="000877CE">
          <w:rPr>
            <w:rStyle w:val="ad"/>
            <w:noProof/>
          </w:rPr>
          <w:t>3.1.3.</w:t>
        </w:r>
        <w:r w:rsidR="00BB601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BB6018" w:rsidRPr="000877CE">
          <w:rPr>
            <w:rStyle w:val="ad"/>
            <w:noProof/>
          </w:rPr>
          <w:t>Описание способа переноса исходных данных и характеристик объектов в электронную модель, а также результатов моделирования в другие информационные системы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_Toc379976796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55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7" w:history="1">
        <w:r w:rsidR="00BB6018" w:rsidRPr="000877CE">
          <w:rPr>
            <w:rStyle w:val="ad"/>
            <w:noProof/>
          </w:rPr>
          <w:t>Приложения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_Toc379976797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59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8" w:history="1">
        <w:r w:rsidR="00BB6018" w:rsidRPr="000877CE">
          <w:rPr>
            <w:rStyle w:val="ad"/>
            <w:noProof/>
          </w:rPr>
          <w:t>Приложение 1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_Toc379976798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59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799" w:history="1">
        <w:r w:rsidR="00BB6018" w:rsidRPr="000877CE">
          <w:rPr>
            <w:rStyle w:val="ad"/>
            <w:noProof/>
          </w:rPr>
          <w:t>Приложение 2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_Toc379976799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63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800" w:history="1">
        <w:r w:rsidR="00BB6018" w:rsidRPr="000877CE">
          <w:rPr>
            <w:rStyle w:val="ad"/>
            <w:noProof/>
          </w:rPr>
          <w:t>Приложение 3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_Toc379976800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65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801" w:history="1">
        <w:r w:rsidR="00BB6018" w:rsidRPr="000877CE">
          <w:rPr>
            <w:rStyle w:val="ad"/>
            <w:noProof/>
          </w:rPr>
          <w:t>Приложение 4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_Toc379976801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67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802" w:history="1">
        <w:r w:rsidR="00BB6018" w:rsidRPr="000877CE">
          <w:rPr>
            <w:rStyle w:val="ad"/>
            <w:noProof/>
          </w:rPr>
          <w:t>Приложение 5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_Toc379976802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69</w:t>
        </w:r>
        <w:r w:rsidR="00BB6018">
          <w:rPr>
            <w:noProof/>
            <w:webHidden/>
          </w:rPr>
          <w:fldChar w:fldCharType="end"/>
        </w:r>
      </w:hyperlink>
    </w:p>
    <w:p w:rsidR="00BB6018" w:rsidRDefault="004E4EAF">
      <w:pPr>
        <w:pStyle w:val="1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379976803" w:history="1">
        <w:r w:rsidR="00BB6018" w:rsidRPr="000877CE">
          <w:rPr>
            <w:rStyle w:val="ad"/>
            <w:noProof/>
          </w:rPr>
          <w:t>Приложение 6</w:t>
        </w:r>
        <w:r w:rsidR="00BB6018">
          <w:rPr>
            <w:noProof/>
            <w:webHidden/>
          </w:rPr>
          <w:tab/>
        </w:r>
        <w:r w:rsidR="00BB6018">
          <w:rPr>
            <w:noProof/>
            <w:webHidden/>
          </w:rPr>
          <w:fldChar w:fldCharType="begin"/>
        </w:r>
        <w:r w:rsidR="00BB6018">
          <w:rPr>
            <w:noProof/>
            <w:webHidden/>
          </w:rPr>
          <w:instrText xml:space="preserve"> PAGEREF _Toc379976803 \h </w:instrText>
        </w:r>
        <w:r w:rsidR="00BB6018">
          <w:rPr>
            <w:noProof/>
            <w:webHidden/>
          </w:rPr>
        </w:r>
        <w:r w:rsidR="00BB6018">
          <w:rPr>
            <w:noProof/>
            <w:webHidden/>
          </w:rPr>
          <w:fldChar w:fldCharType="separate"/>
        </w:r>
        <w:r w:rsidR="00BB6018">
          <w:rPr>
            <w:noProof/>
            <w:webHidden/>
          </w:rPr>
          <w:t>71</w:t>
        </w:r>
        <w:r w:rsidR="00BB6018">
          <w:rPr>
            <w:noProof/>
            <w:webHidden/>
          </w:rPr>
          <w:fldChar w:fldCharType="end"/>
        </w:r>
      </w:hyperlink>
    </w:p>
    <w:p w:rsidR="009619AA" w:rsidRPr="00C1469D" w:rsidRDefault="000A4D94" w:rsidP="00C1469D">
      <w:r w:rsidRPr="00EF0B59">
        <w:rPr>
          <w:sz w:val="24"/>
          <w:szCs w:val="24"/>
        </w:rPr>
        <w:fldChar w:fldCharType="end"/>
      </w:r>
    </w:p>
    <w:p w:rsidR="007A1DC0" w:rsidRDefault="00971BF4" w:rsidP="00210997">
      <w:pPr>
        <w:pStyle w:val="10"/>
        <w:keepNext w:val="0"/>
        <w:pageBreakBefore/>
        <w:numPr>
          <w:ilvl w:val="0"/>
          <w:numId w:val="4"/>
        </w:numPr>
        <w:tabs>
          <w:tab w:val="clear" w:pos="9356"/>
          <w:tab w:val="left" w:pos="540"/>
        </w:tabs>
        <w:spacing w:before="120" w:after="240"/>
        <w:ind w:left="357" w:hanging="357"/>
        <w:jc w:val="left"/>
        <w:rPr>
          <w:bCs w:val="0"/>
          <w:sz w:val="28"/>
          <w:szCs w:val="28"/>
          <w:lang w:val="ru-RU"/>
        </w:rPr>
      </w:pPr>
      <w:bookmarkStart w:id="4" w:name="_Toc328665482"/>
      <w:bookmarkStart w:id="5" w:name="_Toc379976747"/>
      <w:r>
        <w:rPr>
          <w:bCs w:val="0"/>
          <w:sz w:val="28"/>
          <w:szCs w:val="28"/>
        </w:rPr>
        <w:lastRenderedPageBreak/>
        <w:t>Схема водоснабжения</w:t>
      </w:r>
      <w:bookmarkEnd w:id="4"/>
      <w:bookmarkEnd w:id="5"/>
    </w:p>
    <w:p w:rsidR="0050257A" w:rsidRPr="0050257A" w:rsidRDefault="0050257A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proofErr w:type="gramStart"/>
      <w:r w:rsidRPr="0050257A">
        <w:rPr>
          <w:sz w:val="26"/>
          <w:szCs w:val="26"/>
        </w:rPr>
        <w:t>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водоотведения, повышение энергетической эффективности путём экономного потребления воды, снижение негативного воздействия на водные объекты путём повышения качества очистки сточных вод, обеспечение доступности водоснабжения и водоотведения для абонентов за счёт повышения эффективности деятельности</w:t>
      </w:r>
      <w:proofErr w:type="gramEnd"/>
      <w:r w:rsidRPr="0050257A">
        <w:rPr>
          <w:sz w:val="26"/>
          <w:szCs w:val="26"/>
        </w:rPr>
        <w:t xml:space="preserve"> организации – </w:t>
      </w:r>
      <w:r w:rsidRPr="001A3A9B">
        <w:rPr>
          <w:sz w:val="26"/>
          <w:szCs w:val="26"/>
        </w:rPr>
        <w:t>МУП «</w:t>
      </w:r>
      <w:proofErr w:type="spellStart"/>
      <w:r w:rsidR="003E672E" w:rsidRPr="001A3A9B">
        <w:rPr>
          <w:sz w:val="26"/>
          <w:szCs w:val="26"/>
        </w:rPr>
        <w:t>Жилкомхоз</w:t>
      </w:r>
      <w:proofErr w:type="spellEnd"/>
      <w:r w:rsidRPr="001A3A9B">
        <w:rPr>
          <w:sz w:val="26"/>
          <w:szCs w:val="26"/>
        </w:rPr>
        <w:t>»</w:t>
      </w:r>
      <w:r w:rsidR="003E672E" w:rsidRPr="001A3A9B">
        <w:rPr>
          <w:sz w:val="26"/>
          <w:szCs w:val="26"/>
        </w:rPr>
        <w:t xml:space="preserve"> </w:t>
      </w:r>
      <w:proofErr w:type="spellStart"/>
      <w:r w:rsidR="001A3A9B" w:rsidRPr="001A3A9B">
        <w:rPr>
          <w:sz w:val="26"/>
          <w:szCs w:val="26"/>
        </w:rPr>
        <w:t>Щербаковского</w:t>
      </w:r>
      <w:proofErr w:type="spellEnd"/>
      <w:r w:rsidR="003E672E" w:rsidRPr="001A3A9B">
        <w:rPr>
          <w:sz w:val="26"/>
          <w:szCs w:val="26"/>
        </w:rPr>
        <w:t xml:space="preserve"> сельсовета</w:t>
      </w:r>
      <w:r w:rsidRPr="001A3A9B">
        <w:rPr>
          <w:sz w:val="26"/>
          <w:szCs w:val="26"/>
        </w:rPr>
        <w:t>, обеспечение развития централизованных систем</w:t>
      </w:r>
      <w:r w:rsidRPr="0050257A">
        <w:rPr>
          <w:sz w:val="26"/>
          <w:szCs w:val="26"/>
        </w:rPr>
        <w:t xml:space="preserve"> холодного водоснабжения путём развития эффективных форм управления этими системами была разработана настоящая схема водоснабжения.</w:t>
      </w:r>
    </w:p>
    <w:p w:rsidR="0050257A" w:rsidRPr="0050257A" w:rsidRDefault="0050257A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0257A">
        <w:rPr>
          <w:sz w:val="26"/>
          <w:szCs w:val="26"/>
        </w:rPr>
        <w:t xml:space="preserve">Проектирование систем водоснабжения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услуги по водоснабжению основан на прогнозировании развития города, в первую очередь его градостроительной деятельности, определённой Генеральным планом </w:t>
      </w:r>
      <w:proofErr w:type="spellStart"/>
      <w:r w:rsidR="000466AB">
        <w:rPr>
          <w:sz w:val="26"/>
          <w:szCs w:val="26"/>
        </w:rPr>
        <w:t>Щербаковского</w:t>
      </w:r>
      <w:proofErr w:type="spellEnd"/>
      <w:r w:rsidRPr="0050257A">
        <w:rPr>
          <w:sz w:val="26"/>
          <w:szCs w:val="26"/>
        </w:rPr>
        <w:t xml:space="preserve"> сельсовета </w:t>
      </w:r>
      <w:proofErr w:type="spellStart"/>
      <w:r w:rsidR="003E672E">
        <w:rPr>
          <w:sz w:val="26"/>
          <w:szCs w:val="26"/>
        </w:rPr>
        <w:t>Барабинского</w:t>
      </w:r>
      <w:proofErr w:type="spellEnd"/>
      <w:r w:rsidRPr="0050257A">
        <w:rPr>
          <w:sz w:val="26"/>
          <w:szCs w:val="26"/>
        </w:rPr>
        <w:t xml:space="preserve"> района Новосибирской области (далее – </w:t>
      </w:r>
      <w:proofErr w:type="spellStart"/>
      <w:r w:rsidR="00BB6018">
        <w:rPr>
          <w:sz w:val="26"/>
          <w:szCs w:val="26"/>
        </w:rPr>
        <w:t>Щербаковский</w:t>
      </w:r>
      <w:proofErr w:type="spellEnd"/>
      <w:r w:rsidR="00BB6018">
        <w:rPr>
          <w:sz w:val="26"/>
          <w:szCs w:val="26"/>
        </w:rPr>
        <w:t xml:space="preserve"> </w:t>
      </w:r>
      <w:r w:rsidRPr="0050257A">
        <w:rPr>
          <w:sz w:val="26"/>
          <w:szCs w:val="26"/>
        </w:rPr>
        <w:t>сельсовет, поселение).</w:t>
      </w:r>
    </w:p>
    <w:p w:rsidR="0050257A" w:rsidRPr="0050257A" w:rsidRDefault="0050257A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0257A">
        <w:rPr>
          <w:sz w:val="26"/>
          <w:szCs w:val="26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предварительный характер.</w:t>
      </w:r>
    </w:p>
    <w:p w:rsidR="0050257A" w:rsidRPr="0050257A" w:rsidRDefault="0050257A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0257A">
        <w:rPr>
          <w:sz w:val="26"/>
          <w:szCs w:val="26"/>
        </w:rPr>
        <w:t xml:space="preserve">Схемы разрабатываются на основе анализа фактических нагрузок потребителей по водоснабжению с учётом перспективного развития, структуры баланса водопотребления региона, оценки существующего состояния головных водозаборных сооружений, насосных станций, а также водопроводных сетей и возможности их дальнейшего использования, рассмотрения вопросов надёжности, экономичности. Обоснование решений (рекомендаций) при разработке схемы водоснабжения осуществляется на основании технико-экономического </w:t>
      </w:r>
      <w:proofErr w:type="gramStart"/>
      <w:r w:rsidRPr="0050257A">
        <w:rPr>
          <w:sz w:val="26"/>
          <w:szCs w:val="26"/>
        </w:rPr>
        <w:t>сопоставления вариантов развития систем водоснабжения</w:t>
      </w:r>
      <w:proofErr w:type="gramEnd"/>
      <w:r w:rsidRPr="0050257A">
        <w:rPr>
          <w:sz w:val="26"/>
          <w:szCs w:val="26"/>
        </w:rPr>
        <w:t xml:space="preserve"> в целом и отдельных их частей путём оценки их сравнительной эффективности по критерию минимума суммарных затрат.</w:t>
      </w:r>
    </w:p>
    <w:p w:rsidR="0050257A" w:rsidRPr="0050257A" w:rsidRDefault="0050257A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proofErr w:type="gramStart"/>
      <w:r w:rsidRPr="0050257A">
        <w:rPr>
          <w:sz w:val="26"/>
          <w:szCs w:val="26"/>
        </w:rPr>
        <w:lastRenderedPageBreak/>
        <w:t xml:space="preserve">Основанием для разработки и реализации схемы водоснабжения и водоотведения является Федеральный закон от 07.12.2011 № 416-ФЗ «О водоснабжении и водоотведении»,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водоотведения, а также Генеральный план </w:t>
      </w:r>
      <w:r w:rsidR="000466AB">
        <w:rPr>
          <w:sz w:val="26"/>
          <w:szCs w:val="26"/>
        </w:rPr>
        <w:t xml:space="preserve">Щербаковского </w:t>
      </w:r>
      <w:r w:rsidRPr="0050257A">
        <w:rPr>
          <w:sz w:val="26"/>
          <w:szCs w:val="26"/>
        </w:rPr>
        <w:t>сельсовета, разработанный на основании муниципального к</w:t>
      </w:r>
      <w:r w:rsidR="006C6672">
        <w:rPr>
          <w:sz w:val="26"/>
          <w:szCs w:val="26"/>
        </w:rPr>
        <w:t xml:space="preserve">онтракта </w:t>
      </w:r>
      <w:r w:rsidR="006C6672" w:rsidRPr="00BB6018">
        <w:rPr>
          <w:sz w:val="26"/>
          <w:szCs w:val="26"/>
        </w:rPr>
        <w:t>№</w:t>
      </w:r>
      <w:r w:rsidR="003E672E" w:rsidRPr="00BB6018">
        <w:rPr>
          <w:sz w:val="26"/>
          <w:szCs w:val="26"/>
        </w:rPr>
        <w:t xml:space="preserve"> МК/65-</w:t>
      </w:r>
      <w:r w:rsidR="00BB6018" w:rsidRPr="00BB6018">
        <w:rPr>
          <w:sz w:val="26"/>
          <w:szCs w:val="26"/>
        </w:rPr>
        <w:t>220</w:t>
      </w:r>
      <w:r w:rsidR="003E672E" w:rsidRPr="00BB6018">
        <w:rPr>
          <w:sz w:val="26"/>
          <w:szCs w:val="26"/>
        </w:rPr>
        <w:t>-12</w:t>
      </w:r>
      <w:r w:rsidR="006C6672" w:rsidRPr="00BB6018">
        <w:rPr>
          <w:sz w:val="26"/>
          <w:szCs w:val="26"/>
        </w:rPr>
        <w:t xml:space="preserve"> от </w:t>
      </w:r>
      <w:r w:rsidR="003E672E" w:rsidRPr="00BB6018">
        <w:rPr>
          <w:sz w:val="26"/>
          <w:szCs w:val="26"/>
        </w:rPr>
        <w:t>01</w:t>
      </w:r>
      <w:r w:rsidRPr="00BB6018">
        <w:rPr>
          <w:sz w:val="26"/>
          <w:szCs w:val="26"/>
        </w:rPr>
        <w:t>.10.2012 г.</w:t>
      </w:r>
      <w:proofErr w:type="gramEnd"/>
    </w:p>
    <w:p w:rsidR="00971BF4" w:rsidRPr="006A73E8" w:rsidRDefault="006A73E8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ind w:left="788" w:hanging="431"/>
        <w:jc w:val="left"/>
      </w:pPr>
      <w:bookmarkStart w:id="6" w:name="_Toc379976748"/>
      <w:r w:rsidRPr="006A73E8">
        <w:rPr>
          <w:lang w:val="ru-RU"/>
        </w:rPr>
        <w:lastRenderedPageBreak/>
        <w:t xml:space="preserve">Технико-экономическое состояние централизованных систем водоснабжения </w:t>
      </w:r>
      <w:r w:rsidR="003E672E">
        <w:rPr>
          <w:lang w:val="ru-RU"/>
        </w:rPr>
        <w:t>д</w:t>
      </w:r>
      <w:r w:rsidR="0050257A">
        <w:rPr>
          <w:lang w:val="ru-RU"/>
        </w:rPr>
        <w:t xml:space="preserve">. </w:t>
      </w:r>
      <w:proofErr w:type="spellStart"/>
      <w:r w:rsidR="001A3A9B">
        <w:rPr>
          <w:lang w:val="ru-RU"/>
        </w:rPr>
        <w:t>Новогутово</w:t>
      </w:r>
      <w:bookmarkEnd w:id="6"/>
      <w:proofErr w:type="spellEnd"/>
    </w:p>
    <w:p w:rsidR="00D5090E" w:rsidRDefault="006A73E8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7" w:name="_Toc379976749"/>
      <w:r>
        <w:rPr>
          <w:sz w:val="24"/>
          <w:lang w:val="ru-RU"/>
        </w:rPr>
        <w:t xml:space="preserve">Описание системы и структуры водоснабжения </w:t>
      </w:r>
      <w:r w:rsidR="003E672E">
        <w:rPr>
          <w:sz w:val="24"/>
          <w:lang w:val="ru-RU"/>
        </w:rPr>
        <w:t>д</w:t>
      </w:r>
      <w:r w:rsidR="0050257A">
        <w:rPr>
          <w:sz w:val="24"/>
          <w:lang w:val="ru-RU"/>
        </w:rPr>
        <w:t xml:space="preserve">. </w:t>
      </w:r>
      <w:proofErr w:type="spellStart"/>
      <w:r w:rsidR="001A3A9B">
        <w:rPr>
          <w:lang w:val="ru-RU"/>
        </w:rPr>
        <w:t>Новогутово</w:t>
      </w:r>
      <w:proofErr w:type="spellEnd"/>
      <w:r>
        <w:rPr>
          <w:sz w:val="24"/>
          <w:lang w:val="ru-RU"/>
        </w:rPr>
        <w:t xml:space="preserve"> и деление территории на эксплуатационные зоны</w:t>
      </w:r>
      <w:bookmarkEnd w:id="7"/>
    </w:p>
    <w:p w:rsidR="003E672E" w:rsidRDefault="003E672E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F5540">
        <w:rPr>
          <w:sz w:val="26"/>
          <w:szCs w:val="26"/>
        </w:rPr>
        <w:t>Водоснабжение</w:t>
      </w:r>
      <w:r>
        <w:rPr>
          <w:sz w:val="26"/>
          <w:szCs w:val="26"/>
        </w:rPr>
        <w:t>,</w:t>
      </w:r>
      <w:r w:rsidRPr="002F5540">
        <w:rPr>
          <w:sz w:val="26"/>
          <w:szCs w:val="26"/>
        </w:rPr>
        <w:t xml:space="preserve"> как отрасль</w:t>
      </w:r>
      <w:r>
        <w:rPr>
          <w:sz w:val="26"/>
          <w:szCs w:val="26"/>
        </w:rPr>
        <w:t>,</w:t>
      </w:r>
      <w:r w:rsidRPr="002F5540">
        <w:rPr>
          <w:sz w:val="26"/>
          <w:szCs w:val="26"/>
        </w:rPr>
        <w:t xml:space="preserve"> играет огромную роль в обеспечении жизнедеятельности сельского поселения и требует целенаправленных мероприятий</w:t>
      </w:r>
      <w:r>
        <w:rPr>
          <w:sz w:val="26"/>
          <w:szCs w:val="26"/>
        </w:rPr>
        <w:t xml:space="preserve"> </w:t>
      </w:r>
      <w:r w:rsidRPr="002F5540">
        <w:rPr>
          <w:sz w:val="26"/>
          <w:szCs w:val="26"/>
        </w:rPr>
        <w:t>по развитию надежной системы хозяйственно-питьевого водоснабжения.</w:t>
      </w:r>
    </w:p>
    <w:p w:rsidR="006C6672" w:rsidRPr="00160656" w:rsidRDefault="0012233E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Система водоснабжения поселения принята объединенная хозяйственно-питьевая и противопожарная. Система подачи воды – централизованная напорная</w:t>
      </w:r>
      <w:r w:rsidR="006C6672" w:rsidRPr="00160656">
        <w:rPr>
          <w:sz w:val="26"/>
          <w:szCs w:val="26"/>
        </w:rPr>
        <w:t xml:space="preserve">. </w:t>
      </w:r>
    </w:p>
    <w:p w:rsidR="00201827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15282">
        <w:rPr>
          <w:sz w:val="26"/>
          <w:szCs w:val="26"/>
        </w:rPr>
        <w:t xml:space="preserve">Основными потребителями воды является население </w:t>
      </w:r>
      <w:r w:rsidR="003E672E" w:rsidRPr="00B15282">
        <w:rPr>
          <w:sz w:val="26"/>
          <w:szCs w:val="26"/>
        </w:rPr>
        <w:t>деревни, численность которо</w:t>
      </w:r>
      <w:r w:rsidR="00C20AF5">
        <w:rPr>
          <w:sz w:val="26"/>
          <w:szCs w:val="26"/>
        </w:rPr>
        <w:t>й</w:t>
      </w:r>
      <w:r w:rsidR="003E672E" w:rsidRPr="00B15282">
        <w:rPr>
          <w:sz w:val="26"/>
          <w:szCs w:val="26"/>
        </w:rPr>
        <w:t xml:space="preserve"> составляет </w:t>
      </w:r>
      <w:r w:rsidR="00C20AF5">
        <w:rPr>
          <w:sz w:val="26"/>
          <w:szCs w:val="26"/>
        </w:rPr>
        <w:t>126</w:t>
      </w:r>
      <w:r w:rsidR="001A3A9B" w:rsidRPr="00B15282">
        <w:rPr>
          <w:sz w:val="26"/>
          <w:szCs w:val="26"/>
        </w:rPr>
        <w:t xml:space="preserve"> человек</w:t>
      </w:r>
      <w:r w:rsidR="003E672E" w:rsidRPr="00B15282">
        <w:rPr>
          <w:sz w:val="26"/>
          <w:szCs w:val="26"/>
        </w:rPr>
        <w:t xml:space="preserve">, </w:t>
      </w:r>
      <w:r w:rsidR="00B15282" w:rsidRPr="00B15282">
        <w:rPr>
          <w:sz w:val="26"/>
          <w:szCs w:val="26"/>
        </w:rPr>
        <w:t>дом культуры</w:t>
      </w:r>
      <w:r w:rsidR="00201827" w:rsidRPr="00B15282">
        <w:rPr>
          <w:sz w:val="26"/>
          <w:szCs w:val="26"/>
        </w:rPr>
        <w:t>, ФАП</w:t>
      </w:r>
      <w:r w:rsidR="00B15282">
        <w:rPr>
          <w:sz w:val="26"/>
          <w:szCs w:val="26"/>
        </w:rPr>
        <w:t>.</w:t>
      </w:r>
    </w:p>
    <w:p w:rsidR="00201827" w:rsidRDefault="00201827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A3A9B">
        <w:rPr>
          <w:sz w:val="26"/>
          <w:szCs w:val="26"/>
        </w:rPr>
        <w:t>Водопроводная сеть состоит на балансе МУП «</w:t>
      </w:r>
      <w:proofErr w:type="spellStart"/>
      <w:r w:rsidRPr="001A3A9B">
        <w:rPr>
          <w:sz w:val="26"/>
          <w:szCs w:val="26"/>
        </w:rPr>
        <w:t>Жилкомхоз</w:t>
      </w:r>
      <w:proofErr w:type="spellEnd"/>
      <w:r w:rsidRPr="001A3A9B">
        <w:rPr>
          <w:sz w:val="26"/>
          <w:szCs w:val="26"/>
        </w:rPr>
        <w:t>»</w:t>
      </w:r>
      <w:r w:rsidR="001A3A9B" w:rsidRPr="001A3A9B">
        <w:rPr>
          <w:sz w:val="26"/>
          <w:szCs w:val="26"/>
        </w:rPr>
        <w:t xml:space="preserve"> </w:t>
      </w:r>
      <w:proofErr w:type="spellStart"/>
      <w:r w:rsidR="001A3A9B" w:rsidRPr="001A3A9B">
        <w:rPr>
          <w:sz w:val="26"/>
          <w:szCs w:val="26"/>
        </w:rPr>
        <w:t>Щербаковского</w:t>
      </w:r>
      <w:proofErr w:type="spellEnd"/>
      <w:r w:rsidR="001A3A9B">
        <w:rPr>
          <w:sz w:val="26"/>
          <w:szCs w:val="26"/>
        </w:rPr>
        <w:t xml:space="preserve"> сельсовета, который</w:t>
      </w:r>
      <w:r>
        <w:rPr>
          <w:sz w:val="26"/>
          <w:szCs w:val="26"/>
        </w:rPr>
        <w:t xml:space="preserve"> осуществляет свою деятельность по подъему, транспортировке и реализации воды.</w:t>
      </w:r>
    </w:p>
    <w:p w:rsidR="006C6672" w:rsidRPr="00160656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 xml:space="preserve">Водоснабжение </w:t>
      </w:r>
      <w:r w:rsidR="003E672E">
        <w:rPr>
          <w:sz w:val="26"/>
          <w:szCs w:val="26"/>
        </w:rPr>
        <w:t>д</w:t>
      </w:r>
      <w:r w:rsidRPr="00160656">
        <w:rPr>
          <w:sz w:val="26"/>
          <w:szCs w:val="26"/>
        </w:rPr>
        <w:t xml:space="preserve">. </w:t>
      </w:r>
      <w:proofErr w:type="spellStart"/>
      <w:r w:rsidR="001A3A9B">
        <w:rPr>
          <w:sz w:val="26"/>
          <w:szCs w:val="26"/>
        </w:rPr>
        <w:t>Новогутово</w:t>
      </w:r>
      <w:proofErr w:type="spellEnd"/>
      <w:r w:rsidRPr="00160656">
        <w:rPr>
          <w:sz w:val="26"/>
          <w:szCs w:val="26"/>
        </w:rPr>
        <w:t xml:space="preserve"> осуществляется от автономного хозяйственно – питьевого водопровода, со своими водозаборными и водонапорными сооружениями.</w:t>
      </w:r>
    </w:p>
    <w:p w:rsidR="006C6672" w:rsidRPr="00ED7A36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ED7A36">
        <w:rPr>
          <w:sz w:val="26"/>
          <w:szCs w:val="26"/>
        </w:rPr>
        <w:t xml:space="preserve">Протяженность водопроводной сети </w:t>
      </w:r>
      <w:r w:rsidR="003E672E">
        <w:rPr>
          <w:sz w:val="26"/>
          <w:szCs w:val="26"/>
        </w:rPr>
        <w:t>д</w:t>
      </w:r>
      <w:r w:rsidR="003E672E" w:rsidRPr="00160656">
        <w:rPr>
          <w:sz w:val="26"/>
          <w:szCs w:val="26"/>
        </w:rPr>
        <w:t xml:space="preserve">. </w:t>
      </w:r>
      <w:proofErr w:type="spellStart"/>
      <w:r w:rsidR="001A3A9B">
        <w:rPr>
          <w:sz w:val="26"/>
          <w:szCs w:val="26"/>
        </w:rPr>
        <w:t>Новогутово</w:t>
      </w:r>
      <w:proofErr w:type="spellEnd"/>
      <w:r w:rsidR="003E672E" w:rsidRPr="00160656">
        <w:rPr>
          <w:sz w:val="26"/>
          <w:szCs w:val="26"/>
        </w:rPr>
        <w:t xml:space="preserve"> </w:t>
      </w:r>
      <w:r w:rsidRPr="00ED7A36">
        <w:rPr>
          <w:sz w:val="26"/>
          <w:szCs w:val="26"/>
        </w:rPr>
        <w:t xml:space="preserve">– </w:t>
      </w:r>
      <w:r w:rsidR="001A3A9B">
        <w:rPr>
          <w:sz w:val="26"/>
          <w:szCs w:val="26"/>
        </w:rPr>
        <w:t>1,7</w:t>
      </w:r>
      <w:r w:rsidRPr="00ED7A36">
        <w:rPr>
          <w:sz w:val="26"/>
          <w:szCs w:val="26"/>
        </w:rPr>
        <w:t xml:space="preserve"> км, основная часть сетей выполнена из полиэтилена и</w:t>
      </w:r>
      <w:r w:rsidR="00201827">
        <w:rPr>
          <w:sz w:val="26"/>
          <w:szCs w:val="26"/>
        </w:rPr>
        <w:t xml:space="preserve"> введена </w:t>
      </w:r>
      <w:r w:rsidR="00201827" w:rsidRPr="00931E20">
        <w:rPr>
          <w:sz w:val="26"/>
          <w:szCs w:val="26"/>
        </w:rPr>
        <w:t>в эксплуатацию в 1</w:t>
      </w:r>
      <w:r w:rsidR="00931E20" w:rsidRPr="00931E20">
        <w:rPr>
          <w:sz w:val="26"/>
          <w:szCs w:val="26"/>
        </w:rPr>
        <w:t>963</w:t>
      </w:r>
      <w:r w:rsidR="00201827" w:rsidRPr="00931E20">
        <w:rPr>
          <w:sz w:val="26"/>
          <w:szCs w:val="26"/>
        </w:rPr>
        <w:t xml:space="preserve"> г</w:t>
      </w:r>
      <w:r w:rsidRPr="00931E20">
        <w:rPr>
          <w:sz w:val="26"/>
          <w:szCs w:val="26"/>
        </w:rPr>
        <w:t>.</w:t>
      </w:r>
    </w:p>
    <w:p w:rsidR="006C6672" w:rsidRPr="002B2833" w:rsidRDefault="00201827" w:rsidP="00201827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Источником водоснабжения д</w:t>
      </w:r>
      <w:r w:rsidRPr="00160656">
        <w:rPr>
          <w:sz w:val="26"/>
          <w:szCs w:val="26"/>
        </w:rPr>
        <w:t xml:space="preserve">. </w:t>
      </w:r>
      <w:proofErr w:type="spellStart"/>
      <w:r w:rsidR="0071205F">
        <w:rPr>
          <w:sz w:val="26"/>
          <w:szCs w:val="26"/>
        </w:rPr>
        <w:t>Новогутово</w:t>
      </w:r>
      <w:proofErr w:type="spellEnd"/>
      <w:r w:rsidRPr="0016065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является артезианская скважина глубиной </w:t>
      </w:r>
      <w:r w:rsidR="0071205F">
        <w:rPr>
          <w:sz w:val="26"/>
          <w:szCs w:val="26"/>
        </w:rPr>
        <w:t>34</w:t>
      </w:r>
      <w:r>
        <w:rPr>
          <w:sz w:val="26"/>
          <w:szCs w:val="26"/>
        </w:rPr>
        <w:t xml:space="preserve"> м. </w:t>
      </w:r>
    </w:p>
    <w:p w:rsidR="006C6672" w:rsidRPr="00160656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 xml:space="preserve">Одноэтажная индивидуальная неблагоустроенная застройка снабжается водой из водоразборных колонок, подключенных к централизованной системе водоснабжения. </w:t>
      </w:r>
    </w:p>
    <w:p w:rsidR="002B5A0C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>На территории Поселения располагается одна эксплуатационная зона: зона действия централизов</w:t>
      </w:r>
      <w:r>
        <w:rPr>
          <w:sz w:val="26"/>
          <w:szCs w:val="26"/>
        </w:rPr>
        <w:t>анной системы водоснабжения МУП</w:t>
      </w:r>
      <w:r w:rsidRPr="00160656">
        <w:rPr>
          <w:sz w:val="26"/>
          <w:szCs w:val="26"/>
        </w:rPr>
        <w:t xml:space="preserve"> «</w:t>
      </w:r>
      <w:proofErr w:type="spellStart"/>
      <w:r w:rsidR="00201827">
        <w:rPr>
          <w:sz w:val="26"/>
          <w:szCs w:val="26"/>
        </w:rPr>
        <w:t>Жилкомкох</w:t>
      </w:r>
      <w:proofErr w:type="spellEnd"/>
      <w:r w:rsidRPr="00160656">
        <w:rPr>
          <w:sz w:val="26"/>
          <w:szCs w:val="26"/>
        </w:rPr>
        <w:t>»</w:t>
      </w:r>
      <w:r w:rsidR="0071205F">
        <w:rPr>
          <w:sz w:val="26"/>
          <w:szCs w:val="26"/>
        </w:rPr>
        <w:t xml:space="preserve"> </w:t>
      </w:r>
      <w:proofErr w:type="spellStart"/>
      <w:r w:rsidR="0071205F">
        <w:rPr>
          <w:sz w:val="26"/>
          <w:szCs w:val="26"/>
        </w:rPr>
        <w:t>Щебаковского</w:t>
      </w:r>
      <w:proofErr w:type="spellEnd"/>
      <w:r w:rsidR="0071205F">
        <w:rPr>
          <w:sz w:val="26"/>
          <w:szCs w:val="26"/>
        </w:rPr>
        <w:t xml:space="preserve"> сельсовета.</w:t>
      </w:r>
    </w:p>
    <w:p w:rsidR="00F16FAD" w:rsidRPr="0050257A" w:rsidRDefault="00C8441B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Централизованное г</w:t>
      </w:r>
      <w:r w:rsidR="00F16FAD">
        <w:rPr>
          <w:sz w:val="26"/>
          <w:szCs w:val="26"/>
        </w:rPr>
        <w:t xml:space="preserve">орячее </w:t>
      </w:r>
      <w:r w:rsidR="00F16FAD" w:rsidRPr="00C8441B">
        <w:rPr>
          <w:sz w:val="26"/>
          <w:szCs w:val="26"/>
        </w:rPr>
        <w:t xml:space="preserve">водоснабжение в </w:t>
      </w:r>
      <w:r w:rsidR="00201827">
        <w:rPr>
          <w:sz w:val="26"/>
          <w:szCs w:val="26"/>
        </w:rPr>
        <w:t>д</w:t>
      </w:r>
      <w:r w:rsidR="00201827" w:rsidRPr="00160656">
        <w:rPr>
          <w:sz w:val="26"/>
          <w:szCs w:val="26"/>
        </w:rPr>
        <w:t xml:space="preserve">. </w:t>
      </w:r>
      <w:proofErr w:type="spellStart"/>
      <w:r w:rsidR="0071205F">
        <w:rPr>
          <w:sz w:val="26"/>
          <w:szCs w:val="26"/>
        </w:rPr>
        <w:t>Новогутово</w:t>
      </w:r>
      <w:proofErr w:type="spellEnd"/>
      <w:r w:rsidR="00201827" w:rsidRPr="00160656">
        <w:rPr>
          <w:sz w:val="26"/>
          <w:szCs w:val="26"/>
        </w:rPr>
        <w:t xml:space="preserve"> </w:t>
      </w:r>
      <w:r w:rsidR="00F16FAD" w:rsidRPr="00C8441B">
        <w:rPr>
          <w:sz w:val="26"/>
          <w:szCs w:val="26"/>
        </w:rPr>
        <w:t>отсутствует</w:t>
      </w:r>
      <w:r w:rsidR="00F16FAD">
        <w:rPr>
          <w:sz w:val="26"/>
          <w:szCs w:val="26"/>
        </w:rPr>
        <w:t>.</w:t>
      </w:r>
    </w:p>
    <w:p w:rsidR="00D5090E" w:rsidRDefault="00FB5754" w:rsidP="00210997">
      <w:pPr>
        <w:pStyle w:val="2"/>
        <w:keepNext w:val="0"/>
        <w:pageBreakBefore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8" w:name="_Toc379976750"/>
      <w:r>
        <w:rPr>
          <w:sz w:val="24"/>
          <w:lang w:val="ru-RU"/>
        </w:rPr>
        <w:lastRenderedPageBreak/>
        <w:t>Описание</w:t>
      </w:r>
      <w:r w:rsidR="006A73E8" w:rsidRPr="006A73E8">
        <w:rPr>
          <w:sz w:val="24"/>
        </w:rPr>
        <w:t xml:space="preserve"> территорий </w:t>
      </w:r>
      <w:r w:rsidR="00201827">
        <w:rPr>
          <w:sz w:val="24"/>
          <w:lang w:val="ru-RU"/>
        </w:rPr>
        <w:t xml:space="preserve">д. </w:t>
      </w:r>
      <w:proofErr w:type="spellStart"/>
      <w:r w:rsidR="0071205F">
        <w:rPr>
          <w:sz w:val="24"/>
          <w:lang w:val="ru-RU"/>
        </w:rPr>
        <w:t>Новогутово</w:t>
      </w:r>
      <w:proofErr w:type="spellEnd"/>
      <w:r w:rsidR="0050257A">
        <w:rPr>
          <w:sz w:val="24"/>
          <w:lang w:val="ru-RU"/>
        </w:rPr>
        <w:t xml:space="preserve">, </w:t>
      </w:r>
      <w:r w:rsidR="006A73E8" w:rsidRPr="006A73E8">
        <w:rPr>
          <w:sz w:val="24"/>
        </w:rPr>
        <w:t>не охваченных централизованными системами водоснабжения</w:t>
      </w:r>
      <w:bookmarkEnd w:id="8"/>
    </w:p>
    <w:p w:rsidR="0050257A" w:rsidRPr="0050257A" w:rsidRDefault="006C6672" w:rsidP="0050257A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201827">
        <w:rPr>
          <w:sz w:val="26"/>
          <w:szCs w:val="26"/>
        </w:rPr>
        <w:t>д</w:t>
      </w:r>
      <w:r w:rsidR="00201827" w:rsidRPr="00160656">
        <w:rPr>
          <w:sz w:val="26"/>
          <w:szCs w:val="26"/>
        </w:rPr>
        <w:t xml:space="preserve">. </w:t>
      </w:r>
      <w:proofErr w:type="spellStart"/>
      <w:r w:rsidR="0071205F">
        <w:rPr>
          <w:sz w:val="26"/>
          <w:szCs w:val="26"/>
        </w:rPr>
        <w:t>Новогутово</w:t>
      </w:r>
      <w:proofErr w:type="spellEnd"/>
      <w:r w:rsidR="00201827" w:rsidRPr="00160656">
        <w:rPr>
          <w:sz w:val="26"/>
          <w:szCs w:val="26"/>
        </w:rPr>
        <w:t xml:space="preserve"> </w:t>
      </w:r>
      <w:r>
        <w:rPr>
          <w:sz w:val="26"/>
          <w:szCs w:val="26"/>
        </w:rPr>
        <w:t>часть территории не охвачена централизованным водоснабжением. На рисунке 1 изображена зона действия централизованного водоснабжения.</w:t>
      </w:r>
    </w:p>
    <w:p w:rsidR="00E30A93" w:rsidRDefault="00B85D19" w:rsidP="00634BC2">
      <w:pPr>
        <w:spacing w:before="120" w:after="120" w:line="360" w:lineRule="auto"/>
        <w:ind w:firstLine="851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E97DEAD" wp14:editId="13465A8F">
            <wp:extent cx="5628867" cy="4483000"/>
            <wp:effectExtent l="0" t="0" r="0" b="0"/>
            <wp:docPr id="128" name="Рисунок 128" descr="Z:\Обмен файлами\саша\Новогутово\Любе\Зона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мен файлами\саша\Новогутово\Любе\Зона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86" cy="44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7A" w:rsidRPr="0050257A" w:rsidRDefault="0050257A" w:rsidP="00CD2246">
      <w:pPr>
        <w:pStyle w:val="4"/>
      </w:pPr>
      <w:r>
        <w:t xml:space="preserve">Зона действия централизованного водоснабжения </w:t>
      </w:r>
      <w:r w:rsidR="00201827">
        <w:t xml:space="preserve">д. </w:t>
      </w:r>
      <w:proofErr w:type="spellStart"/>
      <w:r w:rsidR="00931E20">
        <w:t>Новогутово</w:t>
      </w:r>
      <w:proofErr w:type="spellEnd"/>
      <w:r w:rsidR="00201827">
        <w:t xml:space="preserve"> </w:t>
      </w:r>
    </w:p>
    <w:p w:rsidR="00634BC2" w:rsidRPr="00634BC2" w:rsidRDefault="00FB5754" w:rsidP="00210997">
      <w:pPr>
        <w:pStyle w:val="2"/>
        <w:keepNext w:val="0"/>
        <w:pageBreakBefore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9" w:name="_Toc379976751"/>
      <w:r>
        <w:rPr>
          <w:sz w:val="24"/>
          <w:lang w:val="ru-RU"/>
        </w:rPr>
        <w:lastRenderedPageBreak/>
        <w:t>Описание</w:t>
      </w:r>
      <w:r w:rsidRPr="00FB5754">
        <w:rPr>
          <w:sz w:val="24"/>
        </w:rPr>
        <w:t xml:space="preserve"> технологических зон водоснабжения, зон централизованного и нецентрализованного водоснабжения и перечень центра</w:t>
      </w:r>
      <w:r>
        <w:rPr>
          <w:sz w:val="24"/>
        </w:rPr>
        <w:t>лизованных систем водоснабжения</w:t>
      </w:r>
      <w:bookmarkEnd w:id="9"/>
    </w:p>
    <w:p w:rsidR="00650324" w:rsidRDefault="0050257A" w:rsidP="00FB5754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Система водоснабжения </w:t>
      </w:r>
      <w:r w:rsidR="00201827">
        <w:rPr>
          <w:sz w:val="26"/>
          <w:szCs w:val="26"/>
        </w:rPr>
        <w:t>д</w:t>
      </w:r>
      <w:r w:rsidR="00201827" w:rsidRPr="00160656">
        <w:rPr>
          <w:sz w:val="26"/>
          <w:szCs w:val="26"/>
        </w:rPr>
        <w:t xml:space="preserve">. </w:t>
      </w:r>
      <w:proofErr w:type="spellStart"/>
      <w:r w:rsidR="00931E20">
        <w:rPr>
          <w:sz w:val="26"/>
          <w:szCs w:val="26"/>
        </w:rPr>
        <w:t>Новогутово</w:t>
      </w:r>
      <w:proofErr w:type="spellEnd"/>
      <w:r w:rsidR="00201827" w:rsidRPr="0016065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не имеет деления на зоны действия централизованных и нецентрализованных </w:t>
      </w:r>
      <w:r w:rsidR="000331F8">
        <w:rPr>
          <w:sz w:val="26"/>
          <w:szCs w:val="26"/>
        </w:rPr>
        <w:t>систем, так как скважины и все объекты находятся в одной системе водоснабжения.</w:t>
      </w:r>
    </w:p>
    <w:p w:rsidR="00D5090E" w:rsidRDefault="00FB5754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  <w:lang w:val="ru-RU"/>
        </w:rPr>
      </w:pPr>
      <w:bookmarkStart w:id="10" w:name="_Toc379976752"/>
      <w:r>
        <w:rPr>
          <w:sz w:val="24"/>
          <w:lang w:val="ru-RU"/>
        </w:rPr>
        <w:t>Описание</w:t>
      </w:r>
      <w:r w:rsidRPr="00FB5754">
        <w:rPr>
          <w:sz w:val="24"/>
        </w:rPr>
        <w:t xml:space="preserve"> результатов технического обследования централизованных систем водоснабжения</w:t>
      </w:r>
      <w:bookmarkEnd w:id="10"/>
    </w:p>
    <w:p w:rsidR="00634BC2" w:rsidRPr="00634BC2" w:rsidRDefault="00634BC2" w:rsidP="000331F8">
      <w:pPr>
        <w:spacing w:before="120" w:after="120" w:line="360" w:lineRule="auto"/>
        <w:ind w:firstLine="851"/>
        <w:jc w:val="both"/>
        <w:rPr>
          <w:b/>
          <w:sz w:val="26"/>
          <w:szCs w:val="26"/>
        </w:rPr>
      </w:pPr>
      <w:r w:rsidRPr="00634BC2">
        <w:rPr>
          <w:b/>
          <w:sz w:val="26"/>
          <w:szCs w:val="26"/>
        </w:rPr>
        <w:t>Источники водоснабжения</w:t>
      </w:r>
    </w:p>
    <w:p w:rsidR="006C6672" w:rsidRPr="00160656" w:rsidRDefault="00201827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Источником водоснабжения является артезианская скважина </w:t>
      </w:r>
    </w:p>
    <w:p w:rsidR="006C6672" w:rsidRPr="00160656" w:rsidRDefault="006C6672" w:rsidP="006C6672">
      <w:pPr>
        <w:spacing w:before="120" w:after="120" w:line="360" w:lineRule="auto"/>
        <w:ind w:firstLine="851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Скважина </w:t>
      </w:r>
      <w:r w:rsidR="00001629" w:rsidRPr="00001629">
        <w:rPr>
          <w:b/>
          <w:sz w:val="26"/>
          <w:szCs w:val="26"/>
        </w:rPr>
        <w:t xml:space="preserve">д. </w:t>
      </w:r>
      <w:proofErr w:type="spellStart"/>
      <w:r w:rsidR="00931E20">
        <w:rPr>
          <w:b/>
          <w:sz w:val="26"/>
          <w:szCs w:val="26"/>
        </w:rPr>
        <w:t>Новогутово</w:t>
      </w:r>
      <w:proofErr w:type="spellEnd"/>
    </w:p>
    <w:p w:rsidR="006C6672" w:rsidRPr="00160656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>Вид источника: подземные воды,</w:t>
      </w:r>
    </w:p>
    <w:p w:rsidR="006C6672" w:rsidRPr="00160656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Глубина скважины: </w:t>
      </w:r>
      <w:r w:rsidR="00931E20">
        <w:rPr>
          <w:sz w:val="26"/>
          <w:szCs w:val="26"/>
        </w:rPr>
        <w:t>34</w:t>
      </w:r>
      <w:r w:rsidRPr="00160656">
        <w:rPr>
          <w:sz w:val="26"/>
          <w:szCs w:val="26"/>
        </w:rPr>
        <w:t xml:space="preserve"> м.</w:t>
      </w:r>
    </w:p>
    <w:p w:rsidR="006C6672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 xml:space="preserve">Дебит скважины: </w:t>
      </w:r>
      <w:r w:rsidR="00001629" w:rsidRPr="00B15282">
        <w:rPr>
          <w:sz w:val="26"/>
          <w:szCs w:val="26"/>
        </w:rPr>
        <w:t>1</w:t>
      </w:r>
      <w:r w:rsidR="00931E20" w:rsidRPr="00B15282">
        <w:rPr>
          <w:sz w:val="26"/>
          <w:szCs w:val="26"/>
        </w:rPr>
        <w:t>3</w:t>
      </w:r>
      <w:r w:rsidRPr="00B15282">
        <w:rPr>
          <w:sz w:val="26"/>
          <w:szCs w:val="26"/>
        </w:rPr>
        <w:t xml:space="preserve"> м</w:t>
      </w:r>
      <w:r w:rsidRPr="00B15282">
        <w:rPr>
          <w:sz w:val="26"/>
          <w:szCs w:val="26"/>
          <w:vertAlign w:val="superscript"/>
        </w:rPr>
        <w:t>3</w:t>
      </w:r>
      <w:r w:rsidRPr="00160656">
        <w:rPr>
          <w:sz w:val="26"/>
          <w:szCs w:val="26"/>
        </w:rPr>
        <w:t>/час</w:t>
      </w:r>
    </w:p>
    <w:p w:rsidR="006C6672" w:rsidRPr="00160656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Год ввода в эксплуатацию: </w:t>
      </w:r>
      <w:r w:rsidR="00B15282">
        <w:rPr>
          <w:sz w:val="26"/>
          <w:szCs w:val="26"/>
        </w:rPr>
        <w:t>1986</w:t>
      </w:r>
    </w:p>
    <w:p w:rsidR="006C6672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>Соответствие требованиям: «Питьевая вода»</w:t>
      </w:r>
    </w:p>
    <w:p w:rsidR="000331F8" w:rsidRDefault="000331F8" w:rsidP="000331F8">
      <w:pPr>
        <w:ind w:firstLine="851"/>
        <w:rPr>
          <w:b/>
          <w:sz w:val="26"/>
          <w:szCs w:val="26"/>
        </w:rPr>
      </w:pPr>
      <w:r w:rsidRPr="000331F8">
        <w:rPr>
          <w:b/>
          <w:sz w:val="26"/>
          <w:szCs w:val="26"/>
        </w:rPr>
        <w:t>Водоподготовка питьевой воды</w:t>
      </w:r>
    </w:p>
    <w:p w:rsidR="005B31C3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60656">
        <w:rPr>
          <w:sz w:val="26"/>
          <w:szCs w:val="26"/>
        </w:rPr>
        <w:t xml:space="preserve">Сооружения по водоподготовке отсутствуют. </w:t>
      </w:r>
      <w:r w:rsidR="005B31C3">
        <w:rPr>
          <w:sz w:val="26"/>
          <w:szCs w:val="26"/>
        </w:rPr>
        <w:t>Данные о лабораторных испытаниях</w:t>
      </w:r>
      <w:r w:rsidRPr="00160656">
        <w:rPr>
          <w:sz w:val="26"/>
          <w:szCs w:val="26"/>
        </w:rPr>
        <w:t xml:space="preserve"> проб воды отобранной из распределительной сети</w:t>
      </w:r>
      <w:r w:rsidR="005B31C3">
        <w:rPr>
          <w:sz w:val="26"/>
          <w:szCs w:val="26"/>
        </w:rPr>
        <w:t xml:space="preserve"> не предоставлены. </w:t>
      </w:r>
    </w:p>
    <w:p w:rsidR="00931B87" w:rsidRDefault="00A75546" w:rsidP="002926D0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Качество питьевой воды не отвечает требованиям СанПиН 2.1.4.1074-01 «Питьевая вода. Гигиенические требования  к качеству воды централизованных систем питьевого водоснабжения. Контроль качества», по мутности 4,06 мг/л, при</w:t>
      </w:r>
      <w:r w:rsidR="002926D0">
        <w:rPr>
          <w:sz w:val="26"/>
          <w:szCs w:val="26"/>
        </w:rPr>
        <w:t xml:space="preserve"> </w:t>
      </w:r>
      <w:r>
        <w:rPr>
          <w:sz w:val="26"/>
          <w:szCs w:val="26"/>
        </w:rPr>
        <w:t>норме 1.5 мг/л; жесткости 9,9 мг-</w:t>
      </w:r>
      <w:proofErr w:type="spellStart"/>
      <w:r>
        <w:rPr>
          <w:sz w:val="26"/>
          <w:szCs w:val="26"/>
        </w:rPr>
        <w:t>экв</w:t>
      </w:r>
      <w:proofErr w:type="spellEnd"/>
      <w:r>
        <w:rPr>
          <w:sz w:val="26"/>
          <w:szCs w:val="26"/>
        </w:rPr>
        <w:t>/л, при норме 7</w:t>
      </w:r>
      <w:r w:rsidR="002926D0">
        <w:rPr>
          <w:sz w:val="26"/>
          <w:szCs w:val="26"/>
        </w:rPr>
        <w:t>,0 мг-</w:t>
      </w:r>
      <w:proofErr w:type="spellStart"/>
      <w:r w:rsidR="002926D0">
        <w:rPr>
          <w:sz w:val="26"/>
          <w:szCs w:val="26"/>
        </w:rPr>
        <w:t>экв</w:t>
      </w:r>
      <w:proofErr w:type="spellEnd"/>
      <w:r w:rsidR="002926D0">
        <w:rPr>
          <w:sz w:val="26"/>
          <w:szCs w:val="26"/>
        </w:rPr>
        <w:t xml:space="preserve">/л; железу 0,98 мг/л, при норме 0,3 мг/л. </w:t>
      </w:r>
    </w:p>
    <w:p w:rsidR="002B0B8D" w:rsidRDefault="002926D0" w:rsidP="002926D0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 связи с этим н</w:t>
      </w:r>
      <w:r w:rsidR="00931B87">
        <w:rPr>
          <w:sz w:val="26"/>
          <w:szCs w:val="26"/>
        </w:rPr>
        <w:t xml:space="preserve">еобходимо </w:t>
      </w:r>
      <w:r w:rsidR="002B0B8D">
        <w:rPr>
          <w:sz w:val="26"/>
          <w:szCs w:val="26"/>
        </w:rPr>
        <w:t xml:space="preserve">предусмотреть установку </w:t>
      </w:r>
      <w:proofErr w:type="spellStart"/>
      <w:r w:rsidR="002B0B8D">
        <w:rPr>
          <w:sz w:val="26"/>
          <w:szCs w:val="26"/>
        </w:rPr>
        <w:t>блочно</w:t>
      </w:r>
      <w:proofErr w:type="spellEnd"/>
      <w:r w:rsidR="002B0B8D">
        <w:rPr>
          <w:sz w:val="26"/>
          <w:szCs w:val="26"/>
        </w:rPr>
        <w:t>-модуль</w:t>
      </w:r>
      <w:r>
        <w:rPr>
          <w:sz w:val="26"/>
          <w:szCs w:val="26"/>
        </w:rPr>
        <w:t>ной станции для очистки воды.</w:t>
      </w:r>
    </w:p>
    <w:p w:rsidR="000331F8" w:rsidRDefault="000331F8" w:rsidP="000331F8">
      <w:pPr>
        <w:spacing w:before="120" w:after="120" w:line="360" w:lineRule="auto"/>
        <w:ind w:firstLine="851"/>
        <w:jc w:val="both"/>
        <w:rPr>
          <w:b/>
          <w:sz w:val="26"/>
          <w:szCs w:val="26"/>
        </w:rPr>
      </w:pPr>
      <w:r w:rsidRPr="000331F8">
        <w:rPr>
          <w:b/>
          <w:sz w:val="26"/>
          <w:szCs w:val="26"/>
        </w:rPr>
        <w:t>Насосные станции</w:t>
      </w:r>
    </w:p>
    <w:p w:rsidR="006C6672" w:rsidRPr="006C6672" w:rsidRDefault="005B62E8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Насосная станция оборудована насосами марки</w:t>
      </w:r>
      <w:proofErr w:type="gramStart"/>
      <w:r>
        <w:rPr>
          <w:sz w:val="26"/>
          <w:szCs w:val="26"/>
        </w:rPr>
        <w:t xml:space="preserve"> К</w:t>
      </w:r>
      <w:proofErr w:type="gramEnd"/>
      <w:r>
        <w:rPr>
          <w:sz w:val="26"/>
          <w:szCs w:val="26"/>
        </w:rPr>
        <w:t xml:space="preserve"> 20/30, проектная производительность 20 м</w:t>
      </w:r>
      <w:r w:rsidRPr="005B62E8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/час. </w:t>
      </w:r>
    </w:p>
    <w:p w:rsidR="000331F8" w:rsidRPr="000331F8" w:rsidRDefault="000331F8" w:rsidP="00BB6018">
      <w:pPr>
        <w:pageBreakBefore/>
        <w:spacing w:before="120" w:after="120" w:line="360" w:lineRule="auto"/>
        <w:ind w:firstLine="851"/>
        <w:jc w:val="both"/>
        <w:rPr>
          <w:b/>
          <w:sz w:val="26"/>
          <w:szCs w:val="26"/>
        </w:rPr>
      </w:pPr>
      <w:r w:rsidRPr="000331F8">
        <w:rPr>
          <w:b/>
          <w:sz w:val="26"/>
          <w:szCs w:val="26"/>
        </w:rPr>
        <w:lastRenderedPageBreak/>
        <w:t>Водопроводные сети</w:t>
      </w:r>
    </w:p>
    <w:p w:rsidR="006C6672" w:rsidRPr="00425260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25260">
        <w:rPr>
          <w:sz w:val="26"/>
          <w:szCs w:val="26"/>
        </w:rPr>
        <w:t xml:space="preserve">Снабжение абонентов холодной питьевой водой осуществляется через централизованные системы сетей водопровода. Общая протяженность водопроводных сетей </w:t>
      </w:r>
      <w:r w:rsidR="003B3D17">
        <w:rPr>
          <w:sz w:val="26"/>
          <w:szCs w:val="26"/>
        </w:rPr>
        <w:t>1</w:t>
      </w:r>
      <w:r w:rsidR="002B0B8D">
        <w:rPr>
          <w:sz w:val="26"/>
          <w:szCs w:val="26"/>
        </w:rPr>
        <w:t>,7</w:t>
      </w:r>
      <w:r w:rsidRPr="007E7AB9">
        <w:rPr>
          <w:sz w:val="26"/>
          <w:szCs w:val="26"/>
        </w:rPr>
        <w:t xml:space="preserve"> км</w:t>
      </w:r>
      <w:r>
        <w:rPr>
          <w:sz w:val="26"/>
          <w:szCs w:val="26"/>
        </w:rPr>
        <w:t>.</w:t>
      </w:r>
    </w:p>
    <w:p w:rsidR="003409F2" w:rsidRDefault="003B3D17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Более 80 % водопроводных сетей</w:t>
      </w:r>
      <w:r w:rsidR="006C6672" w:rsidRPr="00ED7A36">
        <w:rPr>
          <w:sz w:val="26"/>
          <w:szCs w:val="26"/>
        </w:rPr>
        <w:t xml:space="preserve"> в </w:t>
      </w:r>
      <w:r w:rsidR="002B0B8D">
        <w:rPr>
          <w:sz w:val="26"/>
          <w:szCs w:val="26"/>
        </w:rPr>
        <w:t xml:space="preserve">д. </w:t>
      </w:r>
      <w:proofErr w:type="spellStart"/>
      <w:r>
        <w:rPr>
          <w:sz w:val="26"/>
          <w:szCs w:val="26"/>
        </w:rPr>
        <w:t>Новогутово</w:t>
      </w:r>
      <w:proofErr w:type="spellEnd"/>
      <w:r w:rsidR="002B0B8D">
        <w:rPr>
          <w:sz w:val="26"/>
          <w:szCs w:val="26"/>
        </w:rPr>
        <w:t xml:space="preserve"> </w:t>
      </w:r>
      <w:r w:rsidR="003409F2">
        <w:rPr>
          <w:sz w:val="26"/>
          <w:szCs w:val="26"/>
        </w:rPr>
        <w:t xml:space="preserve">нуждаются в </w:t>
      </w:r>
      <w:proofErr w:type="spellStart"/>
      <w:r w:rsidR="003409F2">
        <w:rPr>
          <w:sz w:val="26"/>
          <w:szCs w:val="26"/>
        </w:rPr>
        <w:t>перепрокладке</w:t>
      </w:r>
      <w:proofErr w:type="spellEnd"/>
      <w:r w:rsidR="003409F2">
        <w:rPr>
          <w:sz w:val="26"/>
          <w:szCs w:val="26"/>
        </w:rPr>
        <w:t xml:space="preserve"> в связи с окончанием </w:t>
      </w:r>
      <w:r>
        <w:rPr>
          <w:sz w:val="26"/>
          <w:szCs w:val="26"/>
        </w:rPr>
        <w:t>нормативного срока эксплуатации.</w:t>
      </w:r>
    </w:p>
    <w:p w:rsidR="003409F2" w:rsidRDefault="003409F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Статистика аварий на водопроводной сети не ведется.</w:t>
      </w:r>
    </w:p>
    <w:p w:rsidR="000331F8" w:rsidRDefault="000331F8" w:rsidP="000331F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25260">
        <w:rPr>
          <w:sz w:val="26"/>
          <w:szCs w:val="26"/>
        </w:rPr>
        <w:t xml:space="preserve">Данные об общей протяженности сетей водоснабжения с разбивкой на диаметры представлены в </w:t>
      </w:r>
      <w:r w:rsidRPr="00035DEA">
        <w:rPr>
          <w:sz w:val="26"/>
          <w:szCs w:val="26"/>
        </w:rPr>
        <w:t>приложении 2</w:t>
      </w:r>
      <w:r>
        <w:rPr>
          <w:sz w:val="26"/>
          <w:szCs w:val="26"/>
        </w:rPr>
        <w:t>.</w:t>
      </w:r>
    </w:p>
    <w:p w:rsidR="000331F8" w:rsidRPr="00B438C1" w:rsidRDefault="000331F8" w:rsidP="000331F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Основными проблемами в сфере водоснабжения </w:t>
      </w:r>
      <w:r w:rsidR="003409F2" w:rsidRPr="00B438C1">
        <w:rPr>
          <w:sz w:val="26"/>
          <w:szCs w:val="26"/>
        </w:rPr>
        <w:t xml:space="preserve">д. </w:t>
      </w:r>
      <w:proofErr w:type="spellStart"/>
      <w:r w:rsidR="003B3D17" w:rsidRPr="00B438C1">
        <w:rPr>
          <w:sz w:val="26"/>
          <w:szCs w:val="26"/>
        </w:rPr>
        <w:t>Новогутово</w:t>
      </w:r>
      <w:proofErr w:type="spellEnd"/>
      <w:r w:rsidR="003409F2" w:rsidRPr="00B438C1">
        <w:rPr>
          <w:sz w:val="26"/>
          <w:szCs w:val="26"/>
        </w:rPr>
        <w:t xml:space="preserve"> являются</w:t>
      </w:r>
      <w:r w:rsidRPr="00B438C1">
        <w:rPr>
          <w:sz w:val="26"/>
          <w:szCs w:val="26"/>
        </w:rPr>
        <w:t>: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- Износ магистральных сетей </w:t>
      </w:r>
    </w:p>
    <w:p w:rsidR="006C6672" w:rsidRPr="00B438C1" w:rsidRDefault="006C6672" w:rsidP="003409F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- Отсутствие очистных сооружений. 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Основные направления развития системы водоснабжения предусматривают: 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- установка водоочистных сооружений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- р</w:t>
      </w:r>
      <w:r w:rsidR="003409F2" w:rsidRPr="00B438C1">
        <w:rPr>
          <w:sz w:val="26"/>
          <w:szCs w:val="26"/>
        </w:rPr>
        <w:t>еконструкция водопроводной сети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Реализация представленных проектов и мероприятий в сфере водоснабжения  позволит: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повысить надежность систем водоснабжения;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повысить экологическую безопасность в муниципальном образовании;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повысить качество питьевой воды в соответствии с установленными нормативами СанПиН;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снизить уровень потерь воды;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сократить эксплуатационные расходы на единицу продукции; </w:t>
      </w:r>
    </w:p>
    <w:p w:rsidR="006C6672" w:rsidRPr="00B438C1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обеспечить доступность подключения к системе новых потребителей в условиях его роста.</w:t>
      </w:r>
    </w:p>
    <w:p w:rsidR="000331F8" w:rsidRPr="000331F8" w:rsidRDefault="006C6672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Также одной из значимых проблем в водоснабжении является отсутствие приборов коммерческого учета воды у большинства потребителей. Необходимо </w:t>
      </w:r>
      <w:r w:rsidRPr="00B438C1">
        <w:rPr>
          <w:sz w:val="26"/>
          <w:szCs w:val="26"/>
        </w:rPr>
        <w:lastRenderedPageBreak/>
        <w:t>выполнить установку узлов учета на водозаборных сооружениях, у бюджетных потребителей и основных потребителе</w:t>
      </w:r>
      <w:r w:rsidR="000331F8" w:rsidRPr="00B438C1">
        <w:rPr>
          <w:sz w:val="26"/>
          <w:szCs w:val="26"/>
        </w:rPr>
        <w:t>й</w:t>
      </w:r>
      <w:r w:rsidRPr="00B438C1">
        <w:rPr>
          <w:sz w:val="26"/>
          <w:szCs w:val="26"/>
        </w:rPr>
        <w:t>.</w:t>
      </w:r>
    </w:p>
    <w:p w:rsidR="00D5090E" w:rsidRDefault="00F30A92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1" w:name="_Toc379976753"/>
      <w:r>
        <w:rPr>
          <w:sz w:val="24"/>
          <w:lang w:val="ru-RU"/>
        </w:rPr>
        <w:t>О</w:t>
      </w:r>
      <w:r w:rsidRPr="00F30A92">
        <w:rPr>
          <w:sz w:val="24"/>
        </w:rPr>
        <w:t>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1"/>
    </w:p>
    <w:p w:rsidR="00322624" w:rsidRDefault="000331F8" w:rsidP="007F357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0331F8">
        <w:rPr>
          <w:sz w:val="26"/>
          <w:szCs w:val="26"/>
        </w:rPr>
        <w:t xml:space="preserve">Согласно СНиП 2.05.07-85* </w:t>
      </w:r>
      <w:r w:rsidR="003409F2">
        <w:rPr>
          <w:sz w:val="26"/>
          <w:szCs w:val="26"/>
        </w:rPr>
        <w:t xml:space="preserve">д. </w:t>
      </w:r>
      <w:proofErr w:type="spellStart"/>
      <w:r w:rsidR="003B3D17">
        <w:rPr>
          <w:sz w:val="26"/>
          <w:szCs w:val="26"/>
        </w:rPr>
        <w:t>Новогутово</w:t>
      </w:r>
      <w:proofErr w:type="spellEnd"/>
      <w:r w:rsidRPr="000331F8">
        <w:rPr>
          <w:sz w:val="26"/>
          <w:szCs w:val="26"/>
        </w:rPr>
        <w:t xml:space="preserve"> находится вне зоны распространения вечномерзлых грунтов</w:t>
      </w:r>
    </w:p>
    <w:p w:rsidR="00634BC2" w:rsidRDefault="00634BC2" w:rsidP="00634BC2">
      <w:pPr>
        <w:spacing w:before="120" w:after="120" w:line="360" w:lineRule="auto"/>
        <w:ind w:firstLine="851"/>
        <w:jc w:val="center"/>
        <w:rPr>
          <w:sz w:val="26"/>
          <w:szCs w:val="26"/>
        </w:rPr>
      </w:pPr>
      <w:r w:rsidRPr="00F174AE">
        <w:rPr>
          <w:noProof/>
          <w:szCs w:val="26"/>
          <w:lang w:eastAsia="ru-RU"/>
        </w:rPr>
        <w:drawing>
          <wp:inline distT="0" distB="0" distL="0" distR="0" wp14:anchorId="0D0CCCE9" wp14:editId="3F1DB985">
            <wp:extent cx="5253224" cy="3207326"/>
            <wp:effectExtent l="0" t="0" r="508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чная мерзлота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91" cy="32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C2" w:rsidRPr="00634BC2" w:rsidRDefault="00634BC2" w:rsidP="00CD2246">
      <w:pPr>
        <w:pStyle w:val="4"/>
      </w:pPr>
      <w:r>
        <w:t>Схематическая карта дорожно-климатического районирования зоны вечной мерзлоты</w:t>
      </w:r>
    </w:p>
    <w:p w:rsidR="00634BC2" w:rsidRPr="00634BC2" w:rsidRDefault="00634BC2" w:rsidP="00634BC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34BC2">
        <w:rPr>
          <w:sz w:val="26"/>
          <w:szCs w:val="26"/>
        </w:rPr>
        <w:t xml:space="preserve">1-1 северный район низкотемпературных </w:t>
      </w:r>
      <w:proofErr w:type="spellStart"/>
      <w:r w:rsidRPr="00634BC2">
        <w:rPr>
          <w:sz w:val="26"/>
          <w:szCs w:val="26"/>
        </w:rPr>
        <w:t>вечномерзлотных</w:t>
      </w:r>
      <w:proofErr w:type="spellEnd"/>
      <w:r w:rsidRPr="00634BC2">
        <w:rPr>
          <w:sz w:val="26"/>
          <w:szCs w:val="26"/>
        </w:rPr>
        <w:t xml:space="preserve"> грунтов (НТВМГ) сплошного распространения; 1-2 – центральный район НТВМГ сплошного распространения; 1-3 – южный район высокотемпературных вечномерзлых грунтов (ВТВМГ) сплошного и островного распространения; 4 - южная граница распространения вечномерзлых грунтов.</w:t>
      </w:r>
    </w:p>
    <w:p w:rsidR="003409F2" w:rsidRPr="003409F2" w:rsidRDefault="003409F2" w:rsidP="003409F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3409F2">
        <w:rPr>
          <w:sz w:val="26"/>
          <w:szCs w:val="26"/>
        </w:rPr>
        <w:t xml:space="preserve">Климат </w:t>
      </w:r>
      <w:proofErr w:type="spellStart"/>
      <w:r w:rsidRPr="003409F2">
        <w:rPr>
          <w:sz w:val="26"/>
          <w:szCs w:val="26"/>
        </w:rPr>
        <w:t>Барабинского</w:t>
      </w:r>
      <w:proofErr w:type="spellEnd"/>
      <w:r w:rsidRPr="003409F2">
        <w:rPr>
          <w:sz w:val="26"/>
          <w:szCs w:val="26"/>
        </w:rPr>
        <w:t xml:space="preserve"> района относится к континентальному типу с холодной зимой и жарким летом. Для него характерны резкие колебания температуры и осадков. Среднегодовая температура воздуха возрастает с северо-востока на юго-запад от -0,3° до +0,2°. Средняя температура января -19С</w:t>
      </w:r>
      <w:r w:rsidRPr="003409F2">
        <w:rPr>
          <w:sz w:val="26"/>
          <w:szCs w:val="26"/>
          <w:vertAlign w:val="superscript"/>
        </w:rPr>
        <w:t>О</w:t>
      </w:r>
      <w:r w:rsidRPr="003409F2">
        <w:rPr>
          <w:sz w:val="26"/>
          <w:szCs w:val="26"/>
        </w:rPr>
        <w:t>, июля + 18С</w:t>
      </w:r>
      <w:r w:rsidRPr="003409F2">
        <w:rPr>
          <w:sz w:val="26"/>
          <w:szCs w:val="26"/>
          <w:vertAlign w:val="superscript"/>
        </w:rPr>
        <w:t>О</w:t>
      </w:r>
      <w:r w:rsidRPr="003409F2">
        <w:rPr>
          <w:sz w:val="26"/>
          <w:szCs w:val="26"/>
        </w:rPr>
        <w:t>.</w:t>
      </w:r>
    </w:p>
    <w:p w:rsidR="003409F2" w:rsidRDefault="003409F2" w:rsidP="003409F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3409F2">
        <w:rPr>
          <w:sz w:val="26"/>
          <w:szCs w:val="26"/>
        </w:rPr>
        <w:t xml:space="preserve">Согласно агроклиматическому районированию, земли хозяйств района находятся в умеренно теплом агроклиматическом подрайоне. </w:t>
      </w:r>
      <w:proofErr w:type="gramStart"/>
      <w:r w:rsidRPr="003409F2">
        <w:rPr>
          <w:sz w:val="26"/>
          <w:szCs w:val="26"/>
        </w:rPr>
        <w:t>Сев</w:t>
      </w:r>
      <w:r>
        <w:rPr>
          <w:sz w:val="26"/>
          <w:szCs w:val="26"/>
        </w:rPr>
        <w:t xml:space="preserve">ерная часть </w:t>
      </w:r>
      <w:proofErr w:type="spellStart"/>
      <w:r>
        <w:rPr>
          <w:sz w:val="26"/>
          <w:szCs w:val="26"/>
        </w:rPr>
        <w:t>Барабинского</w:t>
      </w:r>
      <w:proofErr w:type="spellEnd"/>
      <w:r>
        <w:rPr>
          <w:sz w:val="26"/>
          <w:szCs w:val="26"/>
        </w:rPr>
        <w:t xml:space="preserve"> района, </w:t>
      </w:r>
      <w:r w:rsidRPr="003409F2">
        <w:rPr>
          <w:sz w:val="26"/>
          <w:szCs w:val="26"/>
        </w:rPr>
        <w:t xml:space="preserve">расположена в недостаточно увлажненном агроклиматическом </w:t>
      </w:r>
      <w:r w:rsidRPr="003409F2">
        <w:rPr>
          <w:sz w:val="26"/>
          <w:szCs w:val="26"/>
        </w:rPr>
        <w:lastRenderedPageBreak/>
        <w:t>подрайоне, остальная территория – в слабо увлажненном.</w:t>
      </w:r>
      <w:proofErr w:type="gramEnd"/>
      <w:r w:rsidRPr="003409F2">
        <w:rPr>
          <w:sz w:val="26"/>
          <w:szCs w:val="26"/>
        </w:rPr>
        <w:t xml:space="preserve"> Продолжительность периода с устойчивым снежным покровом в северной части района составляет 157 – 162 дней, в юж</w:t>
      </w:r>
      <w:r>
        <w:rPr>
          <w:sz w:val="26"/>
          <w:szCs w:val="26"/>
        </w:rPr>
        <w:t>ной части – около 156 дней.</w:t>
      </w:r>
    </w:p>
    <w:p w:rsidR="003409F2" w:rsidRPr="003409F2" w:rsidRDefault="003409F2" w:rsidP="003409F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3409F2">
        <w:rPr>
          <w:sz w:val="26"/>
          <w:szCs w:val="26"/>
        </w:rPr>
        <w:t>Заморозки начинаются в третьей декаде сентября, заканчиваются в последней декаде мая. Холодный период длится 179 дней. Промерзание почвы, несмотря на суровые зимние условия, сравнительно неглубокое. Средняя из наибольших декадных высот снежного покрова достигает 26-</w:t>
      </w:r>
      <w:smartTag w:uri="urn:schemas-microsoft-com:office:smarttags" w:element="metricconverter">
        <w:smartTagPr>
          <w:attr w:name="ProductID" w:val="30 см"/>
        </w:smartTagPr>
        <w:r w:rsidRPr="003409F2">
          <w:rPr>
            <w:sz w:val="26"/>
            <w:szCs w:val="26"/>
          </w:rPr>
          <w:t>30 см</w:t>
        </w:r>
      </w:smartTag>
      <w:r w:rsidRPr="003409F2">
        <w:rPr>
          <w:sz w:val="26"/>
          <w:szCs w:val="26"/>
        </w:rPr>
        <w:t xml:space="preserve">. Наибольшая глубина промерзания почвы достигает на юге - </w:t>
      </w:r>
      <w:smartTag w:uri="urn:schemas-microsoft-com:office:smarttags" w:element="metricconverter">
        <w:smartTagPr>
          <w:attr w:name="ProductID" w:val="213 см"/>
        </w:smartTagPr>
        <w:r w:rsidRPr="003409F2">
          <w:rPr>
            <w:sz w:val="26"/>
            <w:szCs w:val="26"/>
          </w:rPr>
          <w:t>213 см</w:t>
        </w:r>
      </w:smartTag>
      <w:r w:rsidRPr="003409F2">
        <w:rPr>
          <w:sz w:val="26"/>
          <w:szCs w:val="26"/>
        </w:rPr>
        <w:t xml:space="preserve">, на севере – до </w:t>
      </w:r>
      <w:smartTag w:uri="urn:schemas-microsoft-com:office:smarttags" w:element="metricconverter">
        <w:smartTagPr>
          <w:attr w:name="ProductID" w:val="260 см"/>
        </w:smartTagPr>
        <w:r w:rsidRPr="003409F2">
          <w:rPr>
            <w:sz w:val="26"/>
            <w:szCs w:val="26"/>
          </w:rPr>
          <w:t>260 см</w:t>
        </w:r>
      </w:smartTag>
      <w:r w:rsidR="00FE598D">
        <w:rPr>
          <w:sz w:val="26"/>
          <w:szCs w:val="26"/>
        </w:rPr>
        <w:t xml:space="preserve">. </w:t>
      </w:r>
      <w:r w:rsidRPr="003409F2">
        <w:rPr>
          <w:sz w:val="26"/>
          <w:szCs w:val="26"/>
        </w:rPr>
        <w:t xml:space="preserve">Безморозный период составляет 105 – 125 дней. </w:t>
      </w:r>
      <w:proofErr w:type="gramStart"/>
      <w:r w:rsidRPr="003409F2">
        <w:rPr>
          <w:sz w:val="26"/>
          <w:szCs w:val="26"/>
        </w:rPr>
        <w:t>Средняя</w:t>
      </w:r>
      <w:proofErr w:type="gramEnd"/>
      <w:r w:rsidRPr="003409F2">
        <w:rPr>
          <w:sz w:val="26"/>
          <w:szCs w:val="26"/>
        </w:rPr>
        <w:t xml:space="preserve"> из абсолютных минимумов температуры почвы на глубине узла  кущения составляет </w:t>
      </w:r>
      <w:r>
        <w:rPr>
          <w:sz w:val="26"/>
          <w:szCs w:val="26"/>
        </w:rPr>
        <w:t xml:space="preserve"> от -16 до -20 градусов и ниже.</w:t>
      </w:r>
    </w:p>
    <w:p w:rsidR="00634BC2" w:rsidRPr="00634BC2" w:rsidRDefault="00634BC2" w:rsidP="00634BC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34BC2">
        <w:rPr>
          <w:sz w:val="26"/>
          <w:szCs w:val="26"/>
        </w:rPr>
        <w:t xml:space="preserve">Для предотвращения возможного </w:t>
      </w:r>
      <w:proofErr w:type="spellStart"/>
      <w:r w:rsidRPr="00634BC2">
        <w:rPr>
          <w:sz w:val="26"/>
          <w:szCs w:val="26"/>
        </w:rPr>
        <w:t>перемерзания</w:t>
      </w:r>
      <w:proofErr w:type="spellEnd"/>
      <w:r w:rsidRPr="00634BC2">
        <w:rPr>
          <w:sz w:val="26"/>
          <w:szCs w:val="26"/>
        </w:rPr>
        <w:t xml:space="preserve"> участко</w:t>
      </w:r>
      <w:r w:rsidR="008622FE">
        <w:rPr>
          <w:sz w:val="26"/>
          <w:szCs w:val="26"/>
        </w:rPr>
        <w:t>в сетей рекомендуется прокладка</w:t>
      </w:r>
      <w:r w:rsidRPr="00634BC2">
        <w:rPr>
          <w:sz w:val="26"/>
          <w:szCs w:val="26"/>
        </w:rPr>
        <w:t xml:space="preserve"> трубопроводов </w:t>
      </w:r>
      <w:r>
        <w:rPr>
          <w:sz w:val="26"/>
          <w:szCs w:val="26"/>
        </w:rPr>
        <w:t xml:space="preserve">с глубиной заложения не менее </w:t>
      </w:r>
      <w:r w:rsidR="004E4EAF">
        <w:rPr>
          <w:sz w:val="26"/>
          <w:szCs w:val="26"/>
        </w:rPr>
        <w:t>3</w:t>
      </w:r>
      <w:r w:rsidRPr="00634BC2">
        <w:rPr>
          <w:sz w:val="26"/>
          <w:szCs w:val="26"/>
        </w:rPr>
        <w:t xml:space="preserve"> метров.</w:t>
      </w:r>
    </w:p>
    <w:p w:rsidR="00D5090E" w:rsidRDefault="00E4433F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2" w:name="_Toc379976754"/>
      <w:r>
        <w:rPr>
          <w:sz w:val="24"/>
          <w:lang w:val="ru-RU"/>
        </w:rPr>
        <w:t>Перечень</w:t>
      </w:r>
      <w:r w:rsidRPr="00E4433F">
        <w:rPr>
          <w:sz w:val="24"/>
        </w:rPr>
        <w:t xml:space="preserve"> лиц, владеющих на праве собственности или другом законном основании объектами централизованной системы водоснабжения</w:t>
      </w:r>
      <w:bookmarkEnd w:id="12"/>
    </w:p>
    <w:p w:rsidR="00D21F0C" w:rsidRDefault="00634BC2" w:rsidP="00E4433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настоящее время объекты системы водоснабжения эксплуатируются одной организацией </w:t>
      </w:r>
      <w:r w:rsidR="004E4EAF">
        <w:rPr>
          <w:sz w:val="26"/>
          <w:szCs w:val="26"/>
        </w:rPr>
        <w:t xml:space="preserve">- </w:t>
      </w:r>
      <w:r w:rsidR="003B3D17">
        <w:rPr>
          <w:sz w:val="26"/>
          <w:szCs w:val="26"/>
        </w:rPr>
        <w:t>МУП «</w:t>
      </w:r>
      <w:proofErr w:type="spellStart"/>
      <w:r w:rsidR="003B3D17">
        <w:rPr>
          <w:sz w:val="26"/>
          <w:szCs w:val="26"/>
        </w:rPr>
        <w:t>Жилкомхоз</w:t>
      </w:r>
      <w:proofErr w:type="spellEnd"/>
      <w:r w:rsidR="003B3D17">
        <w:rPr>
          <w:sz w:val="26"/>
          <w:szCs w:val="26"/>
        </w:rPr>
        <w:t xml:space="preserve">» </w:t>
      </w:r>
      <w:proofErr w:type="spellStart"/>
      <w:r w:rsidR="003B3D17">
        <w:rPr>
          <w:sz w:val="26"/>
          <w:szCs w:val="26"/>
        </w:rPr>
        <w:t>Щербаковского</w:t>
      </w:r>
      <w:proofErr w:type="spellEnd"/>
      <w:r w:rsidR="003B3D17">
        <w:rPr>
          <w:sz w:val="26"/>
          <w:szCs w:val="26"/>
        </w:rPr>
        <w:t xml:space="preserve"> сельсовета.</w:t>
      </w:r>
    </w:p>
    <w:p w:rsidR="00971BF4" w:rsidRDefault="00AE619D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13" w:name="_Toc379976755"/>
      <w:r w:rsidRPr="00AE619D">
        <w:rPr>
          <w:lang w:val="ru-RU"/>
        </w:rPr>
        <w:lastRenderedPageBreak/>
        <w:t>Направления развития централизованных систем водоснабжения</w:t>
      </w:r>
      <w:bookmarkEnd w:id="13"/>
    </w:p>
    <w:p w:rsidR="0035700C" w:rsidRPr="0035700C" w:rsidRDefault="0035700C" w:rsidP="0035700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C4B76">
        <w:rPr>
          <w:sz w:val="26"/>
          <w:szCs w:val="26"/>
        </w:rPr>
        <w:t xml:space="preserve">Генеральный план является одним из документов территориального планирования </w:t>
      </w:r>
      <w:r w:rsidR="00AF19FC">
        <w:rPr>
          <w:sz w:val="26"/>
          <w:szCs w:val="26"/>
        </w:rPr>
        <w:t xml:space="preserve">д. </w:t>
      </w:r>
      <w:proofErr w:type="spellStart"/>
      <w:r w:rsidR="003B3D17">
        <w:rPr>
          <w:sz w:val="26"/>
          <w:szCs w:val="26"/>
        </w:rPr>
        <w:t>Новогутово</w:t>
      </w:r>
      <w:proofErr w:type="spellEnd"/>
      <w:r w:rsidRPr="005C4B76">
        <w:rPr>
          <w:sz w:val="26"/>
          <w:szCs w:val="26"/>
        </w:rPr>
        <w:t xml:space="preserve"> </w:t>
      </w:r>
      <w:proofErr w:type="spellStart"/>
      <w:r w:rsidR="003B3D17">
        <w:rPr>
          <w:sz w:val="26"/>
          <w:szCs w:val="26"/>
        </w:rPr>
        <w:t>Щербаковского</w:t>
      </w:r>
      <w:proofErr w:type="spellEnd"/>
      <w:r w:rsidR="008622FE">
        <w:rPr>
          <w:sz w:val="26"/>
          <w:szCs w:val="26"/>
        </w:rPr>
        <w:t xml:space="preserve"> сельсовета </w:t>
      </w:r>
      <w:proofErr w:type="spellStart"/>
      <w:r w:rsidR="00AF19FC">
        <w:rPr>
          <w:sz w:val="26"/>
          <w:szCs w:val="26"/>
        </w:rPr>
        <w:t>Барабинского</w:t>
      </w:r>
      <w:proofErr w:type="spellEnd"/>
      <w:r w:rsidR="008622FE">
        <w:rPr>
          <w:sz w:val="26"/>
          <w:szCs w:val="26"/>
        </w:rPr>
        <w:t xml:space="preserve"> района </w:t>
      </w:r>
      <w:r w:rsidRPr="005C4B76">
        <w:rPr>
          <w:sz w:val="26"/>
          <w:szCs w:val="26"/>
        </w:rPr>
        <w:t>Новосибирской области и основным документом планирования развития территории поселения, отражающий градостроительную стратегию и условия формирования среды жизнедеятельности.</w:t>
      </w:r>
    </w:p>
    <w:p w:rsidR="00D5090E" w:rsidRPr="00AC7E8C" w:rsidRDefault="00AE619D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4" w:name="_Toc379976756"/>
      <w:r>
        <w:rPr>
          <w:sz w:val="24"/>
          <w:lang w:val="ru-RU"/>
        </w:rPr>
        <w:t>Основные</w:t>
      </w:r>
      <w:r w:rsidRPr="00AE619D">
        <w:rPr>
          <w:sz w:val="24"/>
        </w:rPr>
        <w:t xml:space="preserve"> направления, принципы, задачи и целевые показатели развития централизованных систем водоснабжения</w:t>
      </w:r>
      <w:bookmarkEnd w:id="14"/>
    </w:p>
    <w:p w:rsidR="00AF19FC" w:rsidRDefault="00B979F5" w:rsidP="00B979F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 xml:space="preserve">Источником водоснабжения населения </w:t>
      </w:r>
      <w:r w:rsidR="00AF19FC">
        <w:rPr>
          <w:sz w:val="26"/>
          <w:szCs w:val="26"/>
        </w:rPr>
        <w:t xml:space="preserve">д. </w:t>
      </w:r>
      <w:proofErr w:type="spellStart"/>
      <w:r w:rsidR="003B3D17">
        <w:rPr>
          <w:sz w:val="26"/>
          <w:szCs w:val="26"/>
        </w:rPr>
        <w:t>Новогутово</w:t>
      </w:r>
      <w:proofErr w:type="spellEnd"/>
      <w:r w:rsidRPr="0020111D">
        <w:rPr>
          <w:sz w:val="26"/>
          <w:szCs w:val="26"/>
        </w:rPr>
        <w:t xml:space="preserve">, учреждений и предприятий на расчетный </w:t>
      </w:r>
      <w:r w:rsidRPr="002309F1">
        <w:rPr>
          <w:sz w:val="26"/>
          <w:szCs w:val="26"/>
        </w:rPr>
        <w:t>срок</w:t>
      </w:r>
      <w:r w:rsidR="006C6672">
        <w:rPr>
          <w:sz w:val="26"/>
          <w:szCs w:val="26"/>
        </w:rPr>
        <w:t xml:space="preserve"> </w:t>
      </w:r>
      <w:r w:rsidR="00AF19FC">
        <w:rPr>
          <w:sz w:val="26"/>
          <w:szCs w:val="26"/>
        </w:rPr>
        <w:t>является артезианская скважина.</w:t>
      </w:r>
    </w:p>
    <w:p w:rsidR="00B979F5" w:rsidRPr="0020111D" w:rsidRDefault="00B979F5" w:rsidP="00B979F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>Территориальная структура потребления воды не изменяется на рассматриваемый период ввиду следующих факторов:</w:t>
      </w:r>
    </w:p>
    <w:p w:rsidR="00B979F5" w:rsidRPr="0020111D" w:rsidRDefault="00B979F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20111D">
        <w:rPr>
          <w:sz w:val="26"/>
          <w:szCs w:val="26"/>
        </w:rPr>
        <w:t xml:space="preserve">Принятое территориальное деление при описании существующего положения подразумевает рассмотрение системы водоснабжения </w:t>
      </w:r>
      <w:r w:rsidR="00D93B57">
        <w:rPr>
          <w:sz w:val="26"/>
          <w:szCs w:val="26"/>
        </w:rPr>
        <w:t>поселения</w:t>
      </w:r>
      <w:r w:rsidRPr="0020111D">
        <w:rPr>
          <w:sz w:val="26"/>
          <w:szCs w:val="26"/>
        </w:rPr>
        <w:t xml:space="preserve"> как единого целого;</w:t>
      </w:r>
    </w:p>
    <w:p w:rsidR="00B979F5" w:rsidRDefault="00B979F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</w:pPr>
      <w:r w:rsidRPr="0020111D">
        <w:rPr>
          <w:sz w:val="26"/>
          <w:szCs w:val="26"/>
        </w:rPr>
        <w:t>принятый вариант изменения демографического состояния</w:t>
      </w:r>
      <w:r w:rsidRPr="003D1EEF">
        <w:t xml:space="preserve"> </w:t>
      </w:r>
    </w:p>
    <w:p w:rsidR="00B979F5" w:rsidRDefault="00B979F5" w:rsidP="00B979F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>Поселения не подразумевает скачкообразный или быстрый рост численности населения.</w:t>
      </w:r>
    </w:p>
    <w:p w:rsidR="00D93B57" w:rsidRPr="0020111D" w:rsidRDefault="00D93B57" w:rsidP="00BD31B6">
      <w:pPr>
        <w:pStyle w:val="aff"/>
        <w:spacing w:line="360" w:lineRule="auto"/>
        <w:ind w:left="0" w:firstLine="851"/>
        <w:jc w:val="both"/>
        <w:rPr>
          <w:sz w:val="26"/>
          <w:szCs w:val="26"/>
        </w:rPr>
      </w:pPr>
      <w:r w:rsidRPr="001751A9">
        <w:rPr>
          <w:sz w:val="26"/>
          <w:szCs w:val="26"/>
        </w:rPr>
        <w:t xml:space="preserve">Для доведения качества воды до нормативных требований в соответствии СанПиН 2.1.4.1074-01 «Питьевая вода. Гигиенические требования к качеству воды централизованных систем питьевого водоснабжения. Контроль качества» необходимо предусмотреть устройство станции подготовки воды. </w:t>
      </w:r>
    </w:p>
    <w:p w:rsidR="00D5090E" w:rsidRDefault="00AE619D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5" w:name="_Toc379976757"/>
      <w:r>
        <w:rPr>
          <w:sz w:val="24"/>
          <w:lang w:val="ru-RU"/>
        </w:rPr>
        <w:t>Сценарии</w:t>
      </w:r>
      <w:r w:rsidRPr="00AE619D">
        <w:rPr>
          <w:sz w:val="24"/>
        </w:rPr>
        <w:t xml:space="preserve"> развития централизованных систем водоснабжения в зависимости от различных сценариев развития</w:t>
      </w:r>
      <w:r>
        <w:rPr>
          <w:sz w:val="24"/>
          <w:lang w:val="ru-RU"/>
        </w:rPr>
        <w:t xml:space="preserve"> </w:t>
      </w:r>
      <w:r w:rsidR="00D93B57">
        <w:rPr>
          <w:sz w:val="24"/>
          <w:lang w:val="ru-RU"/>
        </w:rPr>
        <w:t xml:space="preserve">д. </w:t>
      </w:r>
      <w:proofErr w:type="spellStart"/>
      <w:r w:rsidR="00BB6018">
        <w:rPr>
          <w:sz w:val="24"/>
          <w:lang w:val="ru-RU"/>
        </w:rPr>
        <w:t>Новогутово</w:t>
      </w:r>
      <w:bookmarkEnd w:id="15"/>
      <w:proofErr w:type="spellEnd"/>
    </w:p>
    <w:p w:rsidR="00FE7412" w:rsidRDefault="00AB1F0A" w:rsidP="00BB601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Согласно материалам Генерального плана </w:t>
      </w:r>
      <w:r w:rsidR="003B3D17">
        <w:rPr>
          <w:sz w:val="26"/>
          <w:szCs w:val="26"/>
        </w:rPr>
        <w:t>Щербаковского</w:t>
      </w:r>
      <w:r w:rsidR="00AB3FAA">
        <w:rPr>
          <w:sz w:val="26"/>
          <w:szCs w:val="26"/>
        </w:rPr>
        <w:t xml:space="preserve"> сельсовета</w:t>
      </w:r>
      <w:r>
        <w:rPr>
          <w:sz w:val="26"/>
          <w:szCs w:val="26"/>
        </w:rPr>
        <w:t xml:space="preserve"> за рассматриваемый период численность населения </w:t>
      </w:r>
      <w:r w:rsidR="00AB3FAA">
        <w:rPr>
          <w:sz w:val="26"/>
          <w:szCs w:val="26"/>
        </w:rPr>
        <w:t xml:space="preserve">д. </w:t>
      </w:r>
      <w:proofErr w:type="spellStart"/>
      <w:r w:rsidR="003B3D17">
        <w:rPr>
          <w:sz w:val="26"/>
          <w:szCs w:val="26"/>
        </w:rPr>
        <w:t>Новогутово</w:t>
      </w:r>
      <w:proofErr w:type="spellEnd"/>
      <w:r w:rsidR="003B3D17">
        <w:rPr>
          <w:sz w:val="26"/>
          <w:szCs w:val="26"/>
        </w:rPr>
        <w:t xml:space="preserve"> </w:t>
      </w:r>
      <w:r w:rsidR="00AB3FAA" w:rsidRPr="00FE598D">
        <w:rPr>
          <w:sz w:val="26"/>
          <w:szCs w:val="26"/>
        </w:rPr>
        <w:t>у</w:t>
      </w:r>
      <w:r w:rsidR="00C36EF6">
        <w:rPr>
          <w:sz w:val="26"/>
          <w:szCs w:val="26"/>
        </w:rPr>
        <w:t xml:space="preserve">меньшится </w:t>
      </w:r>
      <w:r w:rsidR="006C6672" w:rsidRPr="00FE598D">
        <w:rPr>
          <w:sz w:val="26"/>
          <w:szCs w:val="26"/>
        </w:rPr>
        <w:t xml:space="preserve">на </w:t>
      </w:r>
      <w:r w:rsidR="00C36EF6">
        <w:rPr>
          <w:sz w:val="26"/>
          <w:szCs w:val="26"/>
        </w:rPr>
        <w:t>6</w:t>
      </w:r>
      <w:r w:rsidR="00AB3FAA" w:rsidRPr="00FE598D">
        <w:rPr>
          <w:sz w:val="26"/>
          <w:szCs w:val="26"/>
        </w:rPr>
        <w:t xml:space="preserve"> </w:t>
      </w:r>
      <w:r w:rsidR="00D93B57" w:rsidRPr="00FE598D">
        <w:rPr>
          <w:sz w:val="26"/>
          <w:szCs w:val="26"/>
        </w:rPr>
        <w:t>чел</w:t>
      </w:r>
      <w:r w:rsidR="00FE598D">
        <w:rPr>
          <w:sz w:val="26"/>
          <w:szCs w:val="26"/>
        </w:rPr>
        <w:t>.</w:t>
      </w:r>
      <w:r w:rsidR="00561DC6">
        <w:rPr>
          <w:sz w:val="26"/>
          <w:szCs w:val="26"/>
        </w:rPr>
        <w:t xml:space="preserve"> </w:t>
      </w:r>
      <w:r w:rsidR="00FE7412">
        <w:rPr>
          <w:sz w:val="26"/>
          <w:szCs w:val="26"/>
        </w:rPr>
        <w:t>В таблице представлены прогнозные данные числе</w:t>
      </w:r>
      <w:r w:rsidR="00BB6018">
        <w:rPr>
          <w:sz w:val="26"/>
          <w:szCs w:val="26"/>
        </w:rPr>
        <w:t xml:space="preserve">нности населения д. </w:t>
      </w:r>
      <w:proofErr w:type="spellStart"/>
      <w:r w:rsidR="00BB6018">
        <w:rPr>
          <w:sz w:val="26"/>
          <w:szCs w:val="26"/>
        </w:rPr>
        <w:t>Новогутово</w:t>
      </w:r>
      <w:proofErr w:type="spellEnd"/>
      <w:r w:rsidR="00BB6018">
        <w:rPr>
          <w:sz w:val="26"/>
          <w:szCs w:val="26"/>
        </w:rPr>
        <w:t>.</w:t>
      </w:r>
    </w:p>
    <w:p w:rsidR="00BB6018" w:rsidRDefault="00BB6018" w:rsidP="00BB6018">
      <w:pPr>
        <w:spacing w:before="120" w:after="120" w:line="360" w:lineRule="auto"/>
        <w:ind w:firstLine="851"/>
        <w:jc w:val="both"/>
        <w:rPr>
          <w:sz w:val="26"/>
          <w:szCs w:val="26"/>
        </w:rPr>
      </w:pPr>
    </w:p>
    <w:p w:rsidR="00BB6018" w:rsidRDefault="00BB6018" w:rsidP="00BB6018">
      <w:pPr>
        <w:spacing w:before="120" w:after="120" w:line="360" w:lineRule="auto"/>
        <w:ind w:firstLine="851"/>
        <w:jc w:val="both"/>
        <w:rPr>
          <w:sz w:val="26"/>
          <w:szCs w:val="26"/>
        </w:rPr>
      </w:pPr>
    </w:p>
    <w:p w:rsidR="00FE7412" w:rsidRDefault="00FE7412" w:rsidP="00FE7412">
      <w:pPr>
        <w:pStyle w:val="30"/>
      </w:pPr>
      <w:r>
        <w:lastRenderedPageBreak/>
        <w:t>Проектная численность населения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3823"/>
        <w:gridCol w:w="1293"/>
        <w:gridCol w:w="1669"/>
        <w:gridCol w:w="1776"/>
      </w:tblGrid>
      <w:tr w:rsidR="00FE7412" w:rsidRPr="00FE7412" w:rsidTr="00FE7412">
        <w:trPr>
          <w:trHeight w:val="630"/>
        </w:trPr>
        <w:tc>
          <w:tcPr>
            <w:tcW w:w="656" w:type="pct"/>
            <w:vMerge w:val="restar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 xml:space="preserve">№ </w:t>
            </w:r>
            <w:proofErr w:type="spellStart"/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п.п</w:t>
            </w:r>
            <w:proofErr w:type="spellEnd"/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1940" w:type="pct"/>
            <w:vMerge w:val="restar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Наименование поселений</w:t>
            </w:r>
          </w:p>
        </w:tc>
        <w:tc>
          <w:tcPr>
            <w:tcW w:w="2404" w:type="pct"/>
            <w:gridSpan w:val="3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Численность населения, чел.</w:t>
            </w:r>
          </w:p>
        </w:tc>
      </w:tr>
      <w:tr w:rsidR="00FE7412" w:rsidRPr="00FE7412" w:rsidTr="00FE7412">
        <w:trPr>
          <w:trHeight w:val="645"/>
        </w:trPr>
        <w:tc>
          <w:tcPr>
            <w:tcW w:w="656" w:type="pct"/>
            <w:vMerge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940" w:type="pct"/>
            <w:vMerge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Первая очередь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Расчетный срок</w:t>
            </w:r>
          </w:p>
        </w:tc>
      </w:tr>
      <w:tr w:rsidR="00FE7412" w:rsidRPr="00FE7412" w:rsidTr="00FE7412">
        <w:trPr>
          <w:trHeight w:val="330"/>
        </w:trPr>
        <w:tc>
          <w:tcPr>
            <w:tcW w:w="656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940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 xml:space="preserve">д. </w:t>
            </w:r>
            <w:proofErr w:type="spellStart"/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Новогутово</w:t>
            </w:r>
            <w:proofErr w:type="spellEnd"/>
          </w:p>
        </w:tc>
        <w:tc>
          <w:tcPr>
            <w:tcW w:w="656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126</w:t>
            </w:r>
          </w:p>
        </w:tc>
        <w:tc>
          <w:tcPr>
            <w:tcW w:w="847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120</w:t>
            </w:r>
          </w:p>
        </w:tc>
        <w:tc>
          <w:tcPr>
            <w:tcW w:w="901" w:type="pct"/>
            <w:shd w:val="clear" w:color="auto" w:fill="auto"/>
            <w:vAlign w:val="center"/>
            <w:hideMark/>
          </w:tcPr>
          <w:p w:rsidR="00FE7412" w:rsidRPr="00FE7412" w:rsidRDefault="00FE7412" w:rsidP="00FE7412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7412">
              <w:rPr>
                <w:rFonts w:eastAsia="Times New Roman"/>
                <w:color w:val="000000"/>
                <w:szCs w:val="24"/>
                <w:lang w:eastAsia="ru-RU"/>
              </w:rPr>
              <w:t>120</w:t>
            </w:r>
          </w:p>
        </w:tc>
      </w:tr>
    </w:tbl>
    <w:p w:rsidR="00FE7412" w:rsidRDefault="00FE7412" w:rsidP="00A83134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26309F7" wp14:editId="5C824316">
            <wp:extent cx="5401310" cy="310896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412" w:rsidRDefault="00FE7412" w:rsidP="00FE7412">
      <w:pPr>
        <w:pStyle w:val="4"/>
      </w:pPr>
      <w:r>
        <w:t xml:space="preserve">Проектная численность населения д. </w:t>
      </w:r>
      <w:proofErr w:type="spellStart"/>
      <w:r>
        <w:t>Новогутово</w:t>
      </w:r>
      <w:proofErr w:type="spellEnd"/>
    </w:p>
    <w:p w:rsidR="00AB1F0A" w:rsidRDefault="00561DC6" w:rsidP="00A83134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Данный темп снижения численности населения существенно не повлияет на водопотребление </w:t>
      </w:r>
      <w:proofErr w:type="spellStart"/>
      <w:r>
        <w:rPr>
          <w:sz w:val="26"/>
          <w:szCs w:val="26"/>
        </w:rPr>
        <w:t>д</w:t>
      </w:r>
      <w:proofErr w:type="gramStart"/>
      <w:r>
        <w:rPr>
          <w:sz w:val="26"/>
          <w:szCs w:val="26"/>
        </w:rPr>
        <w:t>.Н</w:t>
      </w:r>
      <w:proofErr w:type="gramEnd"/>
      <w:r>
        <w:rPr>
          <w:sz w:val="26"/>
          <w:szCs w:val="26"/>
        </w:rPr>
        <w:t>овогутово</w:t>
      </w:r>
      <w:proofErr w:type="spellEnd"/>
      <w:r w:rsidR="00AB1F0A" w:rsidRPr="00452128">
        <w:rPr>
          <w:sz w:val="26"/>
          <w:szCs w:val="26"/>
        </w:rPr>
        <w:t>. Оценочный расчет потребления выполнен в соответствии со СНиП 2.04.02-84* «Водоснабжение. Наружные сети и сооружения».</w:t>
      </w:r>
    </w:p>
    <w:p w:rsidR="005B379F" w:rsidRPr="00452128" w:rsidRDefault="00A83134" w:rsidP="00F16FA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Увеличение жилищного фонда на территории д. </w:t>
      </w:r>
      <w:proofErr w:type="spellStart"/>
      <w:r>
        <w:rPr>
          <w:sz w:val="26"/>
          <w:szCs w:val="26"/>
        </w:rPr>
        <w:t>Новогутово</w:t>
      </w:r>
      <w:proofErr w:type="spellEnd"/>
      <w:r>
        <w:rPr>
          <w:sz w:val="26"/>
          <w:szCs w:val="26"/>
        </w:rPr>
        <w:t xml:space="preserve"> за рассматриваемый период не планируется.</w:t>
      </w:r>
    </w:p>
    <w:p w:rsidR="00253514" w:rsidRPr="00AB1F0A" w:rsidRDefault="00AB1F0A" w:rsidP="00F16FA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52128">
        <w:rPr>
          <w:sz w:val="26"/>
          <w:szCs w:val="26"/>
        </w:rPr>
        <w:t xml:space="preserve">Таким образом, </w:t>
      </w:r>
      <w:r w:rsidR="00561DC6">
        <w:rPr>
          <w:sz w:val="26"/>
          <w:szCs w:val="26"/>
        </w:rPr>
        <w:t xml:space="preserve">водопотребление </w:t>
      </w:r>
      <w:r w:rsidRPr="000C4017">
        <w:rPr>
          <w:sz w:val="26"/>
          <w:szCs w:val="26"/>
        </w:rPr>
        <w:t xml:space="preserve">населением </w:t>
      </w:r>
      <w:r w:rsidR="00561DC6">
        <w:rPr>
          <w:sz w:val="26"/>
          <w:szCs w:val="26"/>
        </w:rPr>
        <w:t xml:space="preserve">к расчетному сроку составит </w:t>
      </w:r>
      <w:r w:rsidR="00561DC6" w:rsidRPr="00561DC6">
        <w:rPr>
          <w:sz w:val="26"/>
          <w:szCs w:val="26"/>
        </w:rPr>
        <w:t>10,6</w:t>
      </w:r>
      <w:r w:rsidRPr="00561DC6">
        <w:rPr>
          <w:sz w:val="26"/>
          <w:szCs w:val="26"/>
        </w:rPr>
        <w:t xml:space="preserve"> м</w:t>
      </w:r>
      <w:r w:rsidRPr="00561DC6">
        <w:rPr>
          <w:sz w:val="26"/>
          <w:szCs w:val="26"/>
          <w:vertAlign w:val="superscript"/>
        </w:rPr>
        <w:t>3</w:t>
      </w:r>
      <w:r w:rsidRPr="00561DC6">
        <w:rPr>
          <w:sz w:val="26"/>
          <w:szCs w:val="26"/>
        </w:rPr>
        <w:t>/</w:t>
      </w:r>
      <w:proofErr w:type="spellStart"/>
      <w:r w:rsidRPr="00561DC6">
        <w:rPr>
          <w:sz w:val="26"/>
          <w:szCs w:val="26"/>
        </w:rPr>
        <w:t>сут</w:t>
      </w:r>
      <w:proofErr w:type="spellEnd"/>
      <w:r w:rsidR="004E4EAF">
        <w:rPr>
          <w:sz w:val="26"/>
          <w:szCs w:val="26"/>
        </w:rPr>
        <w:t>.</w:t>
      </w:r>
    </w:p>
    <w:p w:rsidR="00971BF4" w:rsidRPr="00AE619D" w:rsidRDefault="00AE619D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16" w:name="_Toc379976758"/>
      <w:r w:rsidRPr="00AE619D">
        <w:rPr>
          <w:lang w:val="ru-RU"/>
        </w:rPr>
        <w:lastRenderedPageBreak/>
        <w:t>Баланс водоснабжения и потребления горячей, питьевой, технической воды</w:t>
      </w:r>
      <w:bookmarkEnd w:id="16"/>
    </w:p>
    <w:p w:rsidR="00632758" w:rsidRDefault="00AE619D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7" w:name="_Toc379976759"/>
      <w:r>
        <w:rPr>
          <w:sz w:val="24"/>
          <w:lang w:val="ru-RU"/>
        </w:rPr>
        <w:t>Общий</w:t>
      </w:r>
      <w:r w:rsidRPr="00AE619D">
        <w:rPr>
          <w:sz w:val="24"/>
        </w:rPr>
        <w:t xml:space="preserve"> баланс подачи и реализации воды</w:t>
      </w:r>
      <w:bookmarkEnd w:id="17"/>
    </w:p>
    <w:p w:rsidR="005569F7" w:rsidRDefault="00AB1F0A" w:rsidP="00AE619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ED7A43">
        <w:rPr>
          <w:sz w:val="26"/>
          <w:szCs w:val="26"/>
        </w:rPr>
        <w:t xml:space="preserve">Общий водный баланс подачи и реализации воды </w:t>
      </w:r>
      <w:r w:rsidR="00343CBA">
        <w:rPr>
          <w:sz w:val="26"/>
          <w:szCs w:val="26"/>
        </w:rPr>
        <w:t xml:space="preserve">д. </w:t>
      </w:r>
      <w:proofErr w:type="spellStart"/>
      <w:r w:rsidR="003B3D17">
        <w:rPr>
          <w:sz w:val="26"/>
          <w:szCs w:val="26"/>
        </w:rPr>
        <w:t>Новогутово</w:t>
      </w:r>
      <w:proofErr w:type="spellEnd"/>
      <w:r w:rsidRPr="00ED7A43">
        <w:rPr>
          <w:sz w:val="26"/>
          <w:szCs w:val="26"/>
        </w:rPr>
        <w:t xml:space="preserve"> представлен в таблице </w:t>
      </w:r>
      <w:r w:rsidR="00CC379F">
        <w:rPr>
          <w:sz w:val="26"/>
          <w:szCs w:val="26"/>
        </w:rPr>
        <w:t>2</w:t>
      </w:r>
    </w:p>
    <w:p w:rsidR="00A6478F" w:rsidRPr="00AB1F0A" w:rsidRDefault="00906198" w:rsidP="00906198">
      <w:pPr>
        <w:pStyle w:val="30"/>
      </w:pPr>
      <w:r>
        <w:t xml:space="preserve">Водный баланс </w:t>
      </w:r>
      <w:r w:rsidR="00343CBA">
        <w:t xml:space="preserve">д. </w:t>
      </w:r>
      <w:proofErr w:type="spellStart"/>
      <w:r w:rsidR="003B3D17">
        <w:t>Новогутово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3969"/>
        <w:gridCol w:w="1115"/>
        <w:gridCol w:w="1411"/>
        <w:gridCol w:w="1411"/>
        <w:gridCol w:w="1413"/>
      </w:tblGrid>
      <w:tr w:rsidR="00A6478F" w:rsidRPr="00A6478F" w:rsidTr="00A6478F">
        <w:trPr>
          <w:trHeight w:val="1095"/>
        </w:trPr>
        <w:tc>
          <w:tcPr>
            <w:tcW w:w="271" w:type="pct"/>
            <w:vMerge w:val="restar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N </w:t>
            </w:r>
            <w:proofErr w:type="gramStart"/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2014" w:type="pct"/>
            <w:vMerge w:val="restar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производственной деятельности</w:t>
            </w:r>
          </w:p>
        </w:tc>
        <w:tc>
          <w:tcPr>
            <w:tcW w:w="566" w:type="pct"/>
            <w:vMerge w:val="restar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Ед. изм.</w:t>
            </w:r>
          </w:p>
        </w:tc>
        <w:tc>
          <w:tcPr>
            <w:tcW w:w="2149" w:type="pct"/>
            <w:gridSpan w:val="3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Величина показателя</w:t>
            </w:r>
          </w:p>
        </w:tc>
      </w:tr>
      <w:tr w:rsidR="00A6478F" w:rsidRPr="00A6478F" w:rsidTr="00A6478F">
        <w:trPr>
          <w:trHeight w:val="600"/>
        </w:trPr>
        <w:tc>
          <w:tcPr>
            <w:tcW w:w="271" w:type="pct"/>
            <w:vMerge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014" w:type="pct"/>
            <w:vMerge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6" w:type="pct"/>
            <w:vMerge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2011 год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2012 год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2013 год</w:t>
            </w:r>
          </w:p>
        </w:tc>
      </w:tr>
      <w:tr w:rsidR="00A6478F" w:rsidRPr="00A6478F" w:rsidTr="00A6478F">
        <w:trPr>
          <w:trHeight w:val="477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Объем выработки воды 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4109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4109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4109</w:t>
            </w:r>
          </w:p>
        </w:tc>
      </w:tr>
      <w:tr w:rsidR="00A6478F" w:rsidRPr="00A6478F" w:rsidTr="00A6478F">
        <w:trPr>
          <w:trHeight w:val="360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Объём отпуска в сеть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4109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4109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4109</w:t>
            </w:r>
          </w:p>
        </w:tc>
      </w:tr>
      <w:tr w:rsidR="00A6478F" w:rsidRPr="00A6478F" w:rsidTr="00A6478F">
        <w:trPr>
          <w:trHeight w:val="360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Объём потерь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84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84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84</w:t>
            </w:r>
          </w:p>
        </w:tc>
      </w:tr>
      <w:tr w:rsidR="00A6478F" w:rsidRPr="00A6478F" w:rsidTr="00A6478F">
        <w:trPr>
          <w:trHeight w:val="539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Объём реализации товаров и услуг, в т. ч. по потребителям: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b/>
                <w:bCs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4025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4025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A6478F">
              <w:rPr>
                <w:rFonts w:eastAsia="Times New Roman"/>
                <w:b/>
                <w:bCs/>
                <w:color w:val="000000"/>
                <w:lang w:eastAsia="ru-RU"/>
              </w:rPr>
              <w:t>4025</w:t>
            </w:r>
          </w:p>
        </w:tc>
      </w:tr>
      <w:tr w:rsidR="00A6478F" w:rsidRPr="00A6478F" w:rsidTr="00A6478F">
        <w:trPr>
          <w:trHeight w:val="360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4.1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бюджетные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218</w:t>
            </w:r>
          </w:p>
        </w:tc>
        <w:tc>
          <w:tcPr>
            <w:tcW w:w="716" w:type="pct"/>
            <w:shd w:val="clear" w:color="auto" w:fill="auto"/>
            <w:noWrap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218</w:t>
            </w:r>
          </w:p>
        </w:tc>
        <w:tc>
          <w:tcPr>
            <w:tcW w:w="717" w:type="pct"/>
            <w:shd w:val="clear" w:color="auto" w:fill="auto"/>
            <w:noWrap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218</w:t>
            </w:r>
          </w:p>
        </w:tc>
      </w:tr>
      <w:tr w:rsidR="00A6478F" w:rsidRPr="00A6478F" w:rsidTr="00A6478F">
        <w:trPr>
          <w:trHeight w:val="360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4.2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население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3478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3478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3478</w:t>
            </w:r>
          </w:p>
        </w:tc>
      </w:tr>
      <w:tr w:rsidR="00A6478F" w:rsidRPr="00A6478F" w:rsidTr="00A6478F">
        <w:trPr>
          <w:trHeight w:val="360"/>
        </w:trPr>
        <w:tc>
          <w:tcPr>
            <w:tcW w:w="271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4.3</w:t>
            </w:r>
          </w:p>
        </w:tc>
        <w:tc>
          <w:tcPr>
            <w:tcW w:w="2014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прочие</w:t>
            </w:r>
          </w:p>
        </w:tc>
        <w:tc>
          <w:tcPr>
            <w:tcW w:w="56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 xml:space="preserve"> м</w:t>
            </w:r>
            <w:r w:rsidRPr="00A6478F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329</w:t>
            </w:r>
          </w:p>
        </w:tc>
        <w:tc>
          <w:tcPr>
            <w:tcW w:w="716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329</w:t>
            </w:r>
          </w:p>
        </w:tc>
        <w:tc>
          <w:tcPr>
            <w:tcW w:w="717" w:type="pct"/>
            <w:shd w:val="clear" w:color="auto" w:fill="auto"/>
            <w:vAlign w:val="center"/>
            <w:hideMark/>
          </w:tcPr>
          <w:p w:rsidR="00A6478F" w:rsidRPr="00A6478F" w:rsidRDefault="00A6478F" w:rsidP="00A6478F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A6478F">
              <w:rPr>
                <w:rFonts w:eastAsia="Times New Roman"/>
                <w:color w:val="000000"/>
                <w:lang w:eastAsia="ru-RU"/>
              </w:rPr>
              <w:t>329</w:t>
            </w:r>
          </w:p>
        </w:tc>
      </w:tr>
    </w:tbl>
    <w:p w:rsidR="00AB1F0A" w:rsidRDefault="00CD6544" w:rsidP="00AB1F0A">
      <w:pPr>
        <w:spacing w:before="120" w:after="120" w:line="360" w:lineRule="auto"/>
        <w:ind w:firstLine="851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C5494A9" wp14:editId="23D7DFED">
            <wp:extent cx="5499100" cy="331660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246" w:rsidRPr="00AB1F0A" w:rsidRDefault="00CD2246" w:rsidP="00CD2246">
      <w:pPr>
        <w:pStyle w:val="4"/>
      </w:pPr>
      <w:r>
        <w:t>Годовая реализация услуг водоснабжения МУП «</w:t>
      </w:r>
      <w:proofErr w:type="spellStart"/>
      <w:r w:rsidR="003B3D17">
        <w:t>Жилкомхоз</w:t>
      </w:r>
      <w:proofErr w:type="spellEnd"/>
      <w:r>
        <w:t>»</w:t>
      </w:r>
      <w:r w:rsidR="003B3D17">
        <w:t xml:space="preserve"> </w:t>
      </w:r>
      <w:proofErr w:type="spellStart"/>
      <w:r w:rsidR="003B3D17">
        <w:t>Щербаковского</w:t>
      </w:r>
      <w:proofErr w:type="spellEnd"/>
      <w:r w:rsidR="003B3D17">
        <w:t xml:space="preserve"> сельсовета</w:t>
      </w:r>
    </w:p>
    <w:p w:rsidR="00AB1F0A" w:rsidRDefault="00AB1F0A" w:rsidP="006C6672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D6544">
        <w:rPr>
          <w:sz w:val="26"/>
          <w:szCs w:val="26"/>
        </w:rPr>
        <w:t xml:space="preserve">Объем реализации услуг водоснабжения </w:t>
      </w:r>
      <w:r w:rsidR="00CD6544" w:rsidRPr="00CD6544">
        <w:rPr>
          <w:sz w:val="26"/>
          <w:szCs w:val="26"/>
        </w:rPr>
        <w:t>с</w:t>
      </w:r>
      <w:r w:rsidR="00CD2246" w:rsidRPr="00CD6544">
        <w:rPr>
          <w:sz w:val="26"/>
          <w:szCs w:val="26"/>
        </w:rPr>
        <w:t xml:space="preserve"> </w:t>
      </w:r>
      <w:r w:rsidRPr="00CD6544">
        <w:rPr>
          <w:sz w:val="26"/>
          <w:szCs w:val="26"/>
        </w:rPr>
        <w:t>20</w:t>
      </w:r>
      <w:r w:rsidR="006C6672" w:rsidRPr="00CD6544">
        <w:rPr>
          <w:sz w:val="26"/>
          <w:szCs w:val="26"/>
        </w:rPr>
        <w:t xml:space="preserve">11 года </w:t>
      </w:r>
      <w:r w:rsidR="00CD6544" w:rsidRPr="00CD6544">
        <w:rPr>
          <w:sz w:val="26"/>
          <w:szCs w:val="26"/>
        </w:rPr>
        <w:t xml:space="preserve">остается неизменным и составляет 4025 </w:t>
      </w:r>
      <w:r w:rsidR="006C6672" w:rsidRPr="00CD6544">
        <w:rPr>
          <w:sz w:val="26"/>
          <w:szCs w:val="26"/>
        </w:rPr>
        <w:t>м</w:t>
      </w:r>
      <w:r w:rsidR="006C6672" w:rsidRPr="00CD6544">
        <w:rPr>
          <w:sz w:val="26"/>
          <w:szCs w:val="26"/>
          <w:vertAlign w:val="superscript"/>
        </w:rPr>
        <w:t>3</w:t>
      </w:r>
      <w:r w:rsidR="006C6672" w:rsidRPr="00CD6544">
        <w:rPr>
          <w:sz w:val="26"/>
          <w:szCs w:val="26"/>
        </w:rPr>
        <w:t>.</w:t>
      </w:r>
    </w:p>
    <w:p w:rsidR="00632758" w:rsidRPr="007924E6" w:rsidRDefault="00AE619D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8" w:name="_Toc379976760"/>
      <w:r>
        <w:rPr>
          <w:sz w:val="24"/>
          <w:lang w:val="ru-RU"/>
        </w:rPr>
        <w:lastRenderedPageBreak/>
        <w:t>Территориальный</w:t>
      </w:r>
      <w:r w:rsidRPr="00AE619D">
        <w:rPr>
          <w:sz w:val="24"/>
        </w:rPr>
        <w:t xml:space="preserve">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bookmarkEnd w:id="18"/>
    </w:p>
    <w:p w:rsidR="007924E6" w:rsidRDefault="00AB1F0A" w:rsidP="00AE619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Общий водный баланс водопотребления представлен в таблице </w:t>
      </w:r>
      <w:r w:rsidR="00CC379F">
        <w:rPr>
          <w:sz w:val="26"/>
          <w:szCs w:val="26"/>
        </w:rPr>
        <w:t>3</w:t>
      </w:r>
      <w:r>
        <w:rPr>
          <w:sz w:val="26"/>
          <w:szCs w:val="26"/>
        </w:rPr>
        <w:t>.</w:t>
      </w:r>
    </w:p>
    <w:p w:rsidR="00AB1F0A" w:rsidRPr="00AB1F0A" w:rsidRDefault="00AB1F0A" w:rsidP="00FE746D">
      <w:pPr>
        <w:pStyle w:val="30"/>
      </w:pPr>
      <w:r>
        <w:t>Баланс водопотребления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37"/>
        <w:gridCol w:w="2408"/>
        <w:gridCol w:w="2375"/>
      </w:tblGrid>
      <w:tr w:rsidR="00CD6544" w:rsidRPr="00CD6544" w:rsidTr="00CD6544">
        <w:trPr>
          <w:trHeight w:val="1155"/>
        </w:trPr>
        <w:tc>
          <w:tcPr>
            <w:tcW w:w="271" w:type="pct"/>
            <w:vMerge w:val="restar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2302" w:type="pct"/>
            <w:vMerge w:val="restar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222" w:type="pct"/>
            <w:vMerge w:val="restar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Среднесуточное потребление м</w:t>
            </w:r>
            <w:r w:rsidRPr="00CD6544">
              <w:rPr>
                <w:rFonts w:eastAsia="Times New Roman"/>
                <w:b/>
                <w:bCs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205" w:type="pct"/>
            <w:vMerge w:val="restar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В сутки наибольшего потребления, м</w:t>
            </w:r>
            <w:r w:rsidRPr="00CD6544">
              <w:rPr>
                <w:rFonts w:eastAsia="Times New Roman"/>
                <w:b/>
                <w:bCs/>
                <w:color w:val="000000"/>
                <w:vertAlign w:val="superscript"/>
                <w:lang w:eastAsia="ru-RU"/>
              </w:rPr>
              <w:t>3</w:t>
            </w: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vMerge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02" w:type="pct"/>
            <w:vMerge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22" w:type="pct"/>
            <w:vMerge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5" w:type="pct"/>
            <w:vMerge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 xml:space="preserve">Объем выработки воды 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Объём отпуска в сеть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Объём потерь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0,30</w:t>
            </w:r>
          </w:p>
        </w:tc>
      </w:tr>
      <w:tr w:rsidR="00CD6544" w:rsidRPr="00CD6544" w:rsidTr="00CD6544">
        <w:trPr>
          <w:trHeight w:val="604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D6544">
              <w:rPr>
                <w:rFonts w:eastAsia="Times New Roman"/>
                <w:b/>
                <w:bCs/>
                <w:color w:val="000000"/>
                <w:lang w:eastAsia="ru-RU"/>
              </w:rPr>
              <w:t>Объём реализации товаров и услуг, в т. ч. по потребителям: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14,34</w:t>
            </w: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4.1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Бюджетные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0,60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0,78</w:t>
            </w: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4.2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Население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12,39</w:t>
            </w:r>
          </w:p>
        </w:tc>
      </w:tr>
      <w:tr w:rsidR="00CD6544" w:rsidRPr="00CD6544" w:rsidTr="00CD6544">
        <w:trPr>
          <w:trHeight w:val="315"/>
        </w:trPr>
        <w:tc>
          <w:tcPr>
            <w:tcW w:w="271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4.3</w:t>
            </w:r>
          </w:p>
        </w:tc>
        <w:tc>
          <w:tcPr>
            <w:tcW w:w="230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Прочие</w:t>
            </w:r>
          </w:p>
        </w:tc>
        <w:tc>
          <w:tcPr>
            <w:tcW w:w="1222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0,90</w:t>
            </w:r>
          </w:p>
        </w:tc>
        <w:tc>
          <w:tcPr>
            <w:tcW w:w="1205" w:type="pct"/>
            <w:shd w:val="clear" w:color="auto" w:fill="auto"/>
            <w:vAlign w:val="center"/>
            <w:hideMark/>
          </w:tcPr>
          <w:p w:rsidR="00CD6544" w:rsidRPr="00CD6544" w:rsidRDefault="00CD6544" w:rsidP="00CD654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D6544">
              <w:rPr>
                <w:rFonts w:eastAsia="Times New Roman"/>
                <w:color w:val="000000"/>
                <w:lang w:eastAsia="ru-RU"/>
              </w:rPr>
              <w:t>1,17</w:t>
            </w:r>
          </w:p>
        </w:tc>
      </w:tr>
    </w:tbl>
    <w:p w:rsidR="00AB1F0A" w:rsidRPr="00F16FAD" w:rsidRDefault="00F16FAD" w:rsidP="00F16FA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D6544">
        <w:rPr>
          <w:sz w:val="26"/>
          <w:szCs w:val="26"/>
        </w:rPr>
        <w:t xml:space="preserve">Население </w:t>
      </w:r>
      <w:r w:rsidR="00CD6544" w:rsidRPr="00CD6544">
        <w:rPr>
          <w:sz w:val="26"/>
          <w:szCs w:val="26"/>
        </w:rPr>
        <w:t xml:space="preserve">д. </w:t>
      </w:r>
      <w:proofErr w:type="spellStart"/>
      <w:r w:rsidR="00CD6544" w:rsidRPr="00CD6544">
        <w:rPr>
          <w:sz w:val="26"/>
          <w:szCs w:val="26"/>
        </w:rPr>
        <w:t>Новогутово</w:t>
      </w:r>
      <w:proofErr w:type="spellEnd"/>
      <w:r w:rsidRPr="00CD6544">
        <w:rPr>
          <w:sz w:val="26"/>
          <w:szCs w:val="26"/>
        </w:rPr>
        <w:t xml:space="preserve"> потребляет </w:t>
      </w:r>
      <w:r w:rsidR="00CD6544" w:rsidRPr="00CD6544">
        <w:rPr>
          <w:sz w:val="26"/>
          <w:szCs w:val="26"/>
        </w:rPr>
        <w:t>86</w:t>
      </w:r>
      <w:r w:rsidRPr="00CD6544">
        <w:rPr>
          <w:sz w:val="26"/>
          <w:szCs w:val="26"/>
        </w:rPr>
        <w:t xml:space="preserve"> % от общего объема реализованной воды, на долю бюджетных потребителей приходится около </w:t>
      </w:r>
      <w:r w:rsidR="00CD6544" w:rsidRPr="00CD6544">
        <w:rPr>
          <w:sz w:val="26"/>
          <w:szCs w:val="26"/>
        </w:rPr>
        <w:t>5,4</w:t>
      </w:r>
      <w:r w:rsidRPr="00CD6544">
        <w:rPr>
          <w:sz w:val="26"/>
          <w:szCs w:val="26"/>
        </w:rPr>
        <w:t xml:space="preserve"> %.</w:t>
      </w:r>
    </w:p>
    <w:p w:rsidR="00632758" w:rsidRDefault="00AE619D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19" w:name="_Toc379976761"/>
      <w:r>
        <w:rPr>
          <w:sz w:val="24"/>
          <w:lang w:val="ru-RU"/>
        </w:rPr>
        <w:t>Структурный</w:t>
      </w:r>
      <w:r w:rsidRPr="00AE619D">
        <w:rPr>
          <w:sz w:val="24"/>
        </w:rPr>
        <w:t xml:space="preserve"> баланс реализации горячей, питьевой, технической воды</w:t>
      </w:r>
      <w:bookmarkEnd w:id="19"/>
    </w:p>
    <w:p w:rsidR="00F16FAD" w:rsidRPr="00B57F2E" w:rsidRDefault="00F16FAD" w:rsidP="00F16FA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57F2E">
        <w:rPr>
          <w:sz w:val="26"/>
          <w:szCs w:val="26"/>
        </w:rPr>
        <w:t>Основными потребителями воды</w:t>
      </w:r>
      <w:r w:rsidR="00B57F2E" w:rsidRPr="00B57F2E">
        <w:rPr>
          <w:sz w:val="26"/>
          <w:szCs w:val="26"/>
        </w:rPr>
        <w:t xml:space="preserve"> д. </w:t>
      </w:r>
      <w:proofErr w:type="spellStart"/>
      <w:r w:rsidR="00B57F2E" w:rsidRPr="00B57F2E">
        <w:rPr>
          <w:sz w:val="26"/>
          <w:szCs w:val="26"/>
        </w:rPr>
        <w:t>Новогутово</w:t>
      </w:r>
      <w:proofErr w:type="spellEnd"/>
      <w:r w:rsidRPr="00B57F2E">
        <w:rPr>
          <w:sz w:val="26"/>
          <w:szCs w:val="26"/>
        </w:rPr>
        <w:t xml:space="preserve"> является население поселков, бюджетные потребители.</w:t>
      </w:r>
    </w:p>
    <w:p w:rsidR="00F16FAD" w:rsidRPr="00B57F2E" w:rsidRDefault="00F16FAD" w:rsidP="00F16FA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57F2E">
        <w:rPr>
          <w:sz w:val="26"/>
          <w:szCs w:val="26"/>
        </w:rPr>
        <w:t xml:space="preserve">Фактическая реализация воды по группам потребителей </w:t>
      </w:r>
      <w:r w:rsidR="00B57F2E" w:rsidRPr="00B57F2E">
        <w:rPr>
          <w:sz w:val="26"/>
          <w:szCs w:val="26"/>
        </w:rPr>
        <w:t>за</w:t>
      </w:r>
      <w:r w:rsidRPr="00B57F2E">
        <w:rPr>
          <w:sz w:val="26"/>
          <w:szCs w:val="26"/>
        </w:rPr>
        <w:t xml:space="preserve"> 201</w:t>
      </w:r>
      <w:r w:rsidR="00B57F2E" w:rsidRPr="00B57F2E">
        <w:rPr>
          <w:sz w:val="26"/>
          <w:szCs w:val="26"/>
        </w:rPr>
        <w:t>3</w:t>
      </w:r>
      <w:r w:rsidRPr="00B57F2E">
        <w:rPr>
          <w:sz w:val="26"/>
          <w:szCs w:val="26"/>
        </w:rPr>
        <w:t xml:space="preserve"> г. составила:</w:t>
      </w:r>
    </w:p>
    <w:p w:rsidR="00F16FAD" w:rsidRPr="00B57F2E" w:rsidRDefault="00F16FAD" w:rsidP="00210997">
      <w:pPr>
        <w:pStyle w:val="affff3"/>
        <w:numPr>
          <w:ilvl w:val="0"/>
          <w:numId w:val="12"/>
        </w:numPr>
        <w:ind w:firstLine="851"/>
      </w:pPr>
      <w:r w:rsidRPr="00B57F2E">
        <w:t xml:space="preserve">Население: </w:t>
      </w:r>
      <w:r w:rsidR="00B57F2E" w:rsidRPr="00B57F2E">
        <w:t>3,5</w:t>
      </w:r>
      <w:r w:rsidRPr="00B57F2E">
        <w:t xml:space="preserve"> тыс. м</w:t>
      </w:r>
      <w:r w:rsidRPr="00B57F2E">
        <w:rPr>
          <w:vertAlign w:val="superscript"/>
        </w:rPr>
        <w:t>3</w:t>
      </w:r>
      <w:r w:rsidRPr="00B57F2E">
        <w:t>.</w:t>
      </w:r>
    </w:p>
    <w:p w:rsidR="00F16FAD" w:rsidRPr="00B57F2E" w:rsidRDefault="00F16FAD" w:rsidP="00210997">
      <w:pPr>
        <w:pStyle w:val="affff3"/>
        <w:numPr>
          <w:ilvl w:val="0"/>
          <w:numId w:val="12"/>
        </w:numPr>
        <w:ind w:firstLine="851"/>
      </w:pPr>
      <w:r w:rsidRPr="00B57F2E">
        <w:t xml:space="preserve">Бюджетные организации: </w:t>
      </w:r>
      <w:r w:rsidR="00B57F2E" w:rsidRPr="00B57F2E">
        <w:t>0,2</w:t>
      </w:r>
      <w:r w:rsidRPr="00B57F2E">
        <w:t xml:space="preserve"> тыс. м</w:t>
      </w:r>
      <w:r w:rsidRPr="00B57F2E">
        <w:rPr>
          <w:vertAlign w:val="superscript"/>
        </w:rPr>
        <w:t>3</w:t>
      </w:r>
      <w:r w:rsidRPr="00B57F2E">
        <w:t>.</w:t>
      </w:r>
    </w:p>
    <w:p w:rsidR="00F16FAD" w:rsidRPr="00B57F2E" w:rsidRDefault="00F16FAD" w:rsidP="00210997">
      <w:pPr>
        <w:pStyle w:val="affff3"/>
        <w:numPr>
          <w:ilvl w:val="0"/>
          <w:numId w:val="12"/>
        </w:numPr>
        <w:ind w:firstLine="851"/>
      </w:pPr>
      <w:r w:rsidRPr="00B57F2E">
        <w:t xml:space="preserve">Прочие: </w:t>
      </w:r>
      <w:r w:rsidR="00B57F2E" w:rsidRPr="00B57F2E">
        <w:t>0,3</w:t>
      </w:r>
      <w:r w:rsidRPr="00B57F2E">
        <w:t xml:space="preserve"> тыс. м</w:t>
      </w:r>
      <w:r w:rsidRPr="00B57F2E">
        <w:rPr>
          <w:vertAlign w:val="superscript"/>
        </w:rPr>
        <w:t>3</w:t>
      </w:r>
      <w:r w:rsidRPr="00B57F2E">
        <w:t xml:space="preserve">. </w:t>
      </w:r>
    </w:p>
    <w:p w:rsidR="00FE6353" w:rsidRPr="00B57F2E" w:rsidRDefault="00F16FAD" w:rsidP="00F16FA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57F2E">
        <w:rPr>
          <w:sz w:val="26"/>
          <w:szCs w:val="26"/>
        </w:rPr>
        <w:t xml:space="preserve">В таблице </w:t>
      </w:r>
      <w:r w:rsidR="00CC379F">
        <w:rPr>
          <w:sz w:val="26"/>
          <w:szCs w:val="26"/>
        </w:rPr>
        <w:t>4</w:t>
      </w:r>
      <w:r w:rsidRPr="00B57F2E">
        <w:rPr>
          <w:sz w:val="26"/>
          <w:szCs w:val="26"/>
        </w:rPr>
        <w:t xml:space="preserve"> представлен структурный водный баланс </w:t>
      </w:r>
      <w:r w:rsidR="00B57F2E" w:rsidRPr="00B57F2E">
        <w:rPr>
          <w:sz w:val="26"/>
          <w:szCs w:val="26"/>
        </w:rPr>
        <w:t xml:space="preserve">д. </w:t>
      </w:r>
      <w:proofErr w:type="spellStart"/>
      <w:r w:rsidR="00B57F2E" w:rsidRPr="00B57F2E">
        <w:rPr>
          <w:sz w:val="26"/>
          <w:szCs w:val="26"/>
        </w:rPr>
        <w:t>Новогутово</w:t>
      </w:r>
      <w:proofErr w:type="spellEnd"/>
      <w:r w:rsidRPr="00B57F2E">
        <w:rPr>
          <w:sz w:val="26"/>
          <w:szCs w:val="26"/>
        </w:rPr>
        <w:t xml:space="preserve"> за 201</w:t>
      </w:r>
      <w:r w:rsidR="00B57F2E" w:rsidRPr="00B57F2E">
        <w:rPr>
          <w:sz w:val="26"/>
          <w:szCs w:val="26"/>
        </w:rPr>
        <w:t>3</w:t>
      </w:r>
      <w:r w:rsidRPr="00B57F2E">
        <w:rPr>
          <w:sz w:val="26"/>
          <w:szCs w:val="26"/>
        </w:rPr>
        <w:t xml:space="preserve"> год.</w:t>
      </w:r>
    </w:p>
    <w:p w:rsidR="006C6672" w:rsidRPr="00B57F2E" w:rsidRDefault="00B57F2E" w:rsidP="00435DC8">
      <w:pPr>
        <w:pStyle w:val="30"/>
      </w:pPr>
      <w:r w:rsidRPr="00B57F2E">
        <w:t xml:space="preserve">Структурный водный баланс д. </w:t>
      </w:r>
      <w:proofErr w:type="spellStart"/>
      <w:r w:rsidRPr="00B57F2E">
        <w:t>Новогутово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5114"/>
        <w:gridCol w:w="1925"/>
        <w:gridCol w:w="2091"/>
      </w:tblGrid>
      <w:tr w:rsidR="00B57F2E" w:rsidRPr="00B57F2E" w:rsidTr="00B57F2E">
        <w:trPr>
          <w:trHeight w:val="630"/>
        </w:trPr>
        <w:tc>
          <w:tcPr>
            <w:tcW w:w="36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B57F2E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B57F2E">
              <w:rPr>
                <w:rFonts w:eastAsia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B57F2E">
              <w:rPr>
                <w:rFonts w:eastAsia="Times New Roman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2595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B57F2E">
              <w:rPr>
                <w:rFonts w:eastAsia="Times New Roman"/>
                <w:b/>
                <w:bCs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97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B57F2E">
              <w:rPr>
                <w:rFonts w:eastAsia="Times New Roman"/>
                <w:b/>
                <w:bCs/>
                <w:color w:val="000000"/>
                <w:lang w:eastAsia="ru-RU"/>
              </w:rPr>
              <w:t>Годовой расход, м</w:t>
            </w:r>
            <w:r w:rsidRPr="00B57F2E">
              <w:rPr>
                <w:rFonts w:eastAsia="Times New Roman"/>
                <w:b/>
                <w:bCs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1061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B57F2E">
              <w:rPr>
                <w:rFonts w:eastAsia="Times New Roman"/>
                <w:b/>
                <w:bCs/>
                <w:color w:val="000000"/>
                <w:lang w:eastAsia="ru-RU"/>
              </w:rPr>
              <w:t>Среднесуточное потребление м</w:t>
            </w:r>
            <w:r w:rsidRPr="00B57F2E">
              <w:rPr>
                <w:rFonts w:eastAsia="Times New Roman"/>
                <w:b/>
                <w:bCs/>
                <w:color w:val="000000"/>
                <w:vertAlign w:val="superscript"/>
                <w:lang w:eastAsia="ru-RU"/>
              </w:rPr>
              <w:t>3</w:t>
            </w:r>
          </w:p>
        </w:tc>
      </w:tr>
      <w:tr w:rsidR="00B57F2E" w:rsidRPr="00B57F2E" w:rsidTr="00B57F2E">
        <w:trPr>
          <w:trHeight w:val="315"/>
        </w:trPr>
        <w:tc>
          <w:tcPr>
            <w:tcW w:w="36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595" w:type="pct"/>
            <w:shd w:val="clear" w:color="auto" w:fill="auto"/>
            <w:noWrap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 xml:space="preserve">Реализация услуг водоснабжения, в </w:t>
            </w:r>
            <w:proofErr w:type="spellStart"/>
            <w:r w:rsidRPr="00B57F2E">
              <w:rPr>
                <w:rFonts w:eastAsia="Times New Roman"/>
                <w:color w:val="000000"/>
                <w:lang w:eastAsia="ru-RU"/>
              </w:rPr>
              <w:t>т.ч</w:t>
            </w:r>
            <w:proofErr w:type="spellEnd"/>
            <w:r w:rsidRPr="00B57F2E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977" w:type="pct"/>
            <w:shd w:val="clear" w:color="auto" w:fill="auto"/>
            <w:noWrap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1061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</w:tr>
      <w:tr w:rsidR="00B57F2E" w:rsidRPr="00B57F2E" w:rsidTr="00B57F2E">
        <w:trPr>
          <w:trHeight w:val="315"/>
        </w:trPr>
        <w:tc>
          <w:tcPr>
            <w:tcW w:w="36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</w:t>
            </w:r>
            <w:r w:rsidRPr="00B57F2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595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Население</w:t>
            </w:r>
          </w:p>
        </w:tc>
        <w:tc>
          <w:tcPr>
            <w:tcW w:w="97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3478</w:t>
            </w:r>
          </w:p>
        </w:tc>
        <w:tc>
          <w:tcPr>
            <w:tcW w:w="1061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</w:tr>
      <w:tr w:rsidR="00B57F2E" w:rsidRPr="00B57F2E" w:rsidTr="00B57F2E">
        <w:trPr>
          <w:trHeight w:val="315"/>
        </w:trPr>
        <w:tc>
          <w:tcPr>
            <w:tcW w:w="36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</w:t>
            </w:r>
            <w:r w:rsidRPr="00B57F2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2595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Бюджетные потребители</w:t>
            </w:r>
          </w:p>
        </w:tc>
        <w:tc>
          <w:tcPr>
            <w:tcW w:w="97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218</w:t>
            </w:r>
          </w:p>
        </w:tc>
        <w:tc>
          <w:tcPr>
            <w:tcW w:w="1061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0,6</w:t>
            </w:r>
          </w:p>
        </w:tc>
      </w:tr>
      <w:tr w:rsidR="00B57F2E" w:rsidRPr="00B57F2E" w:rsidTr="00B57F2E">
        <w:trPr>
          <w:trHeight w:val="315"/>
        </w:trPr>
        <w:tc>
          <w:tcPr>
            <w:tcW w:w="36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</w:t>
            </w:r>
            <w:r w:rsidRPr="00B57F2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2595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Прочие потребители</w:t>
            </w:r>
          </w:p>
        </w:tc>
        <w:tc>
          <w:tcPr>
            <w:tcW w:w="977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329</w:t>
            </w:r>
          </w:p>
        </w:tc>
        <w:tc>
          <w:tcPr>
            <w:tcW w:w="1061" w:type="pct"/>
            <w:shd w:val="clear" w:color="auto" w:fill="auto"/>
            <w:vAlign w:val="center"/>
            <w:hideMark/>
          </w:tcPr>
          <w:p w:rsidR="00B57F2E" w:rsidRPr="00B57F2E" w:rsidRDefault="00B57F2E" w:rsidP="00B57F2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57F2E">
              <w:rPr>
                <w:rFonts w:eastAsia="Times New Roman"/>
                <w:color w:val="000000"/>
                <w:lang w:eastAsia="ru-RU"/>
              </w:rPr>
              <w:t>0,9</w:t>
            </w:r>
          </w:p>
        </w:tc>
      </w:tr>
    </w:tbl>
    <w:p w:rsidR="00CC0788" w:rsidRPr="00343CBA" w:rsidRDefault="00B57F2E" w:rsidP="00CC0788">
      <w:pPr>
        <w:pStyle w:val="25"/>
        <w:jc w:val="center"/>
        <w:rPr>
          <w:highlight w:val="yellow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BB65A58" wp14:editId="0DB4B43E">
            <wp:extent cx="5352466" cy="3211033"/>
            <wp:effectExtent l="19050" t="19050" r="19685" b="279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09" cy="321147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0788" w:rsidRPr="00C43655" w:rsidRDefault="00CC0788" w:rsidP="00215665">
      <w:pPr>
        <w:pStyle w:val="4"/>
      </w:pPr>
      <w:r w:rsidRPr="00C43655">
        <w:t>Реализация услуг водоснабжения за 201</w:t>
      </w:r>
      <w:r w:rsidR="00B57F2E" w:rsidRPr="00C43655">
        <w:t>3</w:t>
      </w:r>
      <w:r w:rsidRPr="00C43655">
        <w:t xml:space="preserve"> год.</w:t>
      </w:r>
    </w:p>
    <w:p w:rsidR="00CC0788" w:rsidRPr="00CC0788" w:rsidRDefault="00CC0788" w:rsidP="00CC078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43655">
        <w:rPr>
          <w:sz w:val="26"/>
          <w:szCs w:val="26"/>
        </w:rPr>
        <w:t xml:space="preserve">Реализация услуг водоснабжения составляет </w:t>
      </w:r>
      <w:r w:rsidR="00C43655" w:rsidRPr="00C43655">
        <w:rPr>
          <w:sz w:val="26"/>
          <w:szCs w:val="26"/>
        </w:rPr>
        <w:t>98</w:t>
      </w:r>
      <w:r w:rsidRPr="00C43655">
        <w:rPr>
          <w:sz w:val="26"/>
          <w:szCs w:val="26"/>
        </w:rPr>
        <w:t xml:space="preserve"> % от общего объема поднятой воды.</w:t>
      </w:r>
    </w:p>
    <w:p w:rsidR="00632758" w:rsidRDefault="00AE619D" w:rsidP="00C43655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20" w:name="_Toc379976762"/>
      <w:r>
        <w:rPr>
          <w:sz w:val="24"/>
          <w:lang w:val="ru-RU"/>
        </w:rPr>
        <w:t>Сведения</w:t>
      </w:r>
      <w:r w:rsidRPr="00AE619D">
        <w:rPr>
          <w:sz w:val="24"/>
        </w:rPr>
        <w:t xml:space="preserve"> о фактическом потреблении населением горячей, питьевой, технической воды</w:t>
      </w:r>
      <w:bookmarkEnd w:id="20"/>
    </w:p>
    <w:p w:rsidR="008A4132" w:rsidRDefault="008A4132" w:rsidP="006C6672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Согласно представленным данным МУП «</w:t>
      </w:r>
      <w:proofErr w:type="spellStart"/>
      <w:r>
        <w:rPr>
          <w:sz w:val="26"/>
          <w:szCs w:val="26"/>
        </w:rPr>
        <w:t>Жилкомхоз</w:t>
      </w:r>
      <w:proofErr w:type="spellEnd"/>
      <w:r>
        <w:rPr>
          <w:sz w:val="26"/>
          <w:szCs w:val="26"/>
        </w:rPr>
        <w:t xml:space="preserve">» </w:t>
      </w:r>
      <w:proofErr w:type="spellStart"/>
      <w:r>
        <w:rPr>
          <w:sz w:val="26"/>
          <w:szCs w:val="26"/>
        </w:rPr>
        <w:t>Щербаковского</w:t>
      </w:r>
      <w:proofErr w:type="spellEnd"/>
      <w:r>
        <w:rPr>
          <w:sz w:val="26"/>
          <w:szCs w:val="26"/>
        </w:rPr>
        <w:t xml:space="preserve"> сельсовета нормативное потребление составляет:</w:t>
      </w:r>
    </w:p>
    <w:p w:rsidR="00B71419" w:rsidRDefault="008A4132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Холодное водоснабжение с водопроводом, без ванн – 110 </w:t>
      </w:r>
      <w:r w:rsidR="00C1076C">
        <w:rPr>
          <w:sz w:val="26"/>
          <w:szCs w:val="26"/>
        </w:rPr>
        <w:t>л/сут</w:t>
      </w:r>
    </w:p>
    <w:p w:rsidR="008A4132" w:rsidRDefault="008A4132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Холодное водоснабжение с использованием водозаборных колонок – 40 </w:t>
      </w:r>
      <w:r w:rsidR="00C1076C">
        <w:rPr>
          <w:sz w:val="26"/>
          <w:szCs w:val="26"/>
        </w:rPr>
        <w:t>л/сут</w:t>
      </w:r>
    </w:p>
    <w:p w:rsidR="008A4132" w:rsidRDefault="00C1076C" w:rsidP="00C1076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>Нормативы потребления для различных видов животных:</w:t>
      </w:r>
    </w:p>
    <w:p w:rsidR="00C1076C" w:rsidRDefault="00C1076C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Коровы молочные – 100 л/сут</w:t>
      </w:r>
    </w:p>
    <w:p w:rsidR="00C1076C" w:rsidRDefault="00C1076C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Быки – 60 л/сут</w:t>
      </w:r>
    </w:p>
    <w:p w:rsidR="00C1076C" w:rsidRDefault="00C1076C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Свиньи – 15 л/сут</w:t>
      </w:r>
    </w:p>
    <w:p w:rsidR="00C1076C" w:rsidRDefault="00C1076C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Овцы, козы – 10 л/сут</w:t>
      </w:r>
    </w:p>
    <w:p w:rsidR="00C1076C" w:rsidRPr="00C1076C" w:rsidRDefault="00C1076C" w:rsidP="00C1076C">
      <w:pPr>
        <w:pStyle w:val="aff"/>
        <w:numPr>
          <w:ilvl w:val="0"/>
          <w:numId w:val="18"/>
        </w:numPr>
        <w:spacing w:before="120" w:after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Птица – 2 л/сут</w:t>
      </w:r>
    </w:p>
    <w:p w:rsidR="00632758" w:rsidRPr="005A386F" w:rsidRDefault="002D5C49" w:rsidP="00C43655">
      <w:pPr>
        <w:pStyle w:val="2"/>
        <w:keepNext w:val="0"/>
        <w:pageBreakBefore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21" w:name="_Toc379976763"/>
      <w:r>
        <w:rPr>
          <w:sz w:val="24"/>
          <w:lang w:val="ru-RU"/>
        </w:rPr>
        <w:lastRenderedPageBreak/>
        <w:t>Описание</w:t>
      </w:r>
      <w:r w:rsidRPr="002D5C49">
        <w:rPr>
          <w:sz w:val="24"/>
        </w:rPr>
        <w:t xml:space="preserve"> существующей системы коммерческого учета горячей, питьевой, технической воды и планов по установке приборов учета</w:t>
      </w:r>
      <w:bookmarkEnd w:id="21"/>
    </w:p>
    <w:p w:rsidR="00CC0788" w:rsidRPr="005C22ED" w:rsidRDefault="00CC0788" w:rsidP="00CC0788">
      <w:pPr>
        <w:pStyle w:val="affff3"/>
        <w:ind w:firstLine="851"/>
        <w:rPr>
          <w:rFonts w:eastAsia="Calibri"/>
          <w:iCs w:val="0"/>
        </w:rPr>
      </w:pPr>
      <w:r w:rsidRPr="005C22ED">
        <w:rPr>
          <w:rFonts w:eastAsia="Calibri"/>
          <w:iCs w:val="0"/>
        </w:rPr>
        <w:t>Расчет за потребление воды производится следующим образом:</w:t>
      </w:r>
    </w:p>
    <w:p w:rsidR="00CC0788" w:rsidRPr="005C22ED" w:rsidRDefault="00CC0788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5C22ED">
        <w:rPr>
          <w:sz w:val="26"/>
          <w:szCs w:val="26"/>
        </w:rPr>
        <w:t xml:space="preserve">в случае наличия исправных, поверенных приборов учета, а также при своевременном предъявлении показаний: согласно показаниям приборов учета, но не </w:t>
      </w:r>
      <w:proofErr w:type="gramStart"/>
      <w:r w:rsidRPr="005C22ED">
        <w:rPr>
          <w:sz w:val="26"/>
          <w:szCs w:val="26"/>
        </w:rPr>
        <w:t>более договорных</w:t>
      </w:r>
      <w:proofErr w:type="gramEnd"/>
      <w:r w:rsidRPr="005C22ED">
        <w:rPr>
          <w:sz w:val="26"/>
          <w:szCs w:val="26"/>
        </w:rPr>
        <w:t xml:space="preserve"> объемов потребления</w:t>
      </w:r>
    </w:p>
    <w:p w:rsidR="00CC0788" w:rsidRPr="005C22ED" w:rsidRDefault="00CC0788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5C22ED">
        <w:rPr>
          <w:sz w:val="26"/>
          <w:szCs w:val="26"/>
        </w:rPr>
        <w:t>в случае отсутствия приборов учета, неисправности или просрочки срока поверки, а также в случае отсутствия заключенного договора: объем исчисляется по пропускной способности устройств и сооружений для присоединения к системам водоснабжения и канализации при их круглосуточном действии полным сечением и скорости движения воды 1,2 метра в секунду.</w:t>
      </w:r>
    </w:p>
    <w:p w:rsidR="00CC0788" w:rsidRPr="005C22ED" w:rsidRDefault="00CC0788" w:rsidP="00CC0788">
      <w:pPr>
        <w:pStyle w:val="affff3"/>
        <w:ind w:firstLine="851"/>
        <w:rPr>
          <w:rFonts w:eastAsia="Calibri"/>
          <w:iCs w:val="0"/>
        </w:rPr>
      </w:pPr>
      <w:r w:rsidRPr="005C22ED">
        <w:rPr>
          <w:rFonts w:eastAsia="Calibri"/>
          <w:iCs w:val="0"/>
        </w:rPr>
        <w:t>В поселении у потребит</w:t>
      </w:r>
      <w:r>
        <w:rPr>
          <w:rFonts w:eastAsia="Calibri"/>
          <w:iCs w:val="0"/>
        </w:rPr>
        <w:t>елей отсутствуют приборы учета.</w:t>
      </w:r>
    </w:p>
    <w:p w:rsidR="00632758" w:rsidRPr="00D147B4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2" w:name="_Toc379976764"/>
      <w:r>
        <w:rPr>
          <w:sz w:val="24"/>
          <w:lang w:val="ru-RU"/>
        </w:rPr>
        <w:t>А</w:t>
      </w:r>
      <w:r w:rsidR="00EF0B59">
        <w:rPr>
          <w:sz w:val="24"/>
          <w:lang w:val="ru-RU"/>
        </w:rPr>
        <w:t>нализ</w:t>
      </w:r>
      <w:r w:rsidRPr="002D5C49">
        <w:rPr>
          <w:sz w:val="24"/>
        </w:rPr>
        <w:t xml:space="preserve"> резервов и дефицитов производственных мощностей системы водоснабжения</w:t>
      </w:r>
      <w:r>
        <w:rPr>
          <w:sz w:val="24"/>
          <w:lang w:val="ru-RU"/>
        </w:rPr>
        <w:t xml:space="preserve"> </w:t>
      </w:r>
      <w:r w:rsidR="00343CBA">
        <w:rPr>
          <w:sz w:val="24"/>
          <w:lang w:val="ru-RU"/>
        </w:rPr>
        <w:t xml:space="preserve">д. </w:t>
      </w:r>
      <w:proofErr w:type="spellStart"/>
      <w:r w:rsidR="00B71419">
        <w:rPr>
          <w:sz w:val="24"/>
          <w:lang w:val="ru-RU"/>
        </w:rPr>
        <w:t>Новогутово</w:t>
      </w:r>
      <w:bookmarkEnd w:id="22"/>
      <w:proofErr w:type="spellEnd"/>
      <w:r w:rsidR="00343CBA">
        <w:rPr>
          <w:sz w:val="24"/>
          <w:lang w:val="ru-RU"/>
        </w:rPr>
        <w:t xml:space="preserve"> </w:t>
      </w:r>
    </w:p>
    <w:p w:rsidR="00CC0788" w:rsidRPr="00CC0788" w:rsidRDefault="00CC0788" w:rsidP="00CC078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C0788">
        <w:rPr>
          <w:sz w:val="26"/>
          <w:szCs w:val="26"/>
        </w:rPr>
        <w:t xml:space="preserve">Анализ текущего состояния системы водоснабжения, гидравлический расчет, проведенный по оценочным принятым </w:t>
      </w:r>
      <w:r w:rsidR="002F1D02">
        <w:rPr>
          <w:sz w:val="26"/>
          <w:szCs w:val="26"/>
        </w:rPr>
        <w:t>объемам водопотребления, показал</w:t>
      </w:r>
      <w:r w:rsidRPr="00CC0788">
        <w:rPr>
          <w:sz w:val="26"/>
          <w:szCs w:val="26"/>
        </w:rPr>
        <w:t>, что:</w:t>
      </w:r>
    </w:p>
    <w:p w:rsidR="00CC0788" w:rsidRPr="00CC0788" w:rsidRDefault="00CC0788" w:rsidP="00CC078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C0788">
        <w:rPr>
          <w:sz w:val="26"/>
          <w:szCs w:val="26"/>
        </w:rPr>
        <w:t>дефицит производственных мощностей (производительность водозаборных сооружений) отсутствует;</w:t>
      </w:r>
    </w:p>
    <w:p w:rsidR="00CC0788" w:rsidRPr="00CC0788" w:rsidRDefault="00CC0788" w:rsidP="00CC078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C0788">
        <w:rPr>
          <w:sz w:val="26"/>
          <w:szCs w:val="26"/>
        </w:rPr>
        <w:t>пропускная способность существующих трубопроводов позволяет обеспечивать водоснабжение требуемых объемов.</w:t>
      </w:r>
    </w:p>
    <w:p w:rsidR="00CC0788" w:rsidRPr="00CC0788" w:rsidRDefault="00CC0788" w:rsidP="00CC0788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C0788">
        <w:rPr>
          <w:sz w:val="26"/>
          <w:szCs w:val="26"/>
        </w:rPr>
        <w:t xml:space="preserve">Информация о резервах представлена в таблице </w:t>
      </w:r>
      <w:r w:rsidR="00CC379F">
        <w:rPr>
          <w:sz w:val="26"/>
          <w:szCs w:val="26"/>
        </w:rPr>
        <w:t>5</w:t>
      </w:r>
    </w:p>
    <w:p w:rsidR="00CC0788" w:rsidRDefault="00CC0788" w:rsidP="002D5C49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CC0788" w:rsidSect="0072114B">
          <w:headerReference w:type="default" r:id="rId16"/>
          <w:footerReference w:type="default" r:id="rId17"/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CC0788" w:rsidRDefault="00CC0788" w:rsidP="0096020D">
      <w:pPr>
        <w:pStyle w:val="30"/>
      </w:pPr>
      <w:r>
        <w:lastRenderedPageBreak/>
        <w:t>Резервы объектов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2886"/>
        <w:gridCol w:w="1096"/>
        <w:gridCol w:w="1092"/>
        <w:gridCol w:w="1821"/>
        <w:gridCol w:w="1089"/>
        <w:gridCol w:w="1086"/>
        <w:gridCol w:w="1799"/>
        <w:gridCol w:w="1210"/>
        <w:gridCol w:w="1920"/>
        <w:gridCol w:w="850"/>
      </w:tblGrid>
      <w:tr w:rsidR="00E8180A" w:rsidRPr="00E8180A" w:rsidTr="00E8180A">
        <w:trPr>
          <w:trHeight w:val="315"/>
        </w:trPr>
        <w:tc>
          <w:tcPr>
            <w:tcW w:w="336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№ п\</w:t>
            </w:r>
            <w:proofErr w:type="gramStart"/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Потребление воды</w:t>
            </w:r>
          </w:p>
        </w:tc>
        <w:tc>
          <w:tcPr>
            <w:tcW w:w="1259" w:type="pct"/>
            <w:gridSpan w:val="3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Объем подачи воды</w:t>
            </w:r>
          </w:p>
        </w:tc>
        <w:tc>
          <w:tcPr>
            <w:tcW w:w="1248" w:type="pct"/>
            <w:gridSpan w:val="3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Дебит скважины</w:t>
            </w:r>
          </w:p>
        </w:tc>
        <w:tc>
          <w:tcPr>
            <w:tcW w:w="1250" w:type="pct"/>
            <w:gridSpan w:val="3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Резер</w:t>
            </w:r>
            <w:proofErr w:type="gramStart"/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в(</w:t>
            </w:r>
            <w:proofErr w:type="gramEnd"/>
            <w:r w:rsidRPr="00E8180A">
              <w:rPr>
                <w:rFonts w:eastAsia="Times New Roman"/>
                <w:b/>
                <w:bCs/>
                <w:color w:val="000000"/>
                <w:lang w:eastAsia="ru-RU"/>
              </w:rPr>
              <w:t>+)/Дефицит (-)</w:t>
            </w:r>
          </w:p>
        </w:tc>
      </w:tr>
      <w:tr w:rsidR="00E8180A" w:rsidRPr="00E8180A" w:rsidTr="00E8180A">
        <w:trPr>
          <w:trHeight w:val="375"/>
        </w:trPr>
        <w:tc>
          <w:tcPr>
            <w:tcW w:w="1242" w:type="pct"/>
            <w:gridSpan w:val="2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Размерность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м</w:t>
            </w:r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/час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м</w:t>
            </w:r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тыс</w:t>
            </w:r>
            <w:proofErr w:type="gramStart"/>
            <w:r w:rsidRPr="00E8180A">
              <w:rPr>
                <w:rFonts w:eastAsia="Times New Roman"/>
                <w:color w:val="000000"/>
                <w:lang w:eastAsia="ru-RU"/>
              </w:rPr>
              <w:t>.м</w:t>
            </w:r>
            <w:proofErr w:type="gramEnd"/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/год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м</w:t>
            </w:r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/час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м</w:t>
            </w:r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тыс</w:t>
            </w:r>
            <w:proofErr w:type="gramStart"/>
            <w:r w:rsidRPr="00E8180A">
              <w:rPr>
                <w:rFonts w:eastAsia="Times New Roman"/>
                <w:color w:val="000000"/>
                <w:lang w:eastAsia="ru-RU"/>
              </w:rPr>
              <w:t>.м</w:t>
            </w:r>
            <w:proofErr w:type="gramEnd"/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/год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м</w:t>
            </w:r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тыс</w:t>
            </w:r>
            <w:proofErr w:type="gramStart"/>
            <w:r w:rsidRPr="00E8180A">
              <w:rPr>
                <w:rFonts w:eastAsia="Times New Roman"/>
                <w:color w:val="000000"/>
                <w:lang w:eastAsia="ru-RU"/>
              </w:rPr>
              <w:t>.м</w:t>
            </w:r>
            <w:proofErr w:type="gramEnd"/>
            <w:r w:rsidRPr="00E8180A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E8180A">
              <w:rPr>
                <w:rFonts w:eastAsia="Times New Roman"/>
                <w:color w:val="000000"/>
                <w:lang w:eastAsia="ru-RU"/>
              </w:rPr>
              <w:t>/год</w:t>
            </w:r>
          </w:p>
        </w:tc>
        <w:tc>
          <w:tcPr>
            <w:tcW w:w="267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E8180A" w:rsidRPr="00E8180A" w:rsidTr="00E8180A">
        <w:trPr>
          <w:trHeight w:val="315"/>
        </w:trPr>
        <w:tc>
          <w:tcPr>
            <w:tcW w:w="336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Скважина № 177-86</w:t>
            </w:r>
          </w:p>
        </w:tc>
        <w:tc>
          <w:tcPr>
            <w:tcW w:w="344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0,47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4,109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341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113,88</w:t>
            </w:r>
          </w:p>
        </w:tc>
        <w:tc>
          <w:tcPr>
            <w:tcW w:w="380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300,74</w:t>
            </w:r>
          </w:p>
        </w:tc>
        <w:tc>
          <w:tcPr>
            <w:tcW w:w="603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109,771</w:t>
            </w:r>
          </w:p>
        </w:tc>
        <w:tc>
          <w:tcPr>
            <w:tcW w:w="267" w:type="pct"/>
            <w:shd w:val="clear" w:color="auto" w:fill="auto"/>
            <w:noWrap/>
            <w:vAlign w:val="center"/>
            <w:hideMark/>
          </w:tcPr>
          <w:p w:rsidR="00E8180A" w:rsidRPr="00E8180A" w:rsidRDefault="00E8180A" w:rsidP="00E8180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8180A">
              <w:rPr>
                <w:rFonts w:eastAsia="Times New Roman"/>
                <w:color w:val="000000"/>
                <w:lang w:eastAsia="ru-RU"/>
              </w:rPr>
              <w:t>96%</w:t>
            </w:r>
          </w:p>
        </w:tc>
      </w:tr>
    </w:tbl>
    <w:p w:rsidR="00CC0788" w:rsidRDefault="00CC0788" w:rsidP="00CC0788">
      <w:pPr>
        <w:pStyle w:val="25"/>
        <w:rPr>
          <w:lang w:val="ru-RU"/>
        </w:rPr>
      </w:pPr>
    </w:p>
    <w:p w:rsidR="00CC0788" w:rsidRDefault="00CC0788" w:rsidP="00CC0788">
      <w:pPr>
        <w:pStyle w:val="25"/>
        <w:sectPr w:rsidR="00CC0788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2D5C49" w:rsidRPr="00D147B4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3" w:name="_Toc379976765"/>
      <w:r>
        <w:rPr>
          <w:sz w:val="24"/>
          <w:lang w:val="ru-RU"/>
        </w:rPr>
        <w:lastRenderedPageBreak/>
        <w:t>П</w:t>
      </w:r>
      <w:r w:rsidRPr="002D5C49">
        <w:rPr>
          <w:sz w:val="24"/>
          <w:lang w:val="ru-RU"/>
        </w:rPr>
        <w:t>рогнозные балансы потребления горячей, питьевой, технической воды</w:t>
      </w:r>
      <w:bookmarkEnd w:id="23"/>
    </w:p>
    <w:p w:rsidR="004A42D5" w:rsidRPr="007F4264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F4264">
        <w:rPr>
          <w:sz w:val="26"/>
          <w:szCs w:val="26"/>
        </w:rPr>
        <w:t xml:space="preserve">Перспективные балансы распределения воды и водопотребления являются расчетными данными, основывающимися на прогнозных значениях, приведенных в Генеральном плане </w:t>
      </w:r>
      <w:r w:rsidR="00B71419">
        <w:rPr>
          <w:sz w:val="26"/>
          <w:szCs w:val="26"/>
        </w:rPr>
        <w:t>Щербаковского</w:t>
      </w:r>
      <w:r w:rsidRPr="007F4264">
        <w:rPr>
          <w:sz w:val="26"/>
          <w:szCs w:val="26"/>
        </w:rPr>
        <w:t xml:space="preserve"> сельсовета, таких как: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 xml:space="preserve"> объемы нового жилого строительства;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 xml:space="preserve"> прогнозы численности населения;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увеличение площадей зон производственного назначения и др.</w:t>
      </w:r>
    </w:p>
    <w:p w:rsidR="004A42D5" w:rsidRPr="007F4264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F4264">
        <w:rPr>
          <w:sz w:val="26"/>
          <w:szCs w:val="26"/>
        </w:rPr>
        <w:t xml:space="preserve">Наравне с вышеуказанными данными используются также сведения о фактическом распределении воды по абонентам и др. </w:t>
      </w:r>
    </w:p>
    <w:p w:rsidR="004A42D5" w:rsidRPr="00E4633D" w:rsidRDefault="004A42D5" w:rsidP="004A42D5">
      <w:pPr>
        <w:spacing w:before="120" w:after="120"/>
        <w:ind w:firstLine="851"/>
        <w:rPr>
          <w:sz w:val="26"/>
          <w:szCs w:val="26"/>
        </w:rPr>
      </w:pPr>
      <w:r w:rsidRPr="00E4633D">
        <w:rPr>
          <w:sz w:val="26"/>
          <w:szCs w:val="26"/>
        </w:rPr>
        <w:t xml:space="preserve">Выделены главные цели генерального плана: 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обеспечить рациональную планировочную организацию и функциональное зонирование территории, создав условия для проведения градостроительного зонирования с учетом опережающего развития инженерной и транспортной инфраструктуры;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определить необходимые исходные условия для развития хозяйственной деятельности за счет оптимальной территориальной организации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обеспечить рациональное использование территории с учетом создания благоприятной среды для благоприятного проживания местного населения.</w:t>
      </w:r>
    </w:p>
    <w:p w:rsidR="004A42D5" w:rsidRPr="007F4264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Основными задачами генерального плана являются: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направления развития функционально-планировочной структуры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планировочных ограничений в развитии территорий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особенностей и условий социально-экономического развития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основных направлений развития производственного комплекса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основных направлений развития инженерно-транспортной инфраструктуры;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lastRenderedPageBreak/>
        <w:t>определение мероприятий по улучшению экологической обстановки в сельском поселении  градостроительными средствами;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формирование комплекса мероприятий по охране окружающей среды;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 xml:space="preserve">сохранение памятников природного и культурного наследия в сельском поселении, формирование охранных зон памятников; 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разработка комплексной оценки территорий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резервных территорий для развития сельского поселения;</w:t>
      </w:r>
    </w:p>
    <w:p w:rsidR="004A42D5" w:rsidRPr="007F4264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7F4264">
        <w:rPr>
          <w:sz w:val="26"/>
          <w:szCs w:val="26"/>
        </w:rPr>
        <w:t>определение мер по защите территории сельского поселения от воздействия чрезвычайных ситуаций природного и техногенного характера;</w:t>
      </w:r>
    </w:p>
    <w:p w:rsidR="002D5C49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7F4264">
        <w:rPr>
          <w:sz w:val="26"/>
          <w:szCs w:val="26"/>
        </w:rPr>
        <w:t xml:space="preserve">Генеральный план разработан на территории </w:t>
      </w:r>
      <w:r w:rsidR="00B71419">
        <w:rPr>
          <w:sz w:val="26"/>
          <w:szCs w:val="26"/>
        </w:rPr>
        <w:t>Щербаковского</w:t>
      </w:r>
      <w:r w:rsidRPr="007F4264">
        <w:rPr>
          <w:sz w:val="26"/>
          <w:szCs w:val="26"/>
        </w:rPr>
        <w:t xml:space="preserve"> сельсовета в границах черты проектиро</w:t>
      </w:r>
      <w:r w:rsidR="00256B48">
        <w:rPr>
          <w:sz w:val="26"/>
          <w:szCs w:val="26"/>
        </w:rPr>
        <w:t xml:space="preserve">вания на </w:t>
      </w:r>
      <w:r w:rsidR="00256B48" w:rsidRPr="002C7646">
        <w:rPr>
          <w:sz w:val="26"/>
          <w:szCs w:val="26"/>
        </w:rPr>
        <w:t xml:space="preserve">расчетный период до 2032 </w:t>
      </w:r>
      <w:r w:rsidRPr="002C7646">
        <w:rPr>
          <w:sz w:val="26"/>
          <w:szCs w:val="26"/>
        </w:rPr>
        <w:t>г. с выделением 1-ой очереди: 202</w:t>
      </w:r>
      <w:r w:rsidR="00256B48" w:rsidRPr="002C7646">
        <w:rPr>
          <w:sz w:val="26"/>
          <w:szCs w:val="26"/>
        </w:rPr>
        <w:t xml:space="preserve">2 </w:t>
      </w:r>
      <w:r w:rsidRPr="002C7646">
        <w:rPr>
          <w:sz w:val="26"/>
          <w:szCs w:val="26"/>
        </w:rPr>
        <w:t>г.</w:t>
      </w:r>
    </w:p>
    <w:p w:rsidR="002D5C49" w:rsidRPr="00D147B4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4" w:name="_Toc379976766"/>
      <w:r>
        <w:rPr>
          <w:sz w:val="24"/>
          <w:lang w:val="ru-RU"/>
        </w:rPr>
        <w:t>Описание</w:t>
      </w:r>
      <w:r w:rsidRPr="002D5C49">
        <w:rPr>
          <w:sz w:val="24"/>
          <w:lang w:val="ru-RU"/>
        </w:rPr>
        <w:t xml:space="preserve"> централизованной системы горячего водоснабжения с использованием закрытых систем горячего водоснабжения</w:t>
      </w:r>
      <w:bookmarkEnd w:id="24"/>
    </w:p>
    <w:p w:rsidR="002D5C49" w:rsidRDefault="004A42D5" w:rsidP="002D5C4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4E331D">
        <w:rPr>
          <w:sz w:val="26"/>
          <w:szCs w:val="26"/>
        </w:rPr>
        <w:t xml:space="preserve">д. </w:t>
      </w:r>
      <w:proofErr w:type="spellStart"/>
      <w:r w:rsidR="00B71419">
        <w:rPr>
          <w:sz w:val="26"/>
          <w:szCs w:val="26"/>
        </w:rPr>
        <w:t>Новогутово</w:t>
      </w:r>
      <w:proofErr w:type="spellEnd"/>
      <w:r>
        <w:rPr>
          <w:sz w:val="26"/>
          <w:szCs w:val="26"/>
        </w:rPr>
        <w:t xml:space="preserve"> отсутствует </w:t>
      </w:r>
      <w:r w:rsidR="00C8441B">
        <w:rPr>
          <w:sz w:val="26"/>
          <w:szCs w:val="26"/>
        </w:rPr>
        <w:t xml:space="preserve">централизованное </w:t>
      </w:r>
      <w:r>
        <w:rPr>
          <w:sz w:val="26"/>
          <w:szCs w:val="26"/>
        </w:rPr>
        <w:t>горя</w:t>
      </w:r>
      <w:r w:rsidR="00C8441B">
        <w:rPr>
          <w:sz w:val="26"/>
          <w:szCs w:val="26"/>
        </w:rPr>
        <w:t>чее</w:t>
      </w:r>
      <w:r>
        <w:rPr>
          <w:sz w:val="26"/>
          <w:szCs w:val="26"/>
        </w:rPr>
        <w:t xml:space="preserve"> водоснабжение.</w:t>
      </w:r>
    </w:p>
    <w:p w:rsidR="002D5C49" w:rsidRPr="00D147B4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5" w:name="_Toc379976767"/>
      <w:r>
        <w:rPr>
          <w:sz w:val="24"/>
          <w:lang w:val="ru-RU"/>
        </w:rPr>
        <w:t>Сведения</w:t>
      </w:r>
      <w:r w:rsidRPr="002D5C49">
        <w:rPr>
          <w:sz w:val="24"/>
          <w:lang w:val="ru-RU"/>
        </w:rPr>
        <w:t xml:space="preserve"> о фактическом и ожидаемом потреблении горячей, питьевой, технической воды (годовое, среднесуточное, максимальное суточное)</w:t>
      </w:r>
      <w:bookmarkEnd w:id="25"/>
    </w:p>
    <w:p w:rsidR="004A42D5" w:rsidRP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A42D5">
        <w:rPr>
          <w:sz w:val="26"/>
          <w:szCs w:val="26"/>
        </w:rPr>
        <w:t xml:space="preserve">Генеральный план является одним из документов территориального планирования </w:t>
      </w:r>
      <w:proofErr w:type="spellStart"/>
      <w:r w:rsidR="00B71419">
        <w:rPr>
          <w:sz w:val="26"/>
          <w:szCs w:val="26"/>
        </w:rPr>
        <w:t>Щербаковского</w:t>
      </w:r>
      <w:proofErr w:type="spellEnd"/>
      <w:r w:rsidR="004E331D">
        <w:rPr>
          <w:sz w:val="26"/>
          <w:szCs w:val="26"/>
        </w:rPr>
        <w:t xml:space="preserve"> сельсовета </w:t>
      </w:r>
      <w:proofErr w:type="spellStart"/>
      <w:r w:rsidR="004E331D">
        <w:rPr>
          <w:sz w:val="26"/>
          <w:szCs w:val="26"/>
        </w:rPr>
        <w:t>Барабинского</w:t>
      </w:r>
      <w:proofErr w:type="spellEnd"/>
      <w:r w:rsidR="004E331D">
        <w:rPr>
          <w:sz w:val="26"/>
          <w:szCs w:val="26"/>
        </w:rPr>
        <w:t xml:space="preserve"> района</w:t>
      </w:r>
      <w:r w:rsidRPr="004A42D5">
        <w:rPr>
          <w:sz w:val="26"/>
          <w:szCs w:val="26"/>
        </w:rPr>
        <w:t xml:space="preserve"> Новосибирской области и основным документом планирования развития территории поселения, отражающий градостроительную стратегию и условия формирования среды жизнедеятельности.</w:t>
      </w:r>
    </w:p>
    <w:p w:rsidR="004A42D5" w:rsidRP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A42D5">
        <w:rPr>
          <w:sz w:val="26"/>
          <w:szCs w:val="26"/>
        </w:rPr>
        <w:t>Среднесуточное, минимальное и максимальное суточное водопотребление определено в соответствии со СНиП 2.04.02-84* «Водоснабжение. Наружные сети и сооружения», по следующим формулам:</w:t>
      </w:r>
    </w:p>
    <w:p w:rsidR="004A42D5" w:rsidRPr="004A42D5" w:rsidRDefault="004A42D5" w:rsidP="004A42D5">
      <w:pPr>
        <w:spacing w:before="120" w:after="120" w:line="360" w:lineRule="auto"/>
        <w:jc w:val="both"/>
        <w:rPr>
          <w:sz w:val="26"/>
          <w:szCs w:val="26"/>
        </w:rPr>
      </w:pPr>
      <w:r w:rsidRPr="004A42D5">
        <w:rPr>
          <w:sz w:val="26"/>
          <w:szCs w:val="26"/>
        </w:rPr>
        <w:t>Среднесуточное потребление воды.</w:t>
      </w:r>
    </w:p>
    <w:p w:rsidR="004A42D5" w:rsidRP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proofErr w:type="spellStart"/>
      <w:r w:rsidRPr="004A42D5">
        <w:rPr>
          <w:sz w:val="26"/>
          <w:szCs w:val="26"/>
        </w:rPr>
        <w:t>Qср</w:t>
      </w:r>
      <w:proofErr w:type="gramStart"/>
      <w:r w:rsidRPr="004A42D5">
        <w:rPr>
          <w:sz w:val="26"/>
          <w:szCs w:val="26"/>
        </w:rPr>
        <w:t>.с</w:t>
      </w:r>
      <w:proofErr w:type="gramEnd"/>
      <w:r w:rsidRPr="004A42D5">
        <w:rPr>
          <w:sz w:val="26"/>
          <w:szCs w:val="26"/>
        </w:rPr>
        <w:t>ут</w:t>
      </w:r>
      <w:proofErr w:type="spellEnd"/>
      <w:r w:rsidRPr="004A42D5">
        <w:rPr>
          <w:sz w:val="26"/>
          <w:szCs w:val="26"/>
        </w:rPr>
        <w:t>.=</w:t>
      </w:r>
      <w:proofErr w:type="spellStart"/>
      <w:proofErr w:type="gramStart"/>
      <w:r w:rsidRPr="004A42D5">
        <w:rPr>
          <w:sz w:val="26"/>
          <w:szCs w:val="26"/>
        </w:rPr>
        <w:t>Q</w:t>
      </w:r>
      <w:proofErr w:type="gramEnd"/>
      <w:r w:rsidRPr="004A42D5">
        <w:rPr>
          <w:sz w:val="26"/>
          <w:szCs w:val="26"/>
        </w:rPr>
        <w:t>год</w:t>
      </w:r>
      <w:proofErr w:type="spellEnd"/>
      <w:r w:rsidRPr="004A42D5">
        <w:rPr>
          <w:sz w:val="26"/>
          <w:szCs w:val="26"/>
        </w:rPr>
        <w:t>/365</w:t>
      </w:r>
    </w:p>
    <w:p w:rsidR="004A42D5" w:rsidRP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A42D5">
        <w:rPr>
          <w:sz w:val="26"/>
          <w:szCs w:val="26"/>
        </w:rPr>
        <w:t>Минимальное суточное водопотребление:</w:t>
      </w:r>
    </w:p>
    <w:p w:rsidR="004A42D5" w:rsidRP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proofErr w:type="spellStart"/>
      <w:r w:rsidRPr="004A42D5">
        <w:rPr>
          <w:sz w:val="26"/>
          <w:szCs w:val="26"/>
        </w:rPr>
        <w:t>Qмин</w:t>
      </w:r>
      <w:proofErr w:type="spellEnd"/>
      <w:r w:rsidRPr="004A42D5">
        <w:rPr>
          <w:sz w:val="26"/>
          <w:szCs w:val="26"/>
        </w:rPr>
        <w:t xml:space="preserve">= </w:t>
      </w:r>
      <w:proofErr w:type="spellStart"/>
      <w:r w:rsidRPr="004A42D5">
        <w:rPr>
          <w:sz w:val="26"/>
          <w:szCs w:val="26"/>
        </w:rPr>
        <w:t>Qср</w:t>
      </w:r>
      <w:proofErr w:type="gramStart"/>
      <w:r w:rsidRPr="004A42D5">
        <w:rPr>
          <w:sz w:val="26"/>
          <w:szCs w:val="26"/>
        </w:rPr>
        <w:t>.с</w:t>
      </w:r>
      <w:proofErr w:type="gramEnd"/>
      <w:r w:rsidRPr="004A42D5">
        <w:rPr>
          <w:sz w:val="26"/>
          <w:szCs w:val="26"/>
        </w:rPr>
        <w:t>ут</w:t>
      </w:r>
      <w:proofErr w:type="spellEnd"/>
      <w:r w:rsidRPr="004A42D5">
        <w:rPr>
          <w:sz w:val="26"/>
          <w:szCs w:val="26"/>
        </w:rPr>
        <w:t>.*0,7</w:t>
      </w:r>
    </w:p>
    <w:p w:rsidR="004A42D5" w:rsidRP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A42D5">
        <w:rPr>
          <w:sz w:val="26"/>
          <w:szCs w:val="26"/>
        </w:rPr>
        <w:t>Максимальное суточное водопотребление:</w:t>
      </w:r>
    </w:p>
    <w:p w:rsidR="002D5C49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proofErr w:type="spellStart"/>
      <w:r w:rsidRPr="004A42D5">
        <w:rPr>
          <w:sz w:val="26"/>
          <w:szCs w:val="26"/>
        </w:rPr>
        <w:lastRenderedPageBreak/>
        <w:t>Qмакс</w:t>
      </w:r>
      <w:proofErr w:type="spellEnd"/>
      <w:r w:rsidRPr="004A42D5">
        <w:rPr>
          <w:sz w:val="26"/>
          <w:szCs w:val="26"/>
        </w:rPr>
        <w:t xml:space="preserve">= </w:t>
      </w:r>
      <w:proofErr w:type="spellStart"/>
      <w:r w:rsidRPr="004A42D5">
        <w:rPr>
          <w:sz w:val="26"/>
          <w:szCs w:val="26"/>
        </w:rPr>
        <w:t>Qср</w:t>
      </w:r>
      <w:proofErr w:type="gramStart"/>
      <w:r w:rsidRPr="004A42D5">
        <w:rPr>
          <w:sz w:val="26"/>
          <w:szCs w:val="26"/>
        </w:rPr>
        <w:t>.с</w:t>
      </w:r>
      <w:proofErr w:type="gramEnd"/>
      <w:r w:rsidRPr="004A42D5">
        <w:rPr>
          <w:sz w:val="26"/>
          <w:szCs w:val="26"/>
        </w:rPr>
        <w:t>ут</w:t>
      </w:r>
      <w:proofErr w:type="spellEnd"/>
      <w:r w:rsidRPr="004A42D5">
        <w:rPr>
          <w:sz w:val="26"/>
          <w:szCs w:val="26"/>
        </w:rPr>
        <w:t>.*1,3</w:t>
      </w:r>
    </w:p>
    <w:p w:rsidR="004A42D5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4A42D5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4A42D5" w:rsidRDefault="004A42D5" w:rsidP="00A33D35">
      <w:pPr>
        <w:pStyle w:val="30"/>
      </w:pPr>
      <w:r>
        <w:lastRenderedPageBreak/>
        <w:t>Фактическое и перспективное потребление воды (годовое, среднесуточное, максимальное суточное)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6"/>
        <w:gridCol w:w="1171"/>
        <w:gridCol w:w="961"/>
        <w:gridCol w:w="961"/>
        <w:gridCol w:w="961"/>
        <w:gridCol w:w="962"/>
        <w:gridCol w:w="962"/>
        <w:gridCol w:w="962"/>
        <w:gridCol w:w="962"/>
        <w:gridCol w:w="962"/>
        <w:gridCol w:w="962"/>
        <w:gridCol w:w="962"/>
        <w:gridCol w:w="946"/>
      </w:tblGrid>
      <w:tr w:rsidR="0072114B" w:rsidRPr="0072114B" w:rsidTr="0072114B">
        <w:trPr>
          <w:trHeight w:val="315"/>
        </w:trPr>
        <w:tc>
          <w:tcPr>
            <w:tcW w:w="131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proofErr w:type="spellStart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Ед</w:t>
            </w:r>
            <w:proofErr w:type="gramStart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зм</w:t>
            </w:r>
            <w:proofErr w:type="spellEnd"/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2024</w:t>
            </w:r>
          </w:p>
        </w:tc>
      </w:tr>
      <w:tr w:rsidR="0072114B" w:rsidRPr="0072114B" w:rsidTr="0072114B">
        <w:trPr>
          <w:trHeight w:val="375"/>
        </w:trPr>
        <w:tc>
          <w:tcPr>
            <w:tcW w:w="131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Реализация услуг водоснабжения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/год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3869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3869</w:t>
            </w:r>
          </w:p>
        </w:tc>
      </w:tr>
      <w:tr w:rsidR="0072114B" w:rsidRPr="0072114B" w:rsidTr="0072114B">
        <w:trPr>
          <w:trHeight w:val="375"/>
        </w:trPr>
        <w:tc>
          <w:tcPr>
            <w:tcW w:w="131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 xml:space="preserve">Среднесуточное водопотребление 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10,60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10,60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10,60</w:t>
            </w:r>
          </w:p>
        </w:tc>
      </w:tr>
      <w:tr w:rsidR="0072114B" w:rsidRPr="0072114B" w:rsidTr="0072114B">
        <w:trPr>
          <w:trHeight w:val="375"/>
        </w:trPr>
        <w:tc>
          <w:tcPr>
            <w:tcW w:w="131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 xml:space="preserve">Максимальное суточное водопотребление 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14,63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13,78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13,78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13,78</w:t>
            </w:r>
          </w:p>
        </w:tc>
      </w:tr>
      <w:tr w:rsidR="0072114B" w:rsidRPr="0072114B" w:rsidTr="0072114B">
        <w:trPr>
          <w:trHeight w:val="375"/>
        </w:trPr>
        <w:tc>
          <w:tcPr>
            <w:tcW w:w="131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Минимальное суточное водопотребление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7,88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7,42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7,42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7,42</w:t>
            </w:r>
          </w:p>
        </w:tc>
      </w:tr>
    </w:tbl>
    <w:p w:rsidR="004A42D5" w:rsidRDefault="004A42D5" w:rsidP="004A42D5">
      <w:pPr>
        <w:pStyle w:val="25"/>
        <w:sectPr w:rsidR="004A42D5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2D5C49" w:rsidRPr="00D147B4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6" w:name="_Toc379976768"/>
      <w:r>
        <w:rPr>
          <w:sz w:val="24"/>
          <w:lang w:val="ru-RU"/>
        </w:rPr>
        <w:lastRenderedPageBreak/>
        <w:t>Описание</w:t>
      </w:r>
      <w:r w:rsidRPr="002D5C49">
        <w:rPr>
          <w:sz w:val="24"/>
          <w:lang w:val="ru-RU"/>
        </w:rPr>
        <w:t xml:space="preserve"> территориальной структуры потребления горячей, питьевой, технической воды</w:t>
      </w:r>
      <w:bookmarkEnd w:id="26"/>
    </w:p>
    <w:p w:rsidR="004A42D5" w:rsidRPr="0020111D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 xml:space="preserve">Источником водоснабжения населения </w:t>
      </w:r>
      <w:r w:rsidR="004E331D">
        <w:rPr>
          <w:sz w:val="26"/>
          <w:szCs w:val="26"/>
        </w:rPr>
        <w:t xml:space="preserve">д. </w:t>
      </w:r>
      <w:proofErr w:type="spellStart"/>
      <w:r w:rsidR="00B71419">
        <w:rPr>
          <w:sz w:val="26"/>
          <w:szCs w:val="26"/>
        </w:rPr>
        <w:t>Новогутово</w:t>
      </w:r>
      <w:proofErr w:type="spellEnd"/>
      <w:r w:rsidRPr="0020111D">
        <w:rPr>
          <w:sz w:val="26"/>
          <w:szCs w:val="26"/>
        </w:rPr>
        <w:t xml:space="preserve">, учреждений и предприятий на расчетный </w:t>
      </w:r>
      <w:r w:rsidRPr="002309F1">
        <w:rPr>
          <w:sz w:val="26"/>
          <w:szCs w:val="26"/>
        </w:rPr>
        <w:t>срок</w:t>
      </w:r>
      <w:r w:rsidRPr="0020111D">
        <w:rPr>
          <w:sz w:val="26"/>
          <w:szCs w:val="26"/>
        </w:rPr>
        <w:t xml:space="preserve"> являются артезианская скважина.</w:t>
      </w:r>
    </w:p>
    <w:p w:rsidR="004A42D5" w:rsidRPr="0020111D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>Территориальная структура потребления воды не изменяется на рассматриваемый период ввиду следующих факторов:</w:t>
      </w:r>
    </w:p>
    <w:p w:rsidR="004A42D5" w:rsidRPr="0020111D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20111D">
        <w:rPr>
          <w:sz w:val="26"/>
          <w:szCs w:val="26"/>
        </w:rPr>
        <w:t>Принятое территориальное деление при описании существующего положения подразумевает рассмотрение системы водоснабжения поселков как единого целого;</w:t>
      </w:r>
    </w:p>
    <w:p w:rsidR="004A42D5" w:rsidRDefault="004A42D5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</w:pPr>
      <w:r w:rsidRPr="0020111D">
        <w:rPr>
          <w:sz w:val="26"/>
          <w:szCs w:val="26"/>
        </w:rPr>
        <w:t>принятый вариант изменения демографического состояния</w:t>
      </w:r>
      <w:r w:rsidRPr="003D1EEF">
        <w:t xml:space="preserve"> </w:t>
      </w:r>
    </w:p>
    <w:p w:rsidR="004A42D5" w:rsidRPr="0020111D" w:rsidRDefault="004A42D5" w:rsidP="004A42D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>Поселения не подразумевает скачкообразный или быстрый рост численности населения.</w:t>
      </w:r>
    </w:p>
    <w:p w:rsidR="002D5C49" w:rsidRPr="00D147B4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7" w:name="_Toc379976769"/>
      <w:r>
        <w:rPr>
          <w:sz w:val="24"/>
          <w:lang w:val="ru-RU"/>
        </w:rPr>
        <w:t>Прогноз</w:t>
      </w:r>
      <w:r w:rsidRPr="002D5C49">
        <w:rPr>
          <w:sz w:val="24"/>
          <w:lang w:val="ru-RU"/>
        </w:rPr>
        <w:t xml:space="preserve"> распределения расходов воды на водоснабжение по типам абонентов</w:t>
      </w:r>
      <w:bookmarkEnd w:id="27"/>
    </w:p>
    <w:p w:rsidR="004E331D" w:rsidRDefault="005B782F" w:rsidP="004E331D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452128">
        <w:rPr>
          <w:sz w:val="26"/>
          <w:szCs w:val="26"/>
        </w:rPr>
        <w:t>Согласно материалам генерального плана ч</w:t>
      </w:r>
      <w:r w:rsidR="00A33D35">
        <w:rPr>
          <w:sz w:val="26"/>
          <w:szCs w:val="26"/>
        </w:rPr>
        <w:t xml:space="preserve">исленность </w:t>
      </w:r>
      <w:r w:rsidR="004E331D">
        <w:rPr>
          <w:sz w:val="26"/>
          <w:szCs w:val="26"/>
        </w:rPr>
        <w:t xml:space="preserve">д. </w:t>
      </w:r>
      <w:proofErr w:type="spellStart"/>
      <w:r w:rsidR="00B71419">
        <w:rPr>
          <w:sz w:val="26"/>
          <w:szCs w:val="26"/>
        </w:rPr>
        <w:t>Новогутово</w:t>
      </w:r>
      <w:proofErr w:type="spellEnd"/>
      <w:r w:rsidRPr="00452128">
        <w:rPr>
          <w:sz w:val="26"/>
          <w:szCs w:val="26"/>
        </w:rPr>
        <w:t xml:space="preserve"> за рассматриваемый период </w:t>
      </w:r>
      <w:r w:rsidR="00B473E0" w:rsidRPr="00B473E0">
        <w:rPr>
          <w:sz w:val="26"/>
          <w:szCs w:val="26"/>
        </w:rPr>
        <w:t>сократится</w:t>
      </w:r>
      <w:r w:rsidRPr="00B473E0">
        <w:rPr>
          <w:sz w:val="26"/>
          <w:szCs w:val="26"/>
        </w:rPr>
        <w:t xml:space="preserve"> на </w:t>
      </w:r>
      <w:r w:rsidR="00B473E0" w:rsidRPr="00B473E0">
        <w:rPr>
          <w:sz w:val="26"/>
          <w:szCs w:val="26"/>
        </w:rPr>
        <w:t>6</w:t>
      </w:r>
      <w:r w:rsidRPr="00B473E0">
        <w:rPr>
          <w:sz w:val="26"/>
          <w:szCs w:val="26"/>
        </w:rPr>
        <w:t xml:space="preserve"> человек</w:t>
      </w:r>
      <w:r w:rsidR="004E331D" w:rsidRPr="00B473E0">
        <w:rPr>
          <w:sz w:val="26"/>
          <w:szCs w:val="26"/>
        </w:rPr>
        <w:t>.</w:t>
      </w:r>
    </w:p>
    <w:p w:rsidR="005B782F" w:rsidRPr="0020111D" w:rsidRDefault="005B782F" w:rsidP="005B782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0111D">
        <w:rPr>
          <w:sz w:val="26"/>
          <w:szCs w:val="26"/>
        </w:rPr>
        <w:t xml:space="preserve">Для проведения расчетов приняты следующие показатели, приводящие к изменению удельного потребления воды отдельными видами потребителей: </w:t>
      </w:r>
    </w:p>
    <w:p w:rsidR="005B782F" w:rsidRPr="0020111D" w:rsidRDefault="005B782F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20111D">
        <w:rPr>
          <w:sz w:val="26"/>
          <w:szCs w:val="26"/>
        </w:rPr>
        <w:t xml:space="preserve">Изменение численности населения </w:t>
      </w:r>
      <w:r w:rsidR="004E331D">
        <w:rPr>
          <w:sz w:val="26"/>
          <w:szCs w:val="26"/>
        </w:rPr>
        <w:t xml:space="preserve">д. </w:t>
      </w:r>
      <w:proofErr w:type="spellStart"/>
      <w:r w:rsidR="00B71419">
        <w:rPr>
          <w:sz w:val="26"/>
          <w:szCs w:val="26"/>
        </w:rPr>
        <w:t>Новогутово</w:t>
      </w:r>
      <w:proofErr w:type="spellEnd"/>
      <w:r w:rsidRPr="0020111D">
        <w:rPr>
          <w:sz w:val="26"/>
          <w:szCs w:val="26"/>
        </w:rPr>
        <w:t xml:space="preserve"> к расчетному сроку </w:t>
      </w:r>
      <w:r w:rsidR="00B473E0" w:rsidRPr="00B473E0">
        <w:rPr>
          <w:sz w:val="26"/>
          <w:szCs w:val="26"/>
        </w:rPr>
        <w:t>сократиться</w:t>
      </w:r>
      <w:r w:rsidR="004E331D" w:rsidRPr="00B473E0">
        <w:rPr>
          <w:sz w:val="26"/>
          <w:szCs w:val="26"/>
        </w:rPr>
        <w:t xml:space="preserve"> </w:t>
      </w:r>
      <w:r w:rsidRPr="00B473E0">
        <w:rPr>
          <w:sz w:val="26"/>
          <w:szCs w:val="26"/>
        </w:rPr>
        <w:t xml:space="preserve">на </w:t>
      </w:r>
      <w:r w:rsidR="00B473E0" w:rsidRPr="00B473E0">
        <w:rPr>
          <w:sz w:val="26"/>
          <w:szCs w:val="26"/>
        </w:rPr>
        <w:t>6</w:t>
      </w:r>
      <w:r w:rsidRPr="00B473E0">
        <w:rPr>
          <w:sz w:val="26"/>
          <w:szCs w:val="26"/>
        </w:rPr>
        <w:t xml:space="preserve"> человек.</w:t>
      </w:r>
    </w:p>
    <w:p w:rsidR="005B782F" w:rsidRPr="0020111D" w:rsidRDefault="005B782F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20111D">
        <w:rPr>
          <w:sz w:val="26"/>
          <w:szCs w:val="26"/>
        </w:rPr>
        <w:t xml:space="preserve">Изменение удельного водопотребления бюджетными потребителями предлагается выполнять согласно 261-ФЗ «Об энергосбережении…» (статья 24, п. 1). Снижение на 3% ежегодно на рассматриваемый период. </w:t>
      </w:r>
    </w:p>
    <w:p w:rsidR="005B782F" w:rsidRDefault="005B782F" w:rsidP="00210997">
      <w:pPr>
        <w:numPr>
          <w:ilvl w:val="0"/>
          <w:numId w:val="2"/>
        </w:numPr>
        <w:spacing w:after="0" w:line="360" w:lineRule="auto"/>
        <w:ind w:left="1570" w:hanging="357"/>
        <w:jc w:val="both"/>
        <w:rPr>
          <w:sz w:val="26"/>
          <w:szCs w:val="26"/>
        </w:rPr>
      </w:pPr>
      <w:r w:rsidRPr="0020111D">
        <w:rPr>
          <w:sz w:val="26"/>
          <w:szCs w:val="26"/>
        </w:rPr>
        <w:t>Изменение удельного водопотребления прочими потребителями не предполагается, так как отсутствует требования к такому снижению</w:t>
      </w:r>
    </w:p>
    <w:p w:rsidR="005B782F" w:rsidRPr="00B473E0" w:rsidRDefault="00B473E0" w:rsidP="005B782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73E0">
        <w:rPr>
          <w:sz w:val="26"/>
          <w:szCs w:val="26"/>
        </w:rPr>
        <w:t>Уменьшение</w:t>
      </w:r>
      <w:r w:rsidR="005B782F" w:rsidRPr="00B473E0">
        <w:rPr>
          <w:sz w:val="26"/>
          <w:szCs w:val="26"/>
        </w:rPr>
        <w:t xml:space="preserve"> численности населения </w:t>
      </w:r>
      <w:r w:rsidR="004E331D" w:rsidRPr="00B473E0">
        <w:rPr>
          <w:sz w:val="26"/>
          <w:szCs w:val="26"/>
        </w:rPr>
        <w:t xml:space="preserve">д. </w:t>
      </w:r>
      <w:proofErr w:type="spellStart"/>
      <w:r w:rsidR="00B71419" w:rsidRPr="00B473E0">
        <w:rPr>
          <w:sz w:val="26"/>
          <w:szCs w:val="26"/>
        </w:rPr>
        <w:t>Новогутово</w:t>
      </w:r>
      <w:proofErr w:type="spellEnd"/>
      <w:r w:rsidR="004E331D" w:rsidRPr="00B473E0">
        <w:rPr>
          <w:sz w:val="26"/>
          <w:szCs w:val="26"/>
        </w:rPr>
        <w:t xml:space="preserve"> </w:t>
      </w:r>
      <w:r w:rsidR="005B782F" w:rsidRPr="00B473E0">
        <w:rPr>
          <w:sz w:val="26"/>
          <w:szCs w:val="26"/>
        </w:rPr>
        <w:t xml:space="preserve">приведет к </w:t>
      </w:r>
      <w:r w:rsidRPr="00B473E0">
        <w:rPr>
          <w:sz w:val="26"/>
          <w:szCs w:val="26"/>
        </w:rPr>
        <w:t>уменьшению</w:t>
      </w:r>
      <w:r w:rsidR="005B782F" w:rsidRPr="00B473E0">
        <w:rPr>
          <w:sz w:val="26"/>
          <w:szCs w:val="26"/>
        </w:rPr>
        <w:t xml:space="preserve"> водопотребления поселения. Оценочный расчет потребления выполнен в соответствии со СНиП 2.04.02-84* «Водоснабжение. Наружные сети и сооружения».</w:t>
      </w:r>
    </w:p>
    <w:p w:rsidR="005B782F" w:rsidRPr="005A386F" w:rsidRDefault="005B782F" w:rsidP="005B782F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B473E0">
        <w:rPr>
          <w:sz w:val="26"/>
          <w:szCs w:val="26"/>
        </w:rPr>
        <w:t xml:space="preserve">Таким образом, </w:t>
      </w:r>
      <w:r w:rsidR="0046743E" w:rsidRPr="00B473E0">
        <w:rPr>
          <w:sz w:val="26"/>
          <w:szCs w:val="26"/>
        </w:rPr>
        <w:t>снижение</w:t>
      </w:r>
      <w:r w:rsidRPr="00B473E0">
        <w:rPr>
          <w:sz w:val="26"/>
          <w:szCs w:val="26"/>
        </w:rPr>
        <w:t xml:space="preserve"> водопотребления населением составит </w:t>
      </w:r>
      <w:r w:rsidR="0046743E" w:rsidRPr="00B473E0">
        <w:rPr>
          <w:sz w:val="26"/>
          <w:szCs w:val="26"/>
        </w:rPr>
        <w:t>0,</w:t>
      </w:r>
      <w:r w:rsidR="00B473E0" w:rsidRPr="00B473E0">
        <w:rPr>
          <w:sz w:val="26"/>
          <w:szCs w:val="26"/>
        </w:rPr>
        <w:t>66</w:t>
      </w:r>
      <w:r w:rsidRPr="00B473E0">
        <w:rPr>
          <w:sz w:val="26"/>
          <w:szCs w:val="26"/>
        </w:rPr>
        <w:t xml:space="preserve"> м</w:t>
      </w:r>
      <w:r w:rsidRPr="00B473E0">
        <w:rPr>
          <w:sz w:val="26"/>
          <w:szCs w:val="26"/>
          <w:vertAlign w:val="superscript"/>
        </w:rPr>
        <w:t>3</w:t>
      </w:r>
      <w:r w:rsidRPr="00B473E0">
        <w:rPr>
          <w:sz w:val="26"/>
          <w:szCs w:val="26"/>
        </w:rPr>
        <w:t>/сут.</w:t>
      </w:r>
    </w:p>
    <w:p w:rsidR="002D5C49" w:rsidRPr="008E660A" w:rsidRDefault="002D5C4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8" w:name="_Toc379976770"/>
      <w:r>
        <w:rPr>
          <w:sz w:val="24"/>
          <w:lang w:val="ru-RU"/>
        </w:rPr>
        <w:lastRenderedPageBreak/>
        <w:t>Сведения</w:t>
      </w:r>
      <w:r w:rsidRPr="002D5C49">
        <w:rPr>
          <w:sz w:val="24"/>
          <w:lang w:val="ru-RU"/>
        </w:rPr>
        <w:t xml:space="preserve"> о фактических и планируемых потерях горячей, питьевой, технической воды при ее транспортировке (годовые, среднесуточные </w:t>
      </w:r>
      <w:r w:rsidRPr="008E660A">
        <w:rPr>
          <w:sz w:val="24"/>
          <w:lang w:val="ru-RU"/>
        </w:rPr>
        <w:t>значения)</w:t>
      </w:r>
      <w:bookmarkEnd w:id="28"/>
    </w:p>
    <w:p w:rsidR="0046743E" w:rsidRPr="008E660A" w:rsidRDefault="0046743E" w:rsidP="0046743E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8E660A">
        <w:rPr>
          <w:sz w:val="26"/>
          <w:szCs w:val="26"/>
        </w:rPr>
        <w:t xml:space="preserve">В настоящий момент потери воды (утечки) составляют </w:t>
      </w:r>
      <w:r w:rsidR="00BD31B6" w:rsidRPr="008E660A">
        <w:rPr>
          <w:sz w:val="26"/>
          <w:szCs w:val="26"/>
        </w:rPr>
        <w:t>2</w:t>
      </w:r>
      <w:r w:rsidRPr="008E660A">
        <w:rPr>
          <w:sz w:val="26"/>
          <w:szCs w:val="26"/>
        </w:rPr>
        <w:t xml:space="preserve"> % от общего объема выработки воды, что составляет </w:t>
      </w:r>
      <w:r w:rsidR="008E660A" w:rsidRPr="008E660A">
        <w:rPr>
          <w:sz w:val="26"/>
          <w:szCs w:val="26"/>
        </w:rPr>
        <w:t>0,23</w:t>
      </w:r>
      <w:r w:rsidRPr="008E660A">
        <w:rPr>
          <w:sz w:val="26"/>
          <w:szCs w:val="26"/>
        </w:rPr>
        <w:t xml:space="preserve"> м</w:t>
      </w:r>
      <w:r w:rsidRPr="008E660A">
        <w:rPr>
          <w:sz w:val="26"/>
          <w:szCs w:val="26"/>
          <w:vertAlign w:val="superscript"/>
        </w:rPr>
        <w:t>3</w:t>
      </w:r>
      <w:r w:rsidRPr="008E660A">
        <w:rPr>
          <w:sz w:val="26"/>
          <w:szCs w:val="26"/>
        </w:rPr>
        <w:t>/сут.</w:t>
      </w:r>
    </w:p>
    <w:p w:rsidR="002D5C49" w:rsidRPr="0046743E" w:rsidRDefault="0046743E" w:rsidP="0046743E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8E660A">
        <w:rPr>
          <w:sz w:val="26"/>
          <w:szCs w:val="26"/>
        </w:rPr>
        <w:t>Планируемые потери воды предлагается на первом этапе (до установки приборов учета) выполнять расчетным методом (0,25% от объема сети). На следующем этапе (после 100% установки приборов учета) предполагает фактический метод нахождения утечек: разница объемов добычи и реализации воды, выделив отдельно собственные нужды очистных сооружений.</w:t>
      </w:r>
    </w:p>
    <w:p w:rsidR="00D43101" w:rsidRPr="00D147B4" w:rsidRDefault="00D43101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29" w:name="_Toc379976771"/>
      <w:r>
        <w:rPr>
          <w:sz w:val="24"/>
          <w:lang w:val="ru-RU"/>
        </w:rPr>
        <w:t>Перспективные</w:t>
      </w:r>
      <w:r w:rsidRPr="00D43101">
        <w:rPr>
          <w:sz w:val="24"/>
          <w:lang w:val="ru-RU"/>
        </w:rPr>
        <w:t xml:space="preserve"> балансы водоснабжения</w:t>
      </w:r>
      <w:bookmarkEnd w:id="29"/>
    </w:p>
    <w:p w:rsidR="0046743E" w:rsidRPr="0046743E" w:rsidRDefault="0046743E" w:rsidP="0046743E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46743E">
        <w:rPr>
          <w:sz w:val="26"/>
          <w:szCs w:val="26"/>
        </w:rPr>
        <w:t xml:space="preserve">Водоснабжение жилых зданий рассчитано исходя из динамики </w:t>
      </w:r>
      <w:r w:rsidR="00824BA5">
        <w:rPr>
          <w:sz w:val="26"/>
          <w:szCs w:val="26"/>
        </w:rPr>
        <w:t>увеличения</w:t>
      </w:r>
      <w:r w:rsidRPr="0046743E">
        <w:rPr>
          <w:sz w:val="26"/>
          <w:szCs w:val="26"/>
        </w:rPr>
        <w:t xml:space="preserve"> численности населения муниципального образования принятого </w:t>
      </w:r>
      <w:proofErr w:type="gramStart"/>
      <w:r w:rsidRPr="0046743E">
        <w:rPr>
          <w:sz w:val="26"/>
          <w:szCs w:val="26"/>
        </w:rPr>
        <w:t>на конец</w:t>
      </w:r>
      <w:proofErr w:type="gramEnd"/>
      <w:r w:rsidRPr="0046743E">
        <w:rPr>
          <w:sz w:val="26"/>
          <w:szCs w:val="26"/>
        </w:rPr>
        <w:t xml:space="preserve"> 202</w:t>
      </w:r>
      <w:r w:rsidR="00B71419">
        <w:rPr>
          <w:sz w:val="26"/>
          <w:szCs w:val="26"/>
        </w:rPr>
        <w:t>4</w:t>
      </w:r>
      <w:r w:rsidRPr="0046743E">
        <w:rPr>
          <w:sz w:val="26"/>
          <w:szCs w:val="26"/>
        </w:rPr>
        <w:t xml:space="preserve"> г. с учетом подключения к централизованному водоснабжению новых потребителей.</w:t>
      </w:r>
    </w:p>
    <w:p w:rsidR="0046743E" w:rsidRPr="0046743E" w:rsidRDefault="0046743E" w:rsidP="0046743E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46743E">
        <w:rPr>
          <w:sz w:val="26"/>
          <w:szCs w:val="26"/>
        </w:rPr>
        <w:t xml:space="preserve">Водоснабжение бюджетных и прочих потребителей рассчитано исходя из условий нового строительства. </w:t>
      </w:r>
    </w:p>
    <w:p w:rsidR="0046743E" w:rsidRPr="0046743E" w:rsidRDefault="0046743E" w:rsidP="0046743E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B473E0">
        <w:rPr>
          <w:sz w:val="26"/>
          <w:szCs w:val="26"/>
        </w:rPr>
        <w:t>На данный момент общее водопотребление по муниципальному образованию составляет</w:t>
      </w:r>
      <w:r w:rsidR="00B473E0" w:rsidRPr="00B473E0">
        <w:rPr>
          <w:sz w:val="26"/>
          <w:szCs w:val="26"/>
        </w:rPr>
        <w:t xml:space="preserve"> 4025</w:t>
      </w:r>
      <w:r w:rsidRPr="00B473E0">
        <w:rPr>
          <w:sz w:val="26"/>
          <w:szCs w:val="26"/>
        </w:rPr>
        <w:t xml:space="preserve"> м</w:t>
      </w:r>
      <w:r w:rsidRPr="00B473E0">
        <w:rPr>
          <w:sz w:val="26"/>
          <w:szCs w:val="26"/>
          <w:vertAlign w:val="superscript"/>
        </w:rPr>
        <w:t>3</w:t>
      </w:r>
      <w:r w:rsidRPr="00B473E0">
        <w:rPr>
          <w:sz w:val="26"/>
          <w:szCs w:val="26"/>
        </w:rPr>
        <w:t xml:space="preserve">/год. К 2018 году </w:t>
      </w:r>
      <w:r w:rsidR="00B473E0" w:rsidRPr="00B473E0">
        <w:rPr>
          <w:sz w:val="26"/>
          <w:szCs w:val="26"/>
        </w:rPr>
        <w:t>водопотребление останется на прежнем уровне и составит 4025</w:t>
      </w:r>
      <w:r w:rsidRPr="00B473E0">
        <w:rPr>
          <w:sz w:val="26"/>
          <w:szCs w:val="26"/>
        </w:rPr>
        <w:t xml:space="preserve"> м3/год (в </w:t>
      </w:r>
      <w:proofErr w:type="spellStart"/>
      <w:r w:rsidRPr="00B473E0">
        <w:rPr>
          <w:sz w:val="26"/>
          <w:szCs w:val="26"/>
        </w:rPr>
        <w:t>т.ч</w:t>
      </w:r>
      <w:proofErr w:type="spellEnd"/>
      <w:r w:rsidRPr="00B473E0">
        <w:rPr>
          <w:sz w:val="26"/>
          <w:szCs w:val="26"/>
        </w:rPr>
        <w:t xml:space="preserve">. ГВС), к 2023 году уровень водопотребления снизится до </w:t>
      </w:r>
      <w:r w:rsidR="00B473E0" w:rsidRPr="00B473E0">
        <w:rPr>
          <w:sz w:val="26"/>
          <w:szCs w:val="26"/>
        </w:rPr>
        <w:t>3869</w:t>
      </w:r>
      <w:r w:rsidRPr="00B473E0">
        <w:rPr>
          <w:sz w:val="26"/>
          <w:szCs w:val="26"/>
        </w:rPr>
        <w:t xml:space="preserve"> м</w:t>
      </w:r>
      <w:r w:rsidRPr="00B473E0">
        <w:rPr>
          <w:sz w:val="26"/>
          <w:szCs w:val="26"/>
          <w:vertAlign w:val="superscript"/>
        </w:rPr>
        <w:t>3</w:t>
      </w:r>
      <w:r w:rsidRPr="00B473E0">
        <w:rPr>
          <w:sz w:val="26"/>
          <w:szCs w:val="26"/>
        </w:rPr>
        <w:t xml:space="preserve">/год (в </w:t>
      </w:r>
      <w:proofErr w:type="spellStart"/>
      <w:r w:rsidRPr="00B473E0">
        <w:rPr>
          <w:sz w:val="26"/>
          <w:szCs w:val="26"/>
        </w:rPr>
        <w:t>т.ч</w:t>
      </w:r>
      <w:proofErr w:type="spellEnd"/>
      <w:r w:rsidRPr="00B473E0">
        <w:rPr>
          <w:sz w:val="26"/>
          <w:szCs w:val="26"/>
        </w:rPr>
        <w:t>. ГВС).</w:t>
      </w:r>
    </w:p>
    <w:p w:rsidR="00D43101" w:rsidRDefault="0046743E" w:rsidP="0046743E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AA5967">
        <w:rPr>
          <w:sz w:val="26"/>
          <w:szCs w:val="26"/>
        </w:rPr>
        <w:t xml:space="preserve">Перспективное водопотребление с разбивкой </w:t>
      </w:r>
      <w:r>
        <w:rPr>
          <w:sz w:val="26"/>
          <w:szCs w:val="26"/>
        </w:rPr>
        <w:t xml:space="preserve">по </w:t>
      </w:r>
      <w:r w:rsidRPr="00AA5967">
        <w:rPr>
          <w:sz w:val="26"/>
          <w:szCs w:val="26"/>
        </w:rPr>
        <w:t xml:space="preserve">группам потребителей представлено в таблице </w:t>
      </w:r>
      <w:r w:rsidR="00CC379F">
        <w:rPr>
          <w:sz w:val="26"/>
          <w:szCs w:val="26"/>
        </w:rPr>
        <w:t xml:space="preserve">7 </w:t>
      </w:r>
      <w:r w:rsidRPr="00AA5967">
        <w:rPr>
          <w:sz w:val="26"/>
          <w:szCs w:val="26"/>
        </w:rPr>
        <w:t>и на диаграмме</w:t>
      </w:r>
      <w:r>
        <w:rPr>
          <w:sz w:val="26"/>
          <w:szCs w:val="26"/>
        </w:rPr>
        <w:t xml:space="preserve"> </w:t>
      </w:r>
      <w:r w:rsidR="00CC379F">
        <w:rPr>
          <w:sz w:val="26"/>
          <w:szCs w:val="26"/>
        </w:rPr>
        <w:t>6</w:t>
      </w:r>
      <w:r>
        <w:rPr>
          <w:sz w:val="26"/>
          <w:szCs w:val="26"/>
        </w:rPr>
        <w:t>.</w:t>
      </w:r>
    </w:p>
    <w:p w:rsidR="005B782F" w:rsidRDefault="005B782F" w:rsidP="005B782F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  <w:sectPr w:rsidR="005B782F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5B782F" w:rsidRDefault="00A33D35" w:rsidP="00A33D35">
      <w:pPr>
        <w:pStyle w:val="30"/>
      </w:pPr>
      <w:r>
        <w:lastRenderedPageBreak/>
        <w:t>Перспективные водные балансы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1"/>
        <w:gridCol w:w="1405"/>
        <w:gridCol w:w="1313"/>
        <w:gridCol w:w="1313"/>
        <w:gridCol w:w="886"/>
        <w:gridCol w:w="886"/>
        <w:gridCol w:w="886"/>
        <w:gridCol w:w="885"/>
        <w:gridCol w:w="885"/>
        <w:gridCol w:w="885"/>
        <w:gridCol w:w="885"/>
        <w:gridCol w:w="885"/>
        <w:gridCol w:w="885"/>
      </w:tblGrid>
      <w:tr w:rsidR="0072114B" w:rsidRPr="0072114B" w:rsidTr="0072114B">
        <w:trPr>
          <w:trHeight w:val="315"/>
        </w:trPr>
        <w:tc>
          <w:tcPr>
            <w:tcW w:w="1230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proofErr w:type="spellStart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Ед</w:t>
            </w:r>
            <w:proofErr w:type="gramStart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зм</w:t>
            </w:r>
            <w:proofErr w:type="spellEnd"/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2020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2021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2022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2024</w:t>
            </w:r>
          </w:p>
        </w:tc>
      </w:tr>
      <w:tr w:rsidR="0072114B" w:rsidRPr="0072114B" w:rsidTr="0072114B">
        <w:trPr>
          <w:trHeight w:val="375"/>
        </w:trPr>
        <w:tc>
          <w:tcPr>
            <w:tcW w:w="1230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Реализация услуг водоснабжения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/год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4025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3869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3869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3869</w:t>
            </w:r>
          </w:p>
        </w:tc>
      </w:tr>
      <w:tr w:rsidR="0072114B" w:rsidRPr="0072114B" w:rsidTr="0072114B">
        <w:trPr>
          <w:trHeight w:val="375"/>
        </w:trPr>
        <w:tc>
          <w:tcPr>
            <w:tcW w:w="1230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 xml:space="preserve">Водопотребление, в </w:t>
            </w:r>
            <w:proofErr w:type="spellStart"/>
            <w:r w:rsidRPr="0072114B">
              <w:rPr>
                <w:rFonts w:eastAsia="Times New Roman"/>
                <w:color w:val="000000"/>
                <w:lang w:eastAsia="ru-RU"/>
              </w:rPr>
              <w:t>т.ч</w:t>
            </w:r>
            <w:proofErr w:type="spellEnd"/>
            <w:r w:rsidRPr="0072114B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/сутки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11,03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10,37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10,37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10,37</w:t>
            </w:r>
          </w:p>
        </w:tc>
      </w:tr>
      <w:tr w:rsidR="0072114B" w:rsidRPr="0072114B" w:rsidTr="0072114B">
        <w:trPr>
          <w:trHeight w:val="375"/>
        </w:trPr>
        <w:tc>
          <w:tcPr>
            <w:tcW w:w="1230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- населению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/сутки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9,53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8,87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8,87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8,87</w:t>
            </w:r>
          </w:p>
        </w:tc>
      </w:tr>
      <w:tr w:rsidR="0072114B" w:rsidRPr="0072114B" w:rsidTr="0072114B">
        <w:trPr>
          <w:trHeight w:val="375"/>
        </w:trPr>
        <w:tc>
          <w:tcPr>
            <w:tcW w:w="1230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- бюджетным потребителям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/сутки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0,6</w:t>
            </w:r>
          </w:p>
        </w:tc>
      </w:tr>
      <w:tr w:rsidR="0072114B" w:rsidRPr="0072114B" w:rsidTr="0072114B">
        <w:trPr>
          <w:trHeight w:val="375"/>
        </w:trPr>
        <w:tc>
          <w:tcPr>
            <w:tcW w:w="1230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- прочим потребителям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/сутки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41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0,9</w:t>
            </w:r>
          </w:p>
        </w:tc>
      </w:tr>
    </w:tbl>
    <w:p w:rsidR="005B782F" w:rsidRDefault="0072114B" w:rsidP="005B782F">
      <w:pPr>
        <w:pStyle w:val="25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822644" wp14:editId="0402BBB3">
            <wp:extent cx="9497585" cy="2666683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947" cy="2671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82F" w:rsidRPr="005B782F" w:rsidRDefault="005B782F" w:rsidP="00A33D35">
      <w:pPr>
        <w:pStyle w:val="4"/>
      </w:pPr>
      <w:r>
        <w:t>Перспективное водопотребление с разбивкой по группам потребителей</w:t>
      </w:r>
    </w:p>
    <w:p w:rsidR="005B782F" w:rsidRPr="005B782F" w:rsidRDefault="005B782F" w:rsidP="005B782F">
      <w:pPr>
        <w:rPr>
          <w:lang w:val="x-none"/>
        </w:rPr>
        <w:sectPr w:rsidR="005B782F" w:rsidRPr="005B782F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D43101" w:rsidRPr="00D147B4" w:rsidRDefault="00D43101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0" w:name="_Toc379976772"/>
      <w:r>
        <w:rPr>
          <w:sz w:val="24"/>
          <w:lang w:val="ru-RU"/>
        </w:rPr>
        <w:lastRenderedPageBreak/>
        <w:t>Расчет</w:t>
      </w:r>
      <w:r w:rsidRPr="00D43101">
        <w:rPr>
          <w:sz w:val="24"/>
          <w:lang w:val="ru-RU"/>
        </w:rPr>
        <w:t xml:space="preserve"> требуемой мощности водозаборных и очистных сооружений</w:t>
      </w:r>
      <w:bookmarkEnd w:id="30"/>
    </w:p>
    <w:p w:rsidR="00264859" w:rsidRPr="00264859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>Исходя из прогноза общего забора воды на расчетный срок до 202</w:t>
      </w:r>
      <w:r w:rsidR="00B71419">
        <w:rPr>
          <w:sz w:val="26"/>
          <w:szCs w:val="26"/>
        </w:rPr>
        <w:t>4</w:t>
      </w:r>
      <w:r w:rsidRPr="00264859">
        <w:rPr>
          <w:sz w:val="26"/>
          <w:szCs w:val="26"/>
        </w:rPr>
        <w:t xml:space="preserve"> года, рассчитаны среднесуточные и максимально суточные объемы забора воды.</w:t>
      </w:r>
    </w:p>
    <w:p w:rsidR="00264859" w:rsidRPr="00264859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 xml:space="preserve">Величина водопотребления принята согласно п. </w:t>
      </w:r>
      <w:r>
        <w:rPr>
          <w:sz w:val="26"/>
          <w:szCs w:val="26"/>
        </w:rPr>
        <w:t>1.3.13</w:t>
      </w:r>
      <w:r w:rsidRPr="00264859">
        <w:rPr>
          <w:sz w:val="26"/>
          <w:szCs w:val="26"/>
        </w:rPr>
        <w:t xml:space="preserve"> настоящего документа. </w:t>
      </w:r>
    </w:p>
    <w:p w:rsidR="00264859" w:rsidRPr="00264859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 xml:space="preserve">Неучтенные расходы воды не предполагаются. </w:t>
      </w:r>
    </w:p>
    <w:p w:rsidR="00264859" w:rsidRPr="00264859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>Потери воды при ее транспортировке приняты согласно п. 1.3.</w:t>
      </w:r>
      <w:r>
        <w:rPr>
          <w:sz w:val="26"/>
          <w:szCs w:val="26"/>
        </w:rPr>
        <w:t>12</w:t>
      </w:r>
      <w:r w:rsidR="00382322">
        <w:rPr>
          <w:sz w:val="26"/>
          <w:szCs w:val="26"/>
        </w:rPr>
        <w:t xml:space="preserve"> настоящего документа</w:t>
      </w:r>
      <w:r w:rsidRPr="00264859">
        <w:rPr>
          <w:sz w:val="26"/>
          <w:szCs w:val="26"/>
        </w:rPr>
        <w:t>.</w:t>
      </w:r>
    </w:p>
    <w:p w:rsidR="00264859" w:rsidRPr="00264859" w:rsidRDefault="00264859" w:rsidP="00824BA5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 xml:space="preserve">Предполагается установка </w:t>
      </w:r>
      <w:proofErr w:type="spellStart"/>
      <w:r w:rsidR="00824BA5">
        <w:rPr>
          <w:sz w:val="26"/>
          <w:szCs w:val="26"/>
        </w:rPr>
        <w:t>блочно</w:t>
      </w:r>
      <w:proofErr w:type="spellEnd"/>
      <w:r w:rsidR="00824BA5">
        <w:rPr>
          <w:sz w:val="26"/>
          <w:szCs w:val="26"/>
        </w:rPr>
        <w:t xml:space="preserve">-модульной установки очистки воды </w:t>
      </w:r>
      <w:r w:rsidR="00382322" w:rsidRPr="00324DA6">
        <w:rPr>
          <w:sz w:val="26"/>
          <w:szCs w:val="26"/>
        </w:rPr>
        <w:t>в 20</w:t>
      </w:r>
      <w:r w:rsidR="00324DA6" w:rsidRPr="00324DA6">
        <w:rPr>
          <w:sz w:val="26"/>
          <w:szCs w:val="26"/>
        </w:rPr>
        <w:t>17</w:t>
      </w:r>
      <w:r w:rsidRPr="00264859">
        <w:rPr>
          <w:sz w:val="26"/>
          <w:szCs w:val="26"/>
        </w:rPr>
        <w:t xml:space="preserve"> г. </w:t>
      </w:r>
      <w:r w:rsidRPr="00324DA6">
        <w:rPr>
          <w:sz w:val="26"/>
          <w:szCs w:val="26"/>
        </w:rPr>
        <w:t xml:space="preserve">производительностью </w:t>
      </w:r>
      <w:r w:rsidR="00324DA6" w:rsidRPr="00324DA6">
        <w:rPr>
          <w:sz w:val="26"/>
          <w:szCs w:val="26"/>
        </w:rPr>
        <w:t>1</w:t>
      </w:r>
      <w:r w:rsidRPr="00324DA6">
        <w:rPr>
          <w:sz w:val="26"/>
          <w:szCs w:val="26"/>
        </w:rPr>
        <w:t xml:space="preserve"> м</w:t>
      </w:r>
      <w:r w:rsidRPr="00324DA6">
        <w:rPr>
          <w:sz w:val="26"/>
          <w:szCs w:val="26"/>
          <w:vertAlign w:val="superscript"/>
        </w:rPr>
        <w:t>3</w:t>
      </w:r>
      <w:r w:rsidRPr="00324DA6">
        <w:rPr>
          <w:sz w:val="26"/>
          <w:szCs w:val="26"/>
        </w:rPr>
        <w:t>/час.</w:t>
      </w:r>
      <w:r w:rsidRPr="00264859">
        <w:rPr>
          <w:sz w:val="26"/>
          <w:szCs w:val="26"/>
        </w:rPr>
        <w:t xml:space="preserve"> Производительность установки выбиралась в соответствии со среднесуточным расходом воды, также учитываются коэффициенты часовой не равномерности водопотребления. Данные расчеты произведены согласно СНиП 2.04.02-84* Свод правил Водоснабжение. Наружные сети.</w:t>
      </w:r>
    </w:p>
    <w:p w:rsidR="00D43101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 xml:space="preserve">Объемы забора воды среднесуточные и максимально суточные, а также дебит скважин, резерв/дефицит представлены в таблице </w:t>
      </w:r>
      <w:r>
        <w:rPr>
          <w:sz w:val="26"/>
          <w:szCs w:val="26"/>
        </w:rPr>
        <w:t>8.</w:t>
      </w:r>
    </w:p>
    <w:p w:rsidR="00264859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  <w:lang w:val="x-none"/>
        </w:rPr>
        <w:sectPr w:rsidR="00264859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324DA6" w:rsidRPr="00264859" w:rsidRDefault="00264859" w:rsidP="00382322">
      <w:pPr>
        <w:pStyle w:val="30"/>
      </w:pPr>
      <w:r>
        <w:lastRenderedPageBreak/>
        <w:t xml:space="preserve">Баланс водозаборных сооружений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6"/>
        <w:gridCol w:w="940"/>
        <w:gridCol w:w="940"/>
        <w:gridCol w:w="939"/>
        <w:gridCol w:w="939"/>
        <w:gridCol w:w="939"/>
        <w:gridCol w:w="939"/>
        <w:gridCol w:w="939"/>
        <w:gridCol w:w="939"/>
        <w:gridCol w:w="939"/>
        <w:gridCol w:w="939"/>
        <w:gridCol w:w="939"/>
        <w:gridCol w:w="933"/>
      </w:tblGrid>
      <w:tr w:rsidR="0072114B" w:rsidRPr="0072114B" w:rsidTr="0072114B">
        <w:trPr>
          <w:trHeight w:val="315"/>
        </w:trPr>
        <w:tc>
          <w:tcPr>
            <w:tcW w:w="146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proofErr w:type="spellStart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Ед</w:t>
            </w:r>
            <w:proofErr w:type="gramStart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зм</w:t>
            </w:r>
            <w:proofErr w:type="spellEnd"/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2014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2015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2016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2017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2018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2019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2020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2021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2022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2023 г.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2114B">
              <w:rPr>
                <w:rFonts w:eastAsia="Times New Roman"/>
                <w:b/>
                <w:bCs/>
                <w:color w:val="000000"/>
                <w:lang w:eastAsia="ru-RU"/>
              </w:rPr>
              <w:t>2024 г.</w:t>
            </w:r>
          </w:p>
        </w:tc>
      </w:tr>
      <w:tr w:rsidR="0072114B" w:rsidRPr="0072114B" w:rsidTr="0072114B">
        <w:trPr>
          <w:trHeight w:val="315"/>
        </w:trPr>
        <w:tc>
          <w:tcPr>
            <w:tcW w:w="1462" w:type="pct"/>
            <w:vMerge w:val="restart"/>
            <w:shd w:val="clear" w:color="auto" w:fill="auto"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Дебит скважин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м3/час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13</w:t>
            </w:r>
          </w:p>
        </w:tc>
      </w:tr>
      <w:tr w:rsidR="0072114B" w:rsidRPr="0072114B" w:rsidTr="0072114B">
        <w:trPr>
          <w:trHeight w:val="375"/>
        </w:trPr>
        <w:tc>
          <w:tcPr>
            <w:tcW w:w="1462" w:type="pct"/>
            <w:vMerge/>
            <w:shd w:val="clear" w:color="auto" w:fill="auto"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312</w:t>
            </w:r>
          </w:p>
        </w:tc>
      </w:tr>
      <w:tr w:rsidR="0072114B" w:rsidRPr="0072114B" w:rsidTr="0072114B">
        <w:trPr>
          <w:trHeight w:val="375"/>
        </w:trPr>
        <w:tc>
          <w:tcPr>
            <w:tcW w:w="146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Потери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0,23</w:t>
            </w:r>
          </w:p>
        </w:tc>
      </w:tr>
      <w:tr w:rsidR="0072114B" w:rsidRPr="0072114B" w:rsidTr="0072114B">
        <w:trPr>
          <w:trHeight w:val="375"/>
        </w:trPr>
        <w:tc>
          <w:tcPr>
            <w:tcW w:w="146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Общий водозабор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11,26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10,6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10,6</w:t>
            </w:r>
          </w:p>
        </w:tc>
      </w:tr>
      <w:tr w:rsidR="0072114B" w:rsidRPr="0072114B" w:rsidTr="0072114B">
        <w:trPr>
          <w:trHeight w:val="375"/>
        </w:trPr>
        <w:tc>
          <w:tcPr>
            <w:tcW w:w="146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Резерв</w:t>
            </w:r>
            <w:proofErr w:type="gramStart"/>
            <w:r w:rsidRPr="0072114B">
              <w:rPr>
                <w:rFonts w:eastAsia="Times New Roman"/>
                <w:color w:val="000000"/>
                <w:lang w:eastAsia="ru-RU"/>
              </w:rPr>
              <w:t xml:space="preserve"> (+)/</w:t>
            </w:r>
            <w:proofErr w:type="gramEnd"/>
            <w:r w:rsidRPr="0072114B">
              <w:rPr>
                <w:rFonts w:eastAsia="Times New Roman"/>
                <w:color w:val="000000"/>
                <w:lang w:eastAsia="ru-RU"/>
              </w:rPr>
              <w:t>Дефицит (-)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/сут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300,7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301,4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301,4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301,4</w:t>
            </w:r>
          </w:p>
        </w:tc>
      </w:tr>
      <w:tr w:rsidR="0072114B" w:rsidRPr="0072114B" w:rsidTr="0072114B">
        <w:trPr>
          <w:trHeight w:val="375"/>
        </w:trPr>
        <w:tc>
          <w:tcPr>
            <w:tcW w:w="1462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Производительность очистных сооружений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м</w:t>
            </w:r>
            <w:r w:rsidRPr="0072114B">
              <w:rPr>
                <w:rFonts w:eastAsia="Times New Roman"/>
                <w:color w:val="000000"/>
                <w:vertAlign w:val="superscript"/>
                <w:lang w:eastAsia="ru-RU"/>
              </w:rPr>
              <w:t>3</w:t>
            </w:r>
            <w:r w:rsidRPr="0072114B">
              <w:rPr>
                <w:rFonts w:eastAsia="Times New Roman"/>
                <w:color w:val="000000"/>
                <w:lang w:eastAsia="ru-RU"/>
              </w:rPr>
              <w:t>/час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295" w:type="pct"/>
            <w:shd w:val="clear" w:color="auto" w:fill="auto"/>
            <w:noWrap/>
            <w:vAlign w:val="center"/>
            <w:hideMark/>
          </w:tcPr>
          <w:p w:rsidR="0072114B" w:rsidRPr="0072114B" w:rsidRDefault="0072114B" w:rsidP="0072114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72114B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</w:tbl>
    <w:p w:rsidR="00264859" w:rsidRDefault="00E07F33" w:rsidP="00264859">
      <w:pPr>
        <w:pStyle w:val="aff"/>
        <w:spacing w:before="120" w:after="120" w:line="360" w:lineRule="auto"/>
        <w:ind w:left="0" w:firstLine="851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87F5929">
            <wp:extent cx="9211945" cy="2493645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859" w:rsidRPr="00264859" w:rsidRDefault="00264859" w:rsidP="00382322">
      <w:pPr>
        <w:pStyle w:val="4"/>
      </w:pPr>
      <w:r>
        <w:t xml:space="preserve">Дебит скважин </w:t>
      </w:r>
    </w:p>
    <w:p w:rsidR="00264859" w:rsidRDefault="00E07F33" w:rsidP="00337B8D">
      <w:pPr>
        <w:pStyle w:val="af5"/>
        <w:tabs>
          <w:tab w:val="clear" w:pos="2830"/>
        </w:tabs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99B7808">
            <wp:extent cx="8991141" cy="2945219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176" cy="294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B8D" w:rsidRPr="00337B8D" w:rsidRDefault="00337B8D" w:rsidP="00FC6561">
      <w:pPr>
        <w:pStyle w:val="4"/>
      </w:pPr>
      <w:r>
        <w:t xml:space="preserve">Производительность очистных сооружений </w:t>
      </w:r>
    </w:p>
    <w:p w:rsidR="00264859" w:rsidRPr="00264859" w:rsidRDefault="00264859" w:rsidP="00264859">
      <w:pPr>
        <w:pStyle w:val="af5"/>
        <w:tabs>
          <w:tab w:val="clear" w:pos="2830"/>
        </w:tabs>
        <w:sectPr w:rsidR="00264859" w:rsidRPr="00264859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D43101" w:rsidRPr="00D147B4" w:rsidRDefault="00D43101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1" w:name="_Toc379976773"/>
      <w:r>
        <w:rPr>
          <w:sz w:val="24"/>
          <w:lang w:val="ru-RU"/>
        </w:rPr>
        <w:lastRenderedPageBreak/>
        <w:t>Наименование</w:t>
      </w:r>
      <w:r w:rsidRPr="00D43101">
        <w:rPr>
          <w:sz w:val="24"/>
          <w:lang w:val="ru-RU"/>
        </w:rPr>
        <w:t xml:space="preserve"> организации, которая наделена статусом гарантирующей организации</w:t>
      </w:r>
      <w:bookmarkEnd w:id="31"/>
    </w:p>
    <w:p w:rsidR="00264859" w:rsidRPr="00B10D30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B10D30">
        <w:rPr>
          <w:sz w:val="26"/>
          <w:szCs w:val="26"/>
        </w:rPr>
        <w:t>В соответствии с</w:t>
      </w:r>
      <w:r>
        <w:rPr>
          <w:sz w:val="26"/>
          <w:szCs w:val="26"/>
        </w:rPr>
        <w:t xml:space="preserve">о статьей 8 </w:t>
      </w:r>
      <w:r w:rsidRPr="00B10D30">
        <w:rPr>
          <w:sz w:val="26"/>
          <w:szCs w:val="26"/>
        </w:rPr>
        <w:t>Федеральн</w:t>
      </w:r>
      <w:r>
        <w:rPr>
          <w:sz w:val="26"/>
          <w:szCs w:val="26"/>
        </w:rPr>
        <w:t>ого</w:t>
      </w:r>
      <w:r w:rsidRPr="00B10D30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а</w:t>
      </w:r>
      <w:r w:rsidRPr="00B10D30">
        <w:rPr>
          <w:sz w:val="26"/>
          <w:szCs w:val="26"/>
        </w:rPr>
        <w:t xml:space="preserve"> от 07.12.2011 N 416-Ф3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единых </w:t>
      </w:r>
      <w:r>
        <w:rPr>
          <w:sz w:val="26"/>
          <w:szCs w:val="26"/>
        </w:rPr>
        <w:t>гарантирующих организаций (ЕГ</w:t>
      </w:r>
      <w:r w:rsidRPr="00B10D30">
        <w:rPr>
          <w:sz w:val="26"/>
          <w:szCs w:val="26"/>
        </w:rPr>
        <w:t xml:space="preserve">О). </w:t>
      </w:r>
    </w:p>
    <w:p w:rsidR="00264859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proofErr w:type="gramStart"/>
      <w:r w:rsidRPr="00307979">
        <w:rPr>
          <w:sz w:val="26"/>
          <w:szCs w:val="26"/>
        </w:rPr>
        <w:t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  <w:proofErr w:type="gramEnd"/>
    </w:p>
    <w:p w:rsidR="00D43101" w:rsidRDefault="00264859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264859">
        <w:rPr>
          <w:sz w:val="26"/>
          <w:szCs w:val="26"/>
        </w:rPr>
        <w:t>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</w:t>
      </w:r>
      <w:r w:rsidR="00337B8D">
        <w:rPr>
          <w:sz w:val="26"/>
          <w:szCs w:val="26"/>
        </w:rPr>
        <w:t>.</w:t>
      </w:r>
    </w:p>
    <w:p w:rsidR="00337B8D" w:rsidRPr="00264859" w:rsidRDefault="00337B8D" w:rsidP="0026485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B71419">
        <w:rPr>
          <w:sz w:val="26"/>
          <w:szCs w:val="26"/>
        </w:rPr>
        <w:t>На основании выше сказанного статус ЕТО может быть присвоен МУП «</w:t>
      </w:r>
      <w:proofErr w:type="spellStart"/>
      <w:r w:rsidR="00B71419" w:rsidRPr="00B71419">
        <w:rPr>
          <w:sz w:val="26"/>
          <w:szCs w:val="26"/>
        </w:rPr>
        <w:t>Жилкомхоз</w:t>
      </w:r>
      <w:proofErr w:type="spellEnd"/>
      <w:r w:rsidRPr="00B71419">
        <w:rPr>
          <w:sz w:val="26"/>
          <w:szCs w:val="26"/>
        </w:rPr>
        <w:t>»</w:t>
      </w:r>
      <w:r w:rsidR="00B71419" w:rsidRPr="00B71419">
        <w:rPr>
          <w:sz w:val="26"/>
          <w:szCs w:val="26"/>
        </w:rPr>
        <w:t xml:space="preserve"> </w:t>
      </w:r>
      <w:proofErr w:type="spellStart"/>
      <w:r w:rsidR="00B71419" w:rsidRPr="00B71419">
        <w:rPr>
          <w:sz w:val="26"/>
          <w:szCs w:val="26"/>
        </w:rPr>
        <w:t>Щербаковского</w:t>
      </w:r>
      <w:proofErr w:type="spellEnd"/>
      <w:r w:rsidR="00B71419" w:rsidRPr="00B71419">
        <w:rPr>
          <w:sz w:val="26"/>
          <w:szCs w:val="26"/>
        </w:rPr>
        <w:t xml:space="preserve"> сельсовета</w:t>
      </w:r>
      <w:r w:rsidRPr="00B71419">
        <w:rPr>
          <w:sz w:val="26"/>
          <w:szCs w:val="26"/>
        </w:rPr>
        <w:t>.</w:t>
      </w:r>
      <w:r w:rsidR="00B71419">
        <w:rPr>
          <w:sz w:val="26"/>
          <w:szCs w:val="26"/>
        </w:rPr>
        <w:t xml:space="preserve"> </w:t>
      </w:r>
    </w:p>
    <w:p w:rsidR="00D5090E" w:rsidRPr="00260D58" w:rsidRDefault="00D5090E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32" w:name="_Toc379976774"/>
      <w:r w:rsidRPr="00260D58">
        <w:rPr>
          <w:lang w:val="ru-RU"/>
        </w:rPr>
        <w:lastRenderedPageBreak/>
        <w:t>Предложения по строительству, реконструкции и модернизации объектов систем водоснабжения</w:t>
      </w:r>
      <w:bookmarkEnd w:id="32"/>
    </w:p>
    <w:p w:rsidR="00632758" w:rsidRPr="00260D58" w:rsidRDefault="000D618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3" w:name="_Toc379976775"/>
      <w:r w:rsidRPr="00260D58">
        <w:rPr>
          <w:sz w:val="24"/>
          <w:lang w:val="ru-RU"/>
        </w:rPr>
        <w:t xml:space="preserve">Перечень </w:t>
      </w:r>
      <w:r w:rsidRPr="00260D58">
        <w:rPr>
          <w:sz w:val="24"/>
        </w:rPr>
        <w:t>основных мероприятий по реализации схем водоснабжения с разбивкой по годам</w:t>
      </w:r>
      <w:bookmarkEnd w:id="33"/>
    </w:p>
    <w:p w:rsidR="00C40C84" w:rsidRPr="00260D58" w:rsidRDefault="00576DF9" w:rsidP="00824BA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60D58">
        <w:rPr>
          <w:sz w:val="26"/>
          <w:szCs w:val="26"/>
        </w:rPr>
        <w:t>Данным проектом</w:t>
      </w:r>
      <w:r w:rsidR="00E423FA" w:rsidRPr="00260D58">
        <w:rPr>
          <w:sz w:val="26"/>
          <w:szCs w:val="26"/>
        </w:rPr>
        <w:t xml:space="preserve"> предусмотрена установка </w:t>
      </w:r>
      <w:proofErr w:type="spellStart"/>
      <w:r w:rsidR="00824BA5" w:rsidRPr="00260D58">
        <w:rPr>
          <w:sz w:val="26"/>
          <w:szCs w:val="26"/>
        </w:rPr>
        <w:t>блочно</w:t>
      </w:r>
      <w:proofErr w:type="spellEnd"/>
      <w:r w:rsidR="00824BA5" w:rsidRPr="00260D58">
        <w:rPr>
          <w:sz w:val="26"/>
          <w:szCs w:val="26"/>
        </w:rPr>
        <w:t xml:space="preserve"> – модульной установки очисти воды</w:t>
      </w:r>
      <w:r w:rsidR="00E423FA" w:rsidRPr="00260D58">
        <w:rPr>
          <w:sz w:val="26"/>
          <w:szCs w:val="26"/>
        </w:rPr>
        <w:t>, так же предусмотрена реконструкция водопроводной сети исчерпавшей свой нормативный срок эксплуатации.</w:t>
      </w:r>
    </w:p>
    <w:p w:rsidR="00E423FA" w:rsidRDefault="00E423FA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260D58">
        <w:rPr>
          <w:sz w:val="26"/>
          <w:szCs w:val="26"/>
        </w:rPr>
        <w:t>Основные мероприятия представлены в таблице 9.</w:t>
      </w:r>
    </w:p>
    <w:p w:rsidR="00293C7B" w:rsidRDefault="00E423FA" w:rsidP="00C96B81">
      <w:pPr>
        <w:pStyle w:val="30"/>
      </w:pPr>
      <w:r>
        <w:t>Перечень основных мероприятий по реализации схемы водоснабжения на период с 2013 по 2023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1"/>
        <w:gridCol w:w="3113"/>
      </w:tblGrid>
      <w:tr w:rsidR="00C40C84" w:rsidRPr="00CF05E2" w:rsidTr="00B438C1">
        <w:trPr>
          <w:trHeight w:val="300"/>
        </w:trPr>
        <w:tc>
          <w:tcPr>
            <w:tcW w:w="3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84" w:rsidRPr="00CF05E2" w:rsidRDefault="00C40C84" w:rsidP="00C40C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F05E2">
              <w:rPr>
                <w:rFonts w:eastAsia="Times New Roman"/>
                <w:b/>
                <w:bCs/>
                <w:color w:val="000000"/>
                <w:lang w:eastAsia="ru-RU"/>
              </w:rPr>
              <w:t>Наименования мероприятия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84" w:rsidRPr="00CF05E2" w:rsidRDefault="00C40C84" w:rsidP="00C40C8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CF05E2">
              <w:rPr>
                <w:rFonts w:eastAsia="Times New Roman"/>
                <w:b/>
                <w:bCs/>
                <w:color w:val="000000"/>
                <w:lang w:eastAsia="ru-RU"/>
              </w:rPr>
              <w:t>Год проведения мероприятий</w:t>
            </w:r>
          </w:p>
        </w:tc>
      </w:tr>
      <w:tr w:rsidR="00C40C84" w:rsidRPr="00CF05E2" w:rsidTr="00B438C1">
        <w:trPr>
          <w:trHeight w:val="300"/>
        </w:trPr>
        <w:tc>
          <w:tcPr>
            <w:tcW w:w="3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84" w:rsidRPr="00CF05E2" w:rsidRDefault="00CF05E2" w:rsidP="00C40C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CF05E2">
              <w:rPr>
                <w:rFonts w:eastAsia="Times New Roman"/>
                <w:bCs/>
                <w:color w:val="000000"/>
                <w:lang w:eastAsia="ru-RU"/>
              </w:rPr>
              <w:t xml:space="preserve">Установка </w:t>
            </w:r>
            <w:proofErr w:type="spellStart"/>
            <w:r w:rsidRPr="00CF05E2">
              <w:rPr>
                <w:rFonts w:eastAsia="Times New Roman"/>
                <w:bCs/>
                <w:color w:val="000000"/>
                <w:lang w:eastAsia="ru-RU"/>
              </w:rPr>
              <w:t>блочно</w:t>
            </w:r>
            <w:proofErr w:type="spellEnd"/>
            <w:r w:rsidRPr="00CF05E2">
              <w:rPr>
                <w:rFonts w:eastAsia="Times New Roman"/>
                <w:bCs/>
                <w:color w:val="000000"/>
                <w:lang w:eastAsia="ru-RU"/>
              </w:rPr>
              <w:t>-модульной станции для очистки воды</w:t>
            </w:r>
          </w:p>
        </w:tc>
        <w:tc>
          <w:tcPr>
            <w:tcW w:w="1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84" w:rsidRPr="00CF05E2" w:rsidRDefault="00DA618F" w:rsidP="00260D58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CF05E2">
              <w:rPr>
                <w:rFonts w:eastAsia="Times New Roman"/>
                <w:bCs/>
                <w:color w:val="000000"/>
                <w:lang w:eastAsia="ru-RU"/>
              </w:rPr>
              <w:t>20</w:t>
            </w:r>
            <w:r w:rsidR="00260D58">
              <w:rPr>
                <w:rFonts w:eastAsia="Times New Roman"/>
                <w:bCs/>
                <w:color w:val="000000"/>
                <w:lang w:eastAsia="ru-RU"/>
              </w:rPr>
              <w:t>17</w:t>
            </w:r>
          </w:p>
        </w:tc>
      </w:tr>
      <w:tr w:rsidR="00C40C84" w:rsidRPr="00CF05E2" w:rsidTr="00B438C1">
        <w:trPr>
          <w:trHeight w:val="300"/>
        </w:trPr>
        <w:tc>
          <w:tcPr>
            <w:tcW w:w="3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84" w:rsidRPr="00CF05E2" w:rsidRDefault="00C40C84" w:rsidP="00C40C84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 w:rsidRPr="00CF05E2">
              <w:rPr>
                <w:rFonts w:eastAsia="Times New Roman"/>
                <w:bCs/>
                <w:color w:val="000000"/>
                <w:lang w:eastAsia="ru-RU"/>
              </w:rPr>
              <w:t>Реконструкция сети в связи с исчерпанием эксплуатационного ресурса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C84" w:rsidRPr="00CF05E2" w:rsidRDefault="00260D58" w:rsidP="001B7557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  <w:t>201</w:t>
            </w:r>
            <w:r w:rsidR="001B7557">
              <w:rPr>
                <w:rFonts w:eastAsia="Times New Roman"/>
                <w:bCs/>
                <w:color w:val="000000"/>
                <w:lang w:eastAsia="ru-RU"/>
              </w:rPr>
              <w:t>4</w:t>
            </w:r>
            <w:r>
              <w:rPr>
                <w:rFonts w:eastAsia="Times New Roman"/>
                <w:bCs/>
                <w:color w:val="000000"/>
                <w:lang w:eastAsia="ru-RU"/>
              </w:rPr>
              <w:t>-2024</w:t>
            </w:r>
          </w:p>
        </w:tc>
      </w:tr>
    </w:tbl>
    <w:p w:rsidR="00632758" w:rsidRDefault="000D618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4" w:name="_Toc379976776"/>
      <w:r>
        <w:rPr>
          <w:sz w:val="24"/>
          <w:lang w:val="ru-RU"/>
        </w:rPr>
        <w:t>Технические</w:t>
      </w:r>
      <w:r w:rsidRPr="000D6189">
        <w:rPr>
          <w:sz w:val="24"/>
        </w:rPr>
        <w:t xml:space="preserve"> обоснования основных мероприятий по реализации схем водоснабжения</w:t>
      </w:r>
      <w:bookmarkEnd w:id="34"/>
    </w:p>
    <w:p w:rsidR="00824BA5" w:rsidRDefault="00293C7B" w:rsidP="00824BA5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настоящее время водоподготовка воды в </w:t>
      </w:r>
      <w:r w:rsidR="00824BA5">
        <w:rPr>
          <w:sz w:val="26"/>
          <w:szCs w:val="26"/>
        </w:rPr>
        <w:t xml:space="preserve">д. </w:t>
      </w:r>
      <w:proofErr w:type="spellStart"/>
      <w:r w:rsidR="00BB6018">
        <w:rPr>
          <w:sz w:val="26"/>
          <w:szCs w:val="26"/>
        </w:rPr>
        <w:t>Новогутово</w:t>
      </w:r>
      <w:proofErr w:type="spellEnd"/>
      <w:r>
        <w:rPr>
          <w:sz w:val="26"/>
          <w:szCs w:val="26"/>
        </w:rPr>
        <w:t xml:space="preserve"> не осуществляется. </w:t>
      </w:r>
      <w:r w:rsidR="00824BA5" w:rsidRPr="00931B87">
        <w:rPr>
          <w:sz w:val="26"/>
          <w:szCs w:val="26"/>
        </w:rPr>
        <w:t xml:space="preserve">Во </w:t>
      </w:r>
      <w:r w:rsidR="00824BA5">
        <w:rPr>
          <w:sz w:val="26"/>
          <w:szCs w:val="26"/>
        </w:rPr>
        <w:t>всем</w:t>
      </w:r>
      <w:r w:rsidR="00824BA5" w:rsidRPr="00931B87">
        <w:rPr>
          <w:sz w:val="26"/>
          <w:szCs w:val="26"/>
        </w:rPr>
        <w:t xml:space="preserve"> Барабинском районе питьевая вода имеет повышенную минерализацию и характеризуется высокой жесткостью.</w:t>
      </w:r>
      <w:r w:rsidR="00824BA5">
        <w:rPr>
          <w:sz w:val="26"/>
          <w:szCs w:val="26"/>
        </w:rPr>
        <w:t xml:space="preserve"> В случаях отклонения </w:t>
      </w:r>
      <w:r w:rsidR="00E905EB">
        <w:rPr>
          <w:sz w:val="26"/>
          <w:szCs w:val="26"/>
        </w:rPr>
        <w:t>показателя</w:t>
      </w:r>
      <w:r w:rsidR="00824BA5">
        <w:rPr>
          <w:sz w:val="26"/>
          <w:szCs w:val="26"/>
        </w:rPr>
        <w:t xml:space="preserve"> качества воды по микробиологическим показателям необходимо предусмотреть обеззараживание воды подаваемой в сеть для обеспечения водоснабжением потребителей.</w:t>
      </w:r>
    </w:p>
    <w:p w:rsidR="005F4F7A" w:rsidRPr="00293C7B" w:rsidRDefault="00293C7B" w:rsidP="00293C7B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Реконструкция водопроводной сети необходима </w:t>
      </w:r>
      <w:r w:rsidR="00594E9C">
        <w:rPr>
          <w:sz w:val="26"/>
          <w:szCs w:val="26"/>
        </w:rPr>
        <w:t>в связи с исчерпанием нормативного срока</w:t>
      </w:r>
      <w:r w:rsidR="00C96B81">
        <w:rPr>
          <w:sz w:val="26"/>
          <w:szCs w:val="26"/>
        </w:rPr>
        <w:t xml:space="preserve"> эксплуатации, что приводит</w:t>
      </w:r>
      <w:r w:rsidR="00B438C1">
        <w:rPr>
          <w:sz w:val="26"/>
          <w:szCs w:val="26"/>
        </w:rPr>
        <w:t xml:space="preserve"> к высокому уровню потерь воды. </w:t>
      </w:r>
      <w:r w:rsidR="00594E9C">
        <w:rPr>
          <w:sz w:val="26"/>
          <w:szCs w:val="26"/>
        </w:rPr>
        <w:t>Так же состояние сетей влияет на качество реализованной воды потребителям.</w:t>
      </w:r>
    </w:p>
    <w:p w:rsidR="00FA1161" w:rsidRPr="00632758" w:rsidRDefault="000D6189" w:rsidP="00210997">
      <w:pPr>
        <w:pStyle w:val="2"/>
        <w:keepNext w:val="0"/>
        <w:pageBreakBefore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35" w:name="_Toc379976777"/>
      <w:r>
        <w:rPr>
          <w:sz w:val="24"/>
          <w:lang w:val="ru-RU"/>
        </w:rPr>
        <w:lastRenderedPageBreak/>
        <w:t>Сведения</w:t>
      </w:r>
      <w:r w:rsidRPr="000D6189">
        <w:rPr>
          <w:sz w:val="24"/>
        </w:rPr>
        <w:t xml:space="preserve"> о вновь строящихся, реконструируемых и предлагаемых к выводу из эксплуатации объектах системы водоснабжения</w:t>
      </w:r>
      <w:bookmarkEnd w:id="35"/>
    </w:p>
    <w:p w:rsidR="00E423FA" w:rsidRPr="00E423FA" w:rsidRDefault="00E905EB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  <w:u w:val="single"/>
        </w:rPr>
      </w:pPr>
      <w:proofErr w:type="spellStart"/>
      <w:r>
        <w:rPr>
          <w:sz w:val="26"/>
          <w:szCs w:val="26"/>
          <w:u w:val="single"/>
        </w:rPr>
        <w:t>Блочно</w:t>
      </w:r>
      <w:proofErr w:type="spellEnd"/>
      <w:r>
        <w:rPr>
          <w:sz w:val="26"/>
          <w:szCs w:val="26"/>
          <w:u w:val="single"/>
        </w:rPr>
        <w:t>-модульная установка очистки воды</w:t>
      </w:r>
    </w:p>
    <w:p w:rsidR="006B337B" w:rsidRPr="006B337B" w:rsidRDefault="006B337B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6B337B">
        <w:rPr>
          <w:sz w:val="26"/>
          <w:szCs w:val="26"/>
        </w:rPr>
        <w:t xml:space="preserve">Для обеспечения перспективной подачи в сутки максимального водопотребления нормативного качества предлагается ввести в эксплуатацию </w:t>
      </w:r>
      <w:proofErr w:type="spellStart"/>
      <w:r w:rsidR="00E905EB">
        <w:rPr>
          <w:sz w:val="26"/>
          <w:szCs w:val="26"/>
        </w:rPr>
        <w:t>блочно</w:t>
      </w:r>
      <w:proofErr w:type="spellEnd"/>
      <w:r w:rsidR="00E905EB">
        <w:rPr>
          <w:sz w:val="26"/>
          <w:szCs w:val="26"/>
        </w:rPr>
        <w:t xml:space="preserve">-модульную установку очистки воды </w:t>
      </w:r>
      <w:r w:rsidRPr="006B337B">
        <w:rPr>
          <w:sz w:val="26"/>
          <w:szCs w:val="26"/>
        </w:rPr>
        <w:t xml:space="preserve">производительностью </w:t>
      </w:r>
      <w:r w:rsidRPr="00B438C1">
        <w:rPr>
          <w:sz w:val="26"/>
          <w:szCs w:val="26"/>
        </w:rPr>
        <w:t xml:space="preserve">- </w:t>
      </w:r>
      <w:r w:rsidR="00B438C1" w:rsidRPr="00B438C1">
        <w:rPr>
          <w:sz w:val="26"/>
          <w:szCs w:val="26"/>
        </w:rPr>
        <w:t>1</w:t>
      </w:r>
      <w:r w:rsidRPr="00B438C1">
        <w:rPr>
          <w:sz w:val="26"/>
          <w:szCs w:val="26"/>
        </w:rPr>
        <w:t xml:space="preserve"> м</w:t>
      </w:r>
      <w:r w:rsidRPr="00B438C1">
        <w:rPr>
          <w:sz w:val="26"/>
          <w:szCs w:val="26"/>
          <w:vertAlign w:val="superscript"/>
        </w:rPr>
        <w:t>3</w:t>
      </w:r>
      <w:r w:rsidRPr="00B438C1">
        <w:rPr>
          <w:sz w:val="26"/>
          <w:szCs w:val="26"/>
        </w:rPr>
        <w:t>/час.</w:t>
      </w:r>
    </w:p>
    <w:p w:rsidR="006B337B" w:rsidRDefault="006B337B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6B337B">
        <w:rPr>
          <w:sz w:val="26"/>
          <w:szCs w:val="26"/>
        </w:rPr>
        <w:t>Г</w:t>
      </w:r>
      <w:r w:rsidR="00DA618F">
        <w:rPr>
          <w:sz w:val="26"/>
          <w:szCs w:val="26"/>
        </w:rPr>
        <w:t xml:space="preserve">од проведения мероприятия </w:t>
      </w:r>
      <w:r w:rsidR="00DA618F" w:rsidRPr="00CF05E2">
        <w:rPr>
          <w:sz w:val="26"/>
          <w:szCs w:val="26"/>
        </w:rPr>
        <w:t>– 201</w:t>
      </w:r>
      <w:r w:rsidR="00B438C1">
        <w:rPr>
          <w:sz w:val="26"/>
          <w:szCs w:val="26"/>
        </w:rPr>
        <w:t>7</w:t>
      </w:r>
      <w:r w:rsidRPr="00CF05E2">
        <w:rPr>
          <w:sz w:val="26"/>
          <w:szCs w:val="26"/>
        </w:rPr>
        <w:t>г.</w:t>
      </w:r>
    </w:p>
    <w:p w:rsidR="00E905EB" w:rsidRPr="00E905EB" w:rsidRDefault="00E905EB" w:rsidP="00E905E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E905EB">
        <w:rPr>
          <w:sz w:val="26"/>
          <w:szCs w:val="26"/>
        </w:rPr>
        <w:t xml:space="preserve">Назначение </w:t>
      </w:r>
      <w:proofErr w:type="spellStart"/>
      <w:r w:rsidRPr="00E905EB">
        <w:rPr>
          <w:sz w:val="26"/>
          <w:szCs w:val="26"/>
        </w:rPr>
        <w:t>блочно</w:t>
      </w:r>
      <w:proofErr w:type="spellEnd"/>
      <w:r w:rsidRPr="00E905EB">
        <w:rPr>
          <w:sz w:val="26"/>
          <w:szCs w:val="26"/>
        </w:rPr>
        <w:t>-модульно</w:t>
      </w:r>
      <w:r>
        <w:rPr>
          <w:sz w:val="26"/>
          <w:szCs w:val="26"/>
        </w:rPr>
        <w:t>й установки очистки воды:</w:t>
      </w:r>
    </w:p>
    <w:p w:rsidR="00E905EB" w:rsidRDefault="00E905EB" w:rsidP="00210997">
      <w:pPr>
        <w:pStyle w:val="aff"/>
        <w:numPr>
          <w:ilvl w:val="0"/>
          <w:numId w:val="15"/>
        </w:numPr>
        <w:spacing w:before="120" w:after="120" w:line="360" w:lineRule="auto"/>
        <w:jc w:val="both"/>
        <w:rPr>
          <w:sz w:val="26"/>
          <w:szCs w:val="26"/>
        </w:rPr>
      </w:pPr>
      <w:r w:rsidRPr="00E905EB">
        <w:rPr>
          <w:sz w:val="26"/>
          <w:szCs w:val="26"/>
        </w:rPr>
        <w:t>Установки водоподготовки улучшают органолептические свойства воды: осветление, обесцвечивание, дезодорация.</w:t>
      </w:r>
    </w:p>
    <w:p w:rsidR="00E905EB" w:rsidRDefault="00E905EB" w:rsidP="00210997">
      <w:pPr>
        <w:pStyle w:val="aff"/>
        <w:numPr>
          <w:ilvl w:val="0"/>
          <w:numId w:val="15"/>
        </w:numPr>
        <w:spacing w:before="120" w:after="120" w:line="360" w:lineRule="auto"/>
        <w:jc w:val="both"/>
        <w:rPr>
          <w:sz w:val="26"/>
          <w:szCs w:val="26"/>
        </w:rPr>
      </w:pPr>
      <w:r w:rsidRPr="00E905EB">
        <w:rPr>
          <w:sz w:val="26"/>
          <w:szCs w:val="26"/>
        </w:rPr>
        <w:t>Станции водоподготовки обеспечивают эпидемиологическую безопасность: обеззараживание, стерилизация.</w:t>
      </w:r>
    </w:p>
    <w:p w:rsidR="00E905EB" w:rsidRPr="00E905EB" w:rsidRDefault="00E905EB" w:rsidP="00210997">
      <w:pPr>
        <w:pStyle w:val="aff"/>
        <w:numPr>
          <w:ilvl w:val="0"/>
          <w:numId w:val="15"/>
        </w:numPr>
        <w:spacing w:before="120" w:after="120" w:line="360" w:lineRule="auto"/>
        <w:jc w:val="both"/>
        <w:rPr>
          <w:sz w:val="26"/>
          <w:szCs w:val="26"/>
        </w:rPr>
      </w:pPr>
      <w:r w:rsidRPr="00E905EB">
        <w:rPr>
          <w:sz w:val="26"/>
          <w:szCs w:val="26"/>
        </w:rPr>
        <w:t xml:space="preserve">Кондиционирование подземных вод: умягчение, обессоливание и опреснение, дегазация, обезжелезивание и </w:t>
      </w:r>
      <w:proofErr w:type="spellStart"/>
      <w:r w:rsidRPr="00E905EB">
        <w:rPr>
          <w:sz w:val="26"/>
          <w:szCs w:val="26"/>
        </w:rPr>
        <w:t>деманганация</w:t>
      </w:r>
      <w:proofErr w:type="spellEnd"/>
      <w:r w:rsidRPr="00E905EB">
        <w:rPr>
          <w:sz w:val="26"/>
          <w:szCs w:val="26"/>
        </w:rPr>
        <w:t xml:space="preserve">, фторирование и </w:t>
      </w:r>
      <w:proofErr w:type="spellStart"/>
      <w:r w:rsidRPr="00E905EB">
        <w:rPr>
          <w:sz w:val="26"/>
          <w:szCs w:val="26"/>
        </w:rPr>
        <w:t>обесфторивание</w:t>
      </w:r>
      <w:proofErr w:type="spellEnd"/>
      <w:r w:rsidRPr="00E905EB">
        <w:rPr>
          <w:sz w:val="26"/>
          <w:szCs w:val="26"/>
        </w:rPr>
        <w:t xml:space="preserve">, стабилизационная обработка, </w:t>
      </w:r>
      <w:proofErr w:type="spellStart"/>
      <w:r w:rsidRPr="00E905EB">
        <w:rPr>
          <w:sz w:val="26"/>
          <w:szCs w:val="26"/>
        </w:rPr>
        <w:t>обескремнивание</w:t>
      </w:r>
      <w:proofErr w:type="spellEnd"/>
      <w:r w:rsidRPr="00E905EB">
        <w:rPr>
          <w:sz w:val="26"/>
          <w:szCs w:val="26"/>
        </w:rPr>
        <w:t>.</w:t>
      </w:r>
    </w:p>
    <w:p w:rsidR="00E905EB" w:rsidRDefault="00E905EB" w:rsidP="00210997">
      <w:pPr>
        <w:pStyle w:val="aff"/>
        <w:numPr>
          <w:ilvl w:val="0"/>
          <w:numId w:val="15"/>
        </w:numPr>
        <w:spacing w:before="120" w:after="120" w:line="360" w:lineRule="auto"/>
        <w:jc w:val="both"/>
        <w:rPr>
          <w:sz w:val="26"/>
          <w:szCs w:val="26"/>
        </w:rPr>
      </w:pPr>
      <w:r w:rsidRPr="00E905EB">
        <w:rPr>
          <w:sz w:val="26"/>
          <w:szCs w:val="26"/>
        </w:rPr>
        <w:t>Установки очистки воды улучшают состав газов в воде: удаление сероводорода, кислорода, метана, свободной углекислоты и др.</w:t>
      </w:r>
    </w:p>
    <w:p w:rsidR="00E905EB" w:rsidRDefault="00E905EB" w:rsidP="00210997">
      <w:pPr>
        <w:pStyle w:val="aff"/>
        <w:numPr>
          <w:ilvl w:val="0"/>
          <w:numId w:val="15"/>
        </w:numPr>
        <w:spacing w:before="120" w:after="120" w:line="360" w:lineRule="auto"/>
        <w:jc w:val="both"/>
        <w:rPr>
          <w:sz w:val="26"/>
          <w:szCs w:val="26"/>
        </w:rPr>
      </w:pPr>
      <w:r w:rsidRPr="00E905EB">
        <w:rPr>
          <w:sz w:val="26"/>
          <w:szCs w:val="26"/>
        </w:rPr>
        <w:t xml:space="preserve">Мобильная установка отфильтровывает </w:t>
      </w:r>
      <w:proofErr w:type="spellStart"/>
      <w:r w:rsidRPr="00E905EB">
        <w:rPr>
          <w:sz w:val="26"/>
          <w:szCs w:val="26"/>
        </w:rPr>
        <w:t>трудноокисляемую</w:t>
      </w:r>
      <w:proofErr w:type="spellEnd"/>
      <w:r w:rsidRPr="00E905EB">
        <w:rPr>
          <w:sz w:val="26"/>
          <w:szCs w:val="26"/>
        </w:rPr>
        <w:t xml:space="preserve"> органику (ультрафильтрация, </w:t>
      </w:r>
      <w:proofErr w:type="spellStart"/>
      <w:r w:rsidRPr="00E905EB">
        <w:rPr>
          <w:sz w:val="26"/>
          <w:szCs w:val="26"/>
        </w:rPr>
        <w:t>нанофильтрация</w:t>
      </w:r>
      <w:proofErr w:type="spellEnd"/>
      <w:r w:rsidRPr="00E905EB">
        <w:rPr>
          <w:sz w:val="26"/>
          <w:szCs w:val="26"/>
        </w:rPr>
        <w:t>, обратный осмос).</w:t>
      </w:r>
    </w:p>
    <w:p w:rsidR="00E905EB" w:rsidRDefault="00E21A2B" w:rsidP="00E905E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Общий вид установки очистки воды представлен на рисунке </w:t>
      </w:r>
    </w:p>
    <w:p w:rsidR="00E21A2B" w:rsidRDefault="00E21A2B" w:rsidP="00E905E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4D47DE1" wp14:editId="06EDD9C3">
            <wp:extent cx="5018405" cy="3242945"/>
            <wp:effectExtent l="0" t="0" r="0" b="0"/>
            <wp:docPr id="2" name="Рисунок 2" descr="C:\Users\Евгений\Desktop\Очис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Очистк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EB" w:rsidRPr="00E21A2B" w:rsidRDefault="00E21A2B" w:rsidP="00E21A2B">
      <w:pPr>
        <w:pStyle w:val="4"/>
      </w:pPr>
      <w:proofErr w:type="spellStart"/>
      <w:r>
        <w:t>Блочно</w:t>
      </w:r>
      <w:proofErr w:type="spellEnd"/>
      <w:r>
        <w:t>-модульная установка очистки воды</w:t>
      </w:r>
    </w:p>
    <w:p w:rsidR="00E423FA" w:rsidRPr="00E423FA" w:rsidRDefault="00E423FA" w:rsidP="006B337B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  <w:u w:val="single"/>
        </w:rPr>
      </w:pPr>
      <w:r w:rsidRPr="00E423FA">
        <w:rPr>
          <w:sz w:val="26"/>
          <w:szCs w:val="26"/>
          <w:u w:val="single"/>
        </w:rPr>
        <w:lastRenderedPageBreak/>
        <w:t>Сети водоснабжения</w:t>
      </w:r>
    </w:p>
    <w:p w:rsid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1D34EA">
        <w:rPr>
          <w:sz w:val="26"/>
          <w:szCs w:val="26"/>
        </w:rPr>
        <w:t xml:space="preserve">Предлагается </w:t>
      </w:r>
      <w:proofErr w:type="spellStart"/>
      <w:r w:rsidRPr="001D34EA">
        <w:rPr>
          <w:sz w:val="26"/>
          <w:szCs w:val="26"/>
        </w:rPr>
        <w:t>перепрокладка</w:t>
      </w:r>
      <w:proofErr w:type="spellEnd"/>
      <w:r w:rsidRPr="001D34EA">
        <w:rPr>
          <w:sz w:val="26"/>
          <w:szCs w:val="26"/>
        </w:rPr>
        <w:t xml:space="preserve"> водопроводной сети с заменой существующих труб на водопроводные полиэтиленовые трубы. Общий вид полиэтиленовых труб представлен на </w:t>
      </w:r>
      <w:r>
        <w:rPr>
          <w:sz w:val="26"/>
          <w:szCs w:val="26"/>
        </w:rPr>
        <w:t xml:space="preserve">рисунке </w:t>
      </w:r>
      <w:r w:rsidR="00E21A2B">
        <w:rPr>
          <w:sz w:val="26"/>
          <w:szCs w:val="26"/>
        </w:rPr>
        <w:t>9</w:t>
      </w:r>
      <w:r w:rsidRPr="001D34EA">
        <w:rPr>
          <w:sz w:val="26"/>
          <w:szCs w:val="26"/>
        </w:rPr>
        <w:t>.</w:t>
      </w:r>
    </w:p>
    <w:p w:rsidR="00576DF9" w:rsidRDefault="00E21A2B" w:rsidP="00576DF9">
      <w:pPr>
        <w:pStyle w:val="aff"/>
        <w:spacing w:before="120" w:after="120" w:line="360" w:lineRule="auto"/>
        <w:ind w:left="0" w:firstLine="851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DC7CA14" wp14:editId="24A062F8">
            <wp:extent cx="5180428" cy="4890977"/>
            <wp:effectExtent l="0" t="0" r="1270" b="5080"/>
            <wp:docPr id="14" name="Рисунок 14" descr="C:\Users\Евгений\Desktop\труб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труб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0" cy="48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F9" w:rsidRPr="00576DF9" w:rsidRDefault="00576DF9" w:rsidP="00D47C1E">
      <w:pPr>
        <w:pStyle w:val="4"/>
      </w:pPr>
      <w:r>
        <w:t>Общий вид полиэтиленовых труб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Полиэтиленовые трубы (ПЭ трубы) набирают все большую популярность на российском рынке. Это обуславливается тем, что полиэтиленовые трубы обладают значительными преимуществами по сравнению с трубопроводами из традиционных материалов как сталь, чугун, бетон. Хорошая свариваемость является одним из важных факторов, определивших широкое применение ПЭ труб. Полиэтиленовая труба используются как при прокладке новых, так и при реконструкции старых инженерных сетей.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Преимущества использования полиэтиленовых (ПЭ) труб для водоснабжения: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lastRenderedPageBreak/>
        <w:t>- ПНД трубы питьевой для воды не подвержены коррозии, за счет этого почти не нуждаются в обслуживании и ремонте;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 xml:space="preserve">- санитарно-гигиенические показатели водопроводной трубы ПЭ в несколько раз выше, чем </w:t>
      </w:r>
      <w:proofErr w:type="gramStart"/>
      <w:r w:rsidRPr="00576DF9">
        <w:rPr>
          <w:sz w:val="26"/>
          <w:szCs w:val="26"/>
        </w:rPr>
        <w:t>у</w:t>
      </w:r>
      <w:proofErr w:type="gramEnd"/>
      <w:r w:rsidRPr="00576DF9">
        <w:rPr>
          <w:sz w:val="26"/>
          <w:szCs w:val="26"/>
        </w:rPr>
        <w:t xml:space="preserve"> стальных;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- стенки ПЭ труб гладкие и в результате пропускная способность трубы увеличивается;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- трубы легче в сравнении со стальными не пластиковыми трубами, что значительно облегчает монтаж ПЭ труб;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- водопроводные ПЭ трубы легко режутся, это позволяет быстро подгонять трубы по размеру на стройке;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- напорные ПЭ трубы не засоряются, и не дают образоваться накипи - это достигается эластичной структурой внутренних</w:t>
      </w:r>
      <w:r w:rsidRPr="001D34EA">
        <w:t xml:space="preserve"> стенок; они не позволяют оседать на стенках </w:t>
      </w:r>
      <w:r w:rsidRPr="00576DF9">
        <w:rPr>
          <w:sz w:val="26"/>
          <w:szCs w:val="26"/>
        </w:rPr>
        <w:t>разным веществам, которые содержаться в транспортируемой жидкости;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proofErr w:type="gramStart"/>
      <w:r w:rsidRPr="00576DF9">
        <w:rPr>
          <w:sz w:val="26"/>
          <w:szCs w:val="26"/>
        </w:rPr>
        <w:t>- полиэтилен стоек к химически агрессивных средам, что освобождает от дополнительной специальной защиты;</w:t>
      </w:r>
      <w:proofErr w:type="gramEnd"/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- трубы ПЭ для водоснабжения не подвержены разрушению блуждающими токами, т.к. полиэтилен не проводит ток;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- трубы ПЭ устойчивы к перепадам температур.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Реализация мероприятий реконструкции водопроводных сетей позволит: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 xml:space="preserve">1) реализовать мероприятия по развитию и модернизации сетей системы водоснабжения, направленные на снижение аварийности, снизить утечки </w:t>
      </w:r>
      <w:proofErr w:type="gramStart"/>
      <w:r w:rsidRPr="00576DF9">
        <w:rPr>
          <w:sz w:val="26"/>
          <w:szCs w:val="26"/>
        </w:rPr>
        <w:t>при</w:t>
      </w:r>
      <w:proofErr w:type="gramEnd"/>
      <w:r w:rsidRPr="00576DF9">
        <w:rPr>
          <w:sz w:val="26"/>
          <w:szCs w:val="26"/>
        </w:rPr>
        <w:t xml:space="preserve"> транспортировки ресурса, снизить уровень эксплуатационных расходов организаций, осуществляющих предоставление коммунальных услуг на территории муниципального образования; 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2) снизить риск возникновения чрезвычайных ситуаций на объектах водоснабжения;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3) обеспечить стабильным и качественным водоснабжением население;</w:t>
      </w:r>
    </w:p>
    <w:p w:rsidR="00576DF9" w:rsidRP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lastRenderedPageBreak/>
        <w:t>4) 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собственности.</w:t>
      </w:r>
    </w:p>
    <w:p w:rsidR="00576DF9" w:rsidRDefault="00576DF9" w:rsidP="00576DF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Подробный перечень участков сетей предлагаемых к реконструкции представлен в приложении 3.</w:t>
      </w:r>
      <w:r w:rsidR="00DA618F">
        <w:rPr>
          <w:sz w:val="26"/>
          <w:szCs w:val="26"/>
        </w:rPr>
        <w:t xml:space="preserve"> Год проведения </w:t>
      </w:r>
      <w:r w:rsidR="00DA618F" w:rsidRPr="00CF05E2">
        <w:rPr>
          <w:sz w:val="26"/>
          <w:szCs w:val="26"/>
        </w:rPr>
        <w:t>мероприятий 20</w:t>
      </w:r>
      <w:r w:rsidR="00CF05E2" w:rsidRPr="00CF05E2">
        <w:rPr>
          <w:sz w:val="26"/>
          <w:szCs w:val="26"/>
        </w:rPr>
        <w:t>14</w:t>
      </w:r>
      <w:r w:rsidRPr="00CF05E2">
        <w:rPr>
          <w:sz w:val="26"/>
          <w:szCs w:val="26"/>
        </w:rPr>
        <w:t xml:space="preserve"> – 20</w:t>
      </w:r>
      <w:r w:rsidR="001B7557">
        <w:rPr>
          <w:sz w:val="26"/>
          <w:szCs w:val="26"/>
        </w:rPr>
        <w:t>24</w:t>
      </w:r>
      <w:r w:rsidRPr="00CF05E2">
        <w:rPr>
          <w:sz w:val="26"/>
          <w:szCs w:val="26"/>
        </w:rPr>
        <w:t xml:space="preserve"> гг.</w:t>
      </w:r>
    </w:p>
    <w:p w:rsidR="00632758" w:rsidRPr="00632758" w:rsidRDefault="000D618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6" w:name="_Toc379976778"/>
      <w:r>
        <w:rPr>
          <w:sz w:val="24"/>
          <w:lang w:val="ru-RU"/>
        </w:rPr>
        <w:t>Сведения</w:t>
      </w:r>
      <w:r w:rsidRPr="000D6189">
        <w:rPr>
          <w:sz w:val="24"/>
        </w:rPr>
        <w:t xml:space="preserve">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36"/>
    </w:p>
    <w:p w:rsidR="00D651D8" w:rsidRDefault="006B337B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B5823">
        <w:rPr>
          <w:sz w:val="26"/>
          <w:szCs w:val="26"/>
        </w:rPr>
        <w:t>Система диспетчеризации в настоящей программе не предусматривается в силу незначительной разветвленности водопроводной сети.</w:t>
      </w:r>
    </w:p>
    <w:p w:rsidR="000D6189" w:rsidRPr="00632758" w:rsidRDefault="000D618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37" w:name="_Toc379976779"/>
      <w:r>
        <w:rPr>
          <w:sz w:val="24"/>
          <w:lang w:val="ru-RU"/>
        </w:rPr>
        <w:t>С</w:t>
      </w:r>
      <w:r w:rsidRPr="000D6189">
        <w:rPr>
          <w:sz w:val="24"/>
          <w:lang w:val="ru-RU"/>
        </w:rPr>
        <w:t>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37"/>
    </w:p>
    <w:p w:rsidR="006B337B" w:rsidRPr="006B337B" w:rsidRDefault="006B337B" w:rsidP="006B337B">
      <w:pPr>
        <w:pStyle w:val="aff"/>
        <w:spacing w:line="360" w:lineRule="auto"/>
        <w:ind w:left="0" w:firstLine="851"/>
        <w:rPr>
          <w:sz w:val="26"/>
          <w:szCs w:val="26"/>
        </w:rPr>
      </w:pPr>
      <w:r w:rsidRPr="006B337B">
        <w:rPr>
          <w:sz w:val="26"/>
          <w:szCs w:val="26"/>
        </w:rPr>
        <w:t>Во исполнение Федерального закона №261 «Об энергосбережении…» программой предусмотрено проведение мероприятий по оснащению приборами учета воды всех потребителей. В многоквартирных домах предлагается устанавливать общедомовой прибор учета.</w:t>
      </w:r>
    </w:p>
    <w:p w:rsidR="000D6189" w:rsidRPr="00576DF9" w:rsidRDefault="006B337B" w:rsidP="00576DF9">
      <w:pPr>
        <w:pStyle w:val="aff"/>
        <w:spacing w:line="360" w:lineRule="auto"/>
        <w:ind w:left="0" w:firstLine="851"/>
        <w:rPr>
          <w:sz w:val="26"/>
          <w:szCs w:val="26"/>
        </w:rPr>
      </w:pPr>
      <w:r w:rsidRPr="006B337B">
        <w:rPr>
          <w:sz w:val="26"/>
          <w:szCs w:val="26"/>
        </w:rPr>
        <w:t xml:space="preserve">Год проведения мероприятия: </w:t>
      </w:r>
      <w:r w:rsidR="00576DF9">
        <w:rPr>
          <w:sz w:val="26"/>
          <w:szCs w:val="26"/>
        </w:rPr>
        <w:t>2014 г</w:t>
      </w:r>
      <w:r w:rsidRPr="00576DF9">
        <w:rPr>
          <w:sz w:val="26"/>
          <w:szCs w:val="26"/>
        </w:rPr>
        <w:t>.</w:t>
      </w:r>
    </w:p>
    <w:p w:rsidR="000D6189" w:rsidRPr="00632758" w:rsidRDefault="000D6189" w:rsidP="00210997">
      <w:pPr>
        <w:pStyle w:val="2"/>
        <w:keepNext w:val="0"/>
        <w:pageBreakBefore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38" w:name="_Toc379976780"/>
      <w:r>
        <w:rPr>
          <w:sz w:val="24"/>
          <w:lang w:val="ru-RU"/>
        </w:rPr>
        <w:lastRenderedPageBreak/>
        <w:t>О</w:t>
      </w:r>
      <w:r w:rsidRPr="000D6189">
        <w:rPr>
          <w:sz w:val="24"/>
          <w:lang w:val="ru-RU"/>
        </w:rPr>
        <w:t xml:space="preserve">писание вариантов маршрутов прохождения трубопроводов (трасс) по территории </w:t>
      </w:r>
      <w:r w:rsidR="00E21A2B">
        <w:rPr>
          <w:sz w:val="24"/>
          <w:lang w:val="ru-RU"/>
        </w:rPr>
        <w:t xml:space="preserve">д. </w:t>
      </w:r>
      <w:proofErr w:type="spellStart"/>
      <w:r w:rsidR="00BB6018">
        <w:rPr>
          <w:sz w:val="24"/>
          <w:lang w:val="ru-RU"/>
        </w:rPr>
        <w:t>Новогутово</w:t>
      </w:r>
      <w:proofErr w:type="spellEnd"/>
      <w:r w:rsidRPr="000D6189">
        <w:rPr>
          <w:sz w:val="24"/>
          <w:lang w:val="ru-RU"/>
        </w:rPr>
        <w:t xml:space="preserve"> и их обоснование</w:t>
      </w:r>
      <w:bookmarkEnd w:id="38"/>
    </w:p>
    <w:p w:rsidR="006B337B" w:rsidRPr="006B337B" w:rsidRDefault="006B337B" w:rsidP="008C58B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B337B">
        <w:rPr>
          <w:sz w:val="26"/>
          <w:szCs w:val="26"/>
        </w:rPr>
        <w:t>На расчетный срок до 202</w:t>
      </w:r>
      <w:r w:rsidR="00B438C1">
        <w:rPr>
          <w:sz w:val="26"/>
          <w:szCs w:val="26"/>
        </w:rPr>
        <w:t>4</w:t>
      </w:r>
      <w:r w:rsidRPr="006B337B">
        <w:rPr>
          <w:sz w:val="26"/>
          <w:szCs w:val="26"/>
        </w:rPr>
        <w:t xml:space="preserve"> года новое строительство во вновь осваиваемых районах на территории Поселения не планируется, строительство новых и реконструкция существующий магистральных водопроводных сетей не предполагается.</w:t>
      </w:r>
    </w:p>
    <w:p w:rsidR="006B337B" w:rsidRPr="006B337B" w:rsidRDefault="006B337B" w:rsidP="008C58B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B337B">
        <w:rPr>
          <w:sz w:val="26"/>
          <w:szCs w:val="26"/>
        </w:rPr>
        <w:t xml:space="preserve">Существующие диаметры сетей </w:t>
      </w:r>
      <w:r w:rsidR="00B80697">
        <w:rPr>
          <w:sz w:val="26"/>
          <w:szCs w:val="26"/>
        </w:rPr>
        <w:t>имеют резерв пропускной способности</w:t>
      </w:r>
      <w:r w:rsidRPr="006B337B">
        <w:rPr>
          <w:sz w:val="26"/>
          <w:szCs w:val="26"/>
        </w:rPr>
        <w:t>.</w:t>
      </w:r>
    </w:p>
    <w:p w:rsidR="000D6189" w:rsidRPr="000D6189" w:rsidRDefault="000D618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  <w:lang w:val="ru-RU"/>
        </w:rPr>
      </w:pPr>
      <w:bookmarkStart w:id="39" w:name="_Toc379976781"/>
      <w:r>
        <w:rPr>
          <w:sz w:val="24"/>
          <w:lang w:val="ru-RU"/>
        </w:rPr>
        <w:t>Р</w:t>
      </w:r>
      <w:r w:rsidRPr="000D6189">
        <w:rPr>
          <w:sz w:val="24"/>
          <w:lang w:val="ru-RU"/>
        </w:rPr>
        <w:t>екомендации о месте размещения насосных станций, резервуаров, водонапорных башен</w:t>
      </w:r>
      <w:bookmarkEnd w:id="39"/>
    </w:p>
    <w:p w:rsidR="000D6189" w:rsidRDefault="00576DF9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Данным проектом не предусмотрено строительство новых насосных станций, резервуаров и водонапорных башен.</w:t>
      </w:r>
    </w:p>
    <w:p w:rsidR="000D6189" w:rsidRPr="000D6189" w:rsidRDefault="000D6189" w:rsidP="00210997">
      <w:pPr>
        <w:pStyle w:val="2"/>
        <w:keepNext w:val="0"/>
        <w:pageBreakBefore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  <w:lang w:val="ru-RU"/>
        </w:rPr>
      </w:pPr>
      <w:bookmarkStart w:id="40" w:name="_Toc379976782"/>
      <w:r>
        <w:rPr>
          <w:sz w:val="24"/>
          <w:lang w:val="ru-RU"/>
        </w:rPr>
        <w:lastRenderedPageBreak/>
        <w:t>К</w:t>
      </w:r>
      <w:r w:rsidRPr="000D6189">
        <w:rPr>
          <w:sz w:val="24"/>
          <w:lang w:val="ru-RU"/>
        </w:rPr>
        <w:t>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40"/>
    </w:p>
    <w:p w:rsidR="000D6189" w:rsidRDefault="00B85D19" w:rsidP="00594E9C">
      <w:pPr>
        <w:spacing w:before="120" w:after="120" w:line="360" w:lineRule="auto"/>
        <w:ind w:firstLine="851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380187C1" wp14:editId="2DC1D1C7">
            <wp:extent cx="5770897" cy="3945332"/>
            <wp:effectExtent l="0" t="0" r="1270" b="0"/>
            <wp:docPr id="129" name="Рисунок 129" descr="Z:\Обмен файлами\саша\Новогутово\Любе\карта Новогу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файлами\саша\Новогутово\Любе\карта Новогутов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85" cy="39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89" w:rsidRPr="00B85D19" w:rsidRDefault="00594E9C" w:rsidP="00520225">
      <w:pPr>
        <w:pStyle w:val="4"/>
      </w:pPr>
      <w:r w:rsidRPr="00B85D19">
        <w:t xml:space="preserve">Существующая схема водопроводной сети </w:t>
      </w:r>
      <w:r w:rsidR="00E21A2B" w:rsidRPr="00B85D19">
        <w:t xml:space="preserve">д. </w:t>
      </w:r>
      <w:proofErr w:type="spellStart"/>
      <w:r w:rsidR="00B85D19" w:rsidRPr="00B85D19">
        <w:t>Новогутово</w:t>
      </w:r>
      <w:proofErr w:type="spellEnd"/>
    </w:p>
    <w:p w:rsidR="000D6189" w:rsidRPr="000D6189" w:rsidRDefault="000D6189" w:rsidP="000D6189">
      <w:pPr>
        <w:spacing w:before="120" w:after="120" w:line="360" w:lineRule="auto"/>
        <w:ind w:firstLine="851"/>
        <w:jc w:val="both"/>
        <w:rPr>
          <w:sz w:val="26"/>
          <w:szCs w:val="26"/>
        </w:rPr>
      </w:pPr>
    </w:p>
    <w:p w:rsidR="00D5090E" w:rsidRPr="00942A67" w:rsidRDefault="00D04B73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1" w:name="_Toc379976783"/>
      <w:r w:rsidRPr="00942A67">
        <w:rPr>
          <w:lang w:val="ru-RU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41"/>
    </w:p>
    <w:p w:rsidR="00632758" w:rsidRPr="00E827EE" w:rsidRDefault="008D60F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2" w:name="_Toc379976784"/>
      <w:r>
        <w:rPr>
          <w:sz w:val="24"/>
        </w:rPr>
        <w:t>Сведения</w:t>
      </w:r>
      <w:r w:rsidR="000D6189">
        <w:rPr>
          <w:sz w:val="24"/>
          <w:lang w:val="ru-RU"/>
        </w:rPr>
        <w:t xml:space="preserve"> </w:t>
      </w:r>
      <w:r w:rsidR="00632758" w:rsidRPr="00632758">
        <w:rPr>
          <w:sz w:val="24"/>
        </w:rPr>
        <w:t xml:space="preserve">о </w:t>
      </w:r>
      <w:r w:rsidR="00455D73" w:rsidRPr="00455D73">
        <w:rPr>
          <w:sz w:val="24"/>
        </w:rPr>
        <w:t>мерах по предотвращению</w:t>
      </w:r>
      <w:r w:rsidR="00455D73">
        <w:rPr>
          <w:sz w:val="24"/>
          <w:lang w:val="ru-RU"/>
        </w:rPr>
        <w:t xml:space="preserve"> </w:t>
      </w:r>
      <w:r w:rsidR="00455D73" w:rsidRPr="00455D73">
        <w:rPr>
          <w:sz w:val="24"/>
          <w:lang w:val="ru-RU"/>
        </w:rPr>
        <w:t>вредного воздействия</w:t>
      </w:r>
      <w:r w:rsidR="00455D73">
        <w:rPr>
          <w:sz w:val="24"/>
          <w:lang w:val="ru-RU"/>
        </w:rPr>
        <w:t xml:space="preserve"> </w:t>
      </w:r>
      <w:r w:rsidR="00455D73" w:rsidRPr="00455D73">
        <w:rPr>
          <w:sz w:val="24"/>
          <w:lang w:val="ru-RU"/>
        </w:rPr>
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42"/>
    </w:p>
    <w:p w:rsidR="00E827EE" w:rsidRDefault="00576DF9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B5823">
        <w:rPr>
          <w:sz w:val="26"/>
          <w:szCs w:val="26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населения. Эффект от внедрения данных мероприятий – улучшения здоровья и качества жизни граждан.</w:t>
      </w:r>
    </w:p>
    <w:p w:rsidR="00520225" w:rsidRPr="00576DF9" w:rsidRDefault="00931C28" w:rsidP="00D04B73">
      <w:pPr>
        <w:spacing w:before="120" w:after="120" w:line="360" w:lineRule="auto"/>
        <w:ind w:firstLine="851"/>
        <w:jc w:val="both"/>
        <w:rPr>
          <w:sz w:val="26"/>
          <w:szCs w:val="26"/>
          <w:lang w:val="x-none"/>
        </w:rPr>
      </w:pPr>
      <w:r>
        <w:rPr>
          <w:sz w:val="26"/>
          <w:szCs w:val="26"/>
        </w:rPr>
        <w:t xml:space="preserve">Данным проектом предусмотрен ввод в эксплуатацию </w:t>
      </w:r>
      <w:proofErr w:type="spellStart"/>
      <w:r>
        <w:rPr>
          <w:sz w:val="26"/>
          <w:szCs w:val="26"/>
        </w:rPr>
        <w:t>блочно</w:t>
      </w:r>
      <w:proofErr w:type="spellEnd"/>
      <w:r>
        <w:rPr>
          <w:sz w:val="26"/>
          <w:szCs w:val="26"/>
        </w:rPr>
        <w:t>-модульной установки очистки воды</w:t>
      </w:r>
      <w:r w:rsidR="00CF05E2">
        <w:rPr>
          <w:sz w:val="26"/>
          <w:szCs w:val="26"/>
        </w:rPr>
        <w:t>.</w:t>
      </w:r>
      <w:r>
        <w:rPr>
          <w:sz w:val="26"/>
          <w:szCs w:val="26"/>
        </w:rPr>
        <w:t xml:space="preserve"> Обеззараживание воды в современных установках осуществляется путем ультрафиолетового излучения</w:t>
      </w:r>
      <w:r w:rsidR="00E638A6">
        <w:rPr>
          <w:sz w:val="26"/>
          <w:szCs w:val="26"/>
        </w:rPr>
        <w:t xml:space="preserve">, данный метод обработки воды является </w:t>
      </w:r>
      <w:proofErr w:type="spellStart"/>
      <w:r w:rsidR="00E638A6">
        <w:rPr>
          <w:sz w:val="26"/>
          <w:szCs w:val="26"/>
        </w:rPr>
        <w:t>безреагентным</w:t>
      </w:r>
      <w:proofErr w:type="spellEnd"/>
      <w:r w:rsidR="00E638A6">
        <w:rPr>
          <w:sz w:val="26"/>
          <w:szCs w:val="26"/>
        </w:rPr>
        <w:t xml:space="preserve">, в связи с этим мероприятия по предотвращению вредного воздействия на водный бассейн при сбросе (утилизации) промывных вод </w:t>
      </w:r>
      <w:r w:rsidR="006A1859">
        <w:rPr>
          <w:sz w:val="26"/>
          <w:szCs w:val="26"/>
        </w:rPr>
        <w:t>отсутствуют.</w:t>
      </w:r>
      <w:r w:rsidR="00E638A6">
        <w:rPr>
          <w:sz w:val="26"/>
          <w:szCs w:val="26"/>
        </w:rPr>
        <w:t xml:space="preserve"> </w:t>
      </w:r>
    </w:p>
    <w:p w:rsidR="00632758" w:rsidRDefault="00A84F94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3" w:name="_Toc379976785"/>
      <w:r>
        <w:rPr>
          <w:sz w:val="24"/>
        </w:rPr>
        <w:t>Сведения</w:t>
      </w:r>
      <w:r w:rsidR="00455D73">
        <w:rPr>
          <w:sz w:val="24"/>
          <w:lang w:val="ru-RU"/>
        </w:rPr>
        <w:t xml:space="preserve"> </w:t>
      </w:r>
      <w:r w:rsidR="00632758" w:rsidRPr="00632758">
        <w:rPr>
          <w:sz w:val="24"/>
        </w:rPr>
        <w:t xml:space="preserve">о </w:t>
      </w:r>
      <w:r w:rsidR="00455D73" w:rsidRPr="00455D73">
        <w:rPr>
          <w:sz w:val="24"/>
        </w:rPr>
        <w:t>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43"/>
    </w:p>
    <w:p w:rsidR="00576DF9" w:rsidRPr="00576DF9" w:rsidRDefault="00576DF9" w:rsidP="00576DF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 xml:space="preserve">В настоящее время в системе водоснабжения </w:t>
      </w:r>
      <w:r w:rsidR="00931C28">
        <w:rPr>
          <w:sz w:val="26"/>
          <w:szCs w:val="26"/>
        </w:rPr>
        <w:t xml:space="preserve">д. </w:t>
      </w:r>
      <w:proofErr w:type="spellStart"/>
      <w:r w:rsidR="00BB6018">
        <w:rPr>
          <w:sz w:val="26"/>
          <w:szCs w:val="26"/>
        </w:rPr>
        <w:t>Новогутово</w:t>
      </w:r>
      <w:proofErr w:type="spellEnd"/>
      <w:r w:rsidRPr="00576DF9">
        <w:rPr>
          <w:sz w:val="26"/>
          <w:szCs w:val="26"/>
        </w:rPr>
        <w:t xml:space="preserve"> не предусмотрена водоподготовка питьевой воды. В связи с этим мероприятий по предотвращению вредного воздействия на окружающую среду посредством использования, хранения и утилизации химических реагентов проектом не предусмотрено.</w:t>
      </w:r>
    </w:p>
    <w:p w:rsidR="00576DF9" w:rsidRPr="00576DF9" w:rsidRDefault="00576DF9" w:rsidP="00576DF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 xml:space="preserve">Данным проектом предусмотрен ввод в эксплуатацию </w:t>
      </w:r>
      <w:proofErr w:type="spellStart"/>
      <w:r w:rsidR="00931C28">
        <w:rPr>
          <w:sz w:val="26"/>
          <w:szCs w:val="26"/>
        </w:rPr>
        <w:t>блочно</w:t>
      </w:r>
      <w:proofErr w:type="spellEnd"/>
      <w:r w:rsidR="00931C28">
        <w:rPr>
          <w:sz w:val="26"/>
          <w:szCs w:val="26"/>
        </w:rPr>
        <w:t>-модульной установки очистки воды</w:t>
      </w:r>
      <w:r w:rsidRPr="00576DF9">
        <w:rPr>
          <w:sz w:val="26"/>
          <w:szCs w:val="26"/>
        </w:rPr>
        <w:t xml:space="preserve">, для обеспечения нормативного качества воды. </w:t>
      </w:r>
    </w:p>
    <w:p w:rsidR="00D402E9" w:rsidRPr="00576DF9" w:rsidRDefault="00576DF9" w:rsidP="00576DF9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576DF9">
        <w:rPr>
          <w:sz w:val="26"/>
          <w:szCs w:val="26"/>
        </w:rPr>
        <w:t>Использование в качестве обеззараживающего агента ультрафиолета позволяет не только улучшить качество питьевой воды, практически исключив содержание высокотоксичных хлорорганических соединений в питьевой воде, но и повысить безопасность производства до уровня, отвечающего современным требованиям, за счет исключения из обращения опасного вещества – жидкого хлора</w:t>
      </w:r>
    </w:p>
    <w:p w:rsidR="00455D73" w:rsidRPr="00942A67" w:rsidRDefault="00222A29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4" w:name="_Toc379976786"/>
      <w:r w:rsidRPr="00942A67">
        <w:rPr>
          <w:lang w:val="ru-RU"/>
        </w:rPr>
        <w:lastRenderedPageBreak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44"/>
    </w:p>
    <w:p w:rsidR="00222A29" w:rsidRPr="00222A29" w:rsidRDefault="00222A29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45" w:name="_Toc379976787"/>
      <w:r w:rsidRPr="00222A29">
        <w:rPr>
          <w:sz w:val="24"/>
        </w:rPr>
        <w:t>Оценка стоимости основных мероприятий по реализации схем водоснабжения</w:t>
      </w:r>
      <w:bookmarkEnd w:id="45"/>
      <w:r w:rsidRPr="00222A29">
        <w:rPr>
          <w:sz w:val="24"/>
        </w:rPr>
        <w:t xml:space="preserve"> </w:t>
      </w:r>
    </w:p>
    <w:p w:rsidR="00594E9C" w:rsidRPr="00594E9C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594E9C">
        <w:rPr>
          <w:sz w:val="26"/>
          <w:szCs w:val="26"/>
          <w:u w:val="single"/>
        </w:rPr>
        <w:t xml:space="preserve">Проектирование и строительство </w:t>
      </w:r>
      <w:proofErr w:type="spellStart"/>
      <w:r w:rsidR="00931C28">
        <w:rPr>
          <w:sz w:val="26"/>
          <w:szCs w:val="26"/>
          <w:u w:val="single"/>
        </w:rPr>
        <w:t>блочно</w:t>
      </w:r>
      <w:proofErr w:type="spellEnd"/>
      <w:r w:rsidR="00931C28">
        <w:rPr>
          <w:sz w:val="26"/>
          <w:szCs w:val="26"/>
          <w:u w:val="single"/>
        </w:rPr>
        <w:t>-модульной установки очистки воды</w:t>
      </w:r>
      <w:r w:rsidRPr="00594E9C">
        <w:rPr>
          <w:sz w:val="26"/>
          <w:szCs w:val="26"/>
        </w:rPr>
        <w:t xml:space="preserve"> </w:t>
      </w:r>
      <w:r w:rsidRPr="00B438C1">
        <w:rPr>
          <w:sz w:val="26"/>
          <w:szCs w:val="26"/>
        </w:rPr>
        <w:t xml:space="preserve">производительностью </w:t>
      </w:r>
      <w:r w:rsidR="00B438C1" w:rsidRPr="00B438C1">
        <w:rPr>
          <w:sz w:val="26"/>
          <w:szCs w:val="26"/>
        </w:rPr>
        <w:t>1</w:t>
      </w:r>
      <w:r w:rsidRPr="00B438C1">
        <w:rPr>
          <w:sz w:val="26"/>
          <w:szCs w:val="26"/>
        </w:rPr>
        <w:t xml:space="preserve"> м</w:t>
      </w:r>
      <w:r w:rsidRPr="00B438C1">
        <w:rPr>
          <w:sz w:val="26"/>
          <w:szCs w:val="26"/>
          <w:vertAlign w:val="superscript"/>
        </w:rPr>
        <w:t>3</w:t>
      </w:r>
      <w:r w:rsidRPr="00B438C1">
        <w:rPr>
          <w:sz w:val="26"/>
          <w:szCs w:val="26"/>
        </w:rPr>
        <w:t>/час.</w:t>
      </w:r>
    </w:p>
    <w:p w:rsidR="00594E9C" w:rsidRPr="00B438C1" w:rsidRDefault="00594E9C" w:rsidP="00931C28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>Стоимость капитальных затрат на проведение проектных, строительно-монтажных и пуско-наладочных работ</w:t>
      </w:r>
      <w:r w:rsidR="00931C28" w:rsidRPr="00B438C1">
        <w:rPr>
          <w:sz w:val="26"/>
          <w:szCs w:val="26"/>
        </w:rPr>
        <w:t xml:space="preserve"> принята согласно «Программе комплексного развития систем коммунальной инфраструктуры </w:t>
      </w:r>
      <w:r w:rsidR="00B438C1" w:rsidRPr="00B438C1">
        <w:rPr>
          <w:sz w:val="26"/>
          <w:szCs w:val="26"/>
        </w:rPr>
        <w:t>Щербаковского</w:t>
      </w:r>
      <w:r w:rsidR="00931C28" w:rsidRPr="00B438C1">
        <w:rPr>
          <w:sz w:val="26"/>
          <w:szCs w:val="26"/>
        </w:rPr>
        <w:t xml:space="preserve"> сельсовета на 2012-201</w:t>
      </w:r>
      <w:r w:rsidR="00B438C1" w:rsidRPr="00B438C1">
        <w:rPr>
          <w:sz w:val="26"/>
          <w:szCs w:val="26"/>
        </w:rPr>
        <w:t>6</w:t>
      </w:r>
      <w:r w:rsidR="00931C28" w:rsidRPr="00B438C1">
        <w:rPr>
          <w:sz w:val="26"/>
          <w:szCs w:val="26"/>
        </w:rPr>
        <w:t xml:space="preserve"> годы и на перспективу до 2020 года». Данная программа утверждена Решением </w:t>
      </w:r>
      <w:r w:rsidR="00B438C1" w:rsidRPr="00B438C1">
        <w:rPr>
          <w:sz w:val="26"/>
          <w:szCs w:val="26"/>
        </w:rPr>
        <w:t>двадцатой</w:t>
      </w:r>
      <w:r w:rsidR="00931C28" w:rsidRPr="00B438C1">
        <w:rPr>
          <w:sz w:val="26"/>
          <w:szCs w:val="26"/>
        </w:rPr>
        <w:t xml:space="preserve"> сессии </w:t>
      </w:r>
      <w:r w:rsidR="00B438C1" w:rsidRPr="00B438C1">
        <w:rPr>
          <w:sz w:val="26"/>
          <w:szCs w:val="26"/>
        </w:rPr>
        <w:t>Щербаковского</w:t>
      </w:r>
      <w:r w:rsidR="00931C28" w:rsidRPr="00B438C1">
        <w:rPr>
          <w:sz w:val="26"/>
          <w:szCs w:val="26"/>
        </w:rPr>
        <w:t xml:space="preserve"> Совета депутатов от </w:t>
      </w:r>
      <w:r w:rsidR="00B438C1" w:rsidRPr="00B438C1">
        <w:rPr>
          <w:sz w:val="26"/>
          <w:szCs w:val="26"/>
        </w:rPr>
        <w:t>05.10</w:t>
      </w:r>
      <w:r w:rsidR="00931C28" w:rsidRPr="00B438C1">
        <w:rPr>
          <w:sz w:val="26"/>
          <w:szCs w:val="26"/>
        </w:rPr>
        <w:t>.2012 г.</w:t>
      </w:r>
    </w:p>
    <w:p w:rsidR="00594E9C" w:rsidRPr="00594E9C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B438C1">
        <w:rPr>
          <w:sz w:val="26"/>
          <w:szCs w:val="26"/>
        </w:rPr>
        <w:t xml:space="preserve">Стоимость установки станции водоочистки оценивается в </w:t>
      </w:r>
      <w:r w:rsidR="00B438C1" w:rsidRPr="00B438C1">
        <w:rPr>
          <w:sz w:val="26"/>
          <w:szCs w:val="26"/>
        </w:rPr>
        <w:t>1300 000</w:t>
      </w:r>
      <w:r w:rsidRPr="00B438C1">
        <w:rPr>
          <w:sz w:val="26"/>
          <w:szCs w:val="26"/>
        </w:rPr>
        <w:t xml:space="preserve"> рублей. </w:t>
      </w:r>
    </w:p>
    <w:p w:rsidR="00594E9C" w:rsidRPr="00594E9C" w:rsidRDefault="00594E9C" w:rsidP="00E638A6">
      <w:pPr>
        <w:pStyle w:val="30"/>
      </w:pPr>
      <w:r>
        <w:t xml:space="preserve">Общие затраты на реализацию мероприятий по установке </w:t>
      </w:r>
      <w:proofErr w:type="spellStart"/>
      <w:r w:rsidR="00931C28">
        <w:t>блочно</w:t>
      </w:r>
      <w:proofErr w:type="spellEnd"/>
      <w:r w:rsidR="00931C28">
        <w:t xml:space="preserve">-модульной очистки воды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3"/>
        <w:gridCol w:w="4121"/>
      </w:tblGrid>
      <w:tr w:rsidR="00594E9C" w:rsidRPr="00594E9C" w:rsidTr="00594E9C">
        <w:trPr>
          <w:trHeight w:val="315"/>
        </w:trPr>
        <w:tc>
          <w:tcPr>
            <w:tcW w:w="2909" w:type="pct"/>
            <w:shd w:val="clear" w:color="auto" w:fill="auto"/>
            <w:vAlign w:val="center"/>
            <w:hideMark/>
          </w:tcPr>
          <w:p w:rsidR="00594E9C" w:rsidRPr="00594E9C" w:rsidRDefault="00594E9C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594E9C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:rsidR="00594E9C" w:rsidRPr="00594E9C" w:rsidRDefault="00594E9C" w:rsidP="00A610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594E9C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Стоимость, </w:t>
            </w:r>
            <w:proofErr w:type="spellStart"/>
            <w:r w:rsidRPr="00594E9C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тыс</w:t>
            </w:r>
            <w:proofErr w:type="gramStart"/>
            <w:r w:rsidRPr="00594E9C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.р</w:t>
            </w:r>
            <w:proofErr w:type="gramEnd"/>
            <w:r w:rsidRPr="00594E9C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уб</w:t>
            </w:r>
            <w:proofErr w:type="spellEnd"/>
          </w:p>
        </w:tc>
      </w:tr>
      <w:tr w:rsidR="00594E9C" w:rsidRPr="00594E9C" w:rsidTr="00594E9C">
        <w:trPr>
          <w:trHeight w:val="300"/>
        </w:trPr>
        <w:tc>
          <w:tcPr>
            <w:tcW w:w="2909" w:type="pct"/>
            <w:shd w:val="clear" w:color="auto" w:fill="auto"/>
            <w:noWrap/>
            <w:vAlign w:val="bottom"/>
            <w:hideMark/>
          </w:tcPr>
          <w:p w:rsidR="00594E9C" w:rsidRPr="00594E9C" w:rsidRDefault="00931C28" w:rsidP="00A6106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Блочно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>-модульная установка очистки воды</w:t>
            </w:r>
          </w:p>
        </w:tc>
        <w:tc>
          <w:tcPr>
            <w:tcW w:w="2091" w:type="pct"/>
            <w:shd w:val="clear" w:color="auto" w:fill="auto"/>
            <w:noWrap/>
            <w:vAlign w:val="center"/>
            <w:hideMark/>
          </w:tcPr>
          <w:p w:rsidR="00594E9C" w:rsidRPr="00594E9C" w:rsidRDefault="00B438C1" w:rsidP="00A6106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1300</w:t>
            </w:r>
          </w:p>
        </w:tc>
      </w:tr>
    </w:tbl>
    <w:p w:rsidR="00594E9C" w:rsidRDefault="00594E9C" w:rsidP="00594E9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B5823">
        <w:rPr>
          <w:sz w:val="26"/>
          <w:szCs w:val="26"/>
          <w:u w:val="single"/>
        </w:rPr>
        <w:t xml:space="preserve">Установка приборов учета </w:t>
      </w:r>
      <w:r w:rsidRPr="006B5823">
        <w:rPr>
          <w:sz w:val="26"/>
          <w:szCs w:val="26"/>
        </w:rPr>
        <w:t xml:space="preserve">необходима для качественной организации работы системы водоснабжения. </w:t>
      </w:r>
    </w:p>
    <w:p w:rsidR="00615E6E" w:rsidRPr="006B5823" w:rsidRDefault="00615E6E" w:rsidP="00594E9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Приборы учета потребителей оплачиваются собственниками объектов.</w:t>
      </w:r>
    </w:p>
    <w:p w:rsidR="00594E9C" w:rsidRPr="00CF05E2" w:rsidRDefault="00594E9C" w:rsidP="00594E9C">
      <w:pPr>
        <w:spacing w:before="120" w:after="120" w:line="360" w:lineRule="auto"/>
        <w:ind w:firstLine="851"/>
        <w:jc w:val="both"/>
        <w:rPr>
          <w:sz w:val="26"/>
          <w:szCs w:val="26"/>
          <w:u w:val="single"/>
        </w:rPr>
      </w:pPr>
      <w:r w:rsidRPr="00CF05E2">
        <w:rPr>
          <w:sz w:val="26"/>
          <w:szCs w:val="26"/>
          <w:u w:val="single"/>
        </w:rPr>
        <w:t>Строительство/реконструкция линейных объектов</w:t>
      </w:r>
    </w:p>
    <w:p w:rsidR="00D841A1" w:rsidRDefault="00D841A1" w:rsidP="00D841A1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6B5823">
        <w:rPr>
          <w:sz w:val="26"/>
          <w:szCs w:val="26"/>
        </w:rPr>
        <w:t>Капитальные затраты на строительство наружных инженерных сетей водопровода выполнены в соответствии с государственными укрупненными нормативами цен строительства.</w:t>
      </w:r>
    </w:p>
    <w:p w:rsidR="00D841A1" w:rsidRPr="00B438C1" w:rsidRDefault="00D841A1" w:rsidP="00D841A1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Ориентировочная стоимость погонного метра </w:t>
      </w:r>
      <w:proofErr w:type="spellStart"/>
      <w:r>
        <w:rPr>
          <w:sz w:val="26"/>
          <w:szCs w:val="26"/>
        </w:rPr>
        <w:t>полиэтиленновой</w:t>
      </w:r>
      <w:proofErr w:type="spellEnd"/>
      <w:r>
        <w:rPr>
          <w:sz w:val="26"/>
          <w:szCs w:val="26"/>
        </w:rPr>
        <w:t xml:space="preserve"> трубы с учетом прокладки </w:t>
      </w:r>
      <w:r w:rsidR="00B438C1">
        <w:rPr>
          <w:sz w:val="26"/>
          <w:szCs w:val="26"/>
        </w:rPr>
        <w:t>2000</w:t>
      </w:r>
      <w:r>
        <w:rPr>
          <w:sz w:val="26"/>
          <w:szCs w:val="26"/>
        </w:rPr>
        <w:t xml:space="preserve"> руб.</w:t>
      </w:r>
      <w:r w:rsidRPr="007E794A">
        <w:rPr>
          <w:vertAlign w:val="superscript"/>
        </w:rPr>
        <w:footnoteReference w:id="1"/>
      </w:r>
      <w:r>
        <w:rPr>
          <w:sz w:val="26"/>
          <w:szCs w:val="26"/>
        </w:rPr>
        <w:t xml:space="preserve">(данные приняты с сайта компании </w:t>
      </w:r>
      <w:proofErr w:type="spellStart"/>
      <w:r w:rsidR="00B438C1">
        <w:rPr>
          <w:sz w:val="26"/>
          <w:szCs w:val="26"/>
        </w:rPr>
        <w:t>СтройТехСервис</w:t>
      </w:r>
      <w:proofErr w:type="spellEnd"/>
      <w:r>
        <w:rPr>
          <w:sz w:val="26"/>
          <w:szCs w:val="26"/>
        </w:rPr>
        <w:t xml:space="preserve">). </w:t>
      </w:r>
      <w:r w:rsidRPr="00594E9C">
        <w:rPr>
          <w:sz w:val="26"/>
          <w:szCs w:val="26"/>
        </w:rPr>
        <w:t xml:space="preserve">Оценка капитальных затрат, необходимых для строительства и реконструкции </w:t>
      </w:r>
      <w:r w:rsidRPr="00B438C1">
        <w:rPr>
          <w:sz w:val="26"/>
          <w:szCs w:val="26"/>
        </w:rPr>
        <w:t>участков водопроводных сетей, приведена в таблице 10.</w:t>
      </w:r>
    </w:p>
    <w:p w:rsidR="00B438C1" w:rsidRPr="00B438C1" w:rsidRDefault="00D841A1" w:rsidP="00D841A1">
      <w:pPr>
        <w:pStyle w:val="30"/>
      </w:pPr>
      <w:r w:rsidRPr="00B438C1">
        <w:t>Общие затраты на реализацию мероприятий по реконструкции линейных объектов систем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3"/>
        <w:gridCol w:w="4121"/>
      </w:tblGrid>
      <w:tr w:rsidR="00B438C1" w:rsidRPr="00B438C1" w:rsidTr="00B438C1">
        <w:trPr>
          <w:trHeight w:val="315"/>
        </w:trPr>
        <w:tc>
          <w:tcPr>
            <w:tcW w:w="2909" w:type="pct"/>
            <w:shd w:val="clear" w:color="auto" w:fill="auto"/>
            <w:vAlign w:val="center"/>
            <w:hideMark/>
          </w:tcPr>
          <w:p w:rsidR="00B438C1" w:rsidRPr="00B438C1" w:rsidRDefault="00B438C1" w:rsidP="00B438C1">
            <w:pPr>
              <w:pStyle w:val="30"/>
              <w:numPr>
                <w:ilvl w:val="0"/>
                <w:numId w:val="0"/>
              </w:numPr>
              <w:ind w:left="426"/>
              <w:jc w:val="center"/>
              <w:rPr>
                <w:sz w:val="22"/>
                <w:lang w:eastAsia="ru-RU"/>
              </w:rPr>
            </w:pPr>
            <w:r w:rsidRPr="00B438C1">
              <w:rPr>
                <w:sz w:val="22"/>
                <w:lang w:eastAsia="ru-RU"/>
              </w:rPr>
              <w:t>Наименование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:rsidR="00B438C1" w:rsidRPr="00B438C1" w:rsidRDefault="00B438C1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B438C1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Стоимость, </w:t>
            </w:r>
            <w:proofErr w:type="spellStart"/>
            <w:r w:rsidRPr="00B438C1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тыс</w:t>
            </w:r>
            <w:proofErr w:type="gramStart"/>
            <w:r w:rsidRPr="00B438C1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.р</w:t>
            </w:r>
            <w:proofErr w:type="gramEnd"/>
            <w:r w:rsidRPr="00B438C1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уб</w:t>
            </w:r>
            <w:proofErr w:type="spellEnd"/>
          </w:p>
        </w:tc>
      </w:tr>
      <w:tr w:rsidR="00B438C1" w:rsidRPr="00B438C1" w:rsidTr="00B438C1">
        <w:trPr>
          <w:trHeight w:val="525"/>
        </w:trPr>
        <w:tc>
          <w:tcPr>
            <w:tcW w:w="2909" w:type="pct"/>
            <w:shd w:val="clear" w:color="auto" w:fill="auto"/>
            <w:vAlign w:val="center"/>
            <w:hideMark/>
          </w:tcPr>
          <w:p w:rsidR="00B438C1" w:rsidRPr="00B438C1" w:rsidRDefault="00B438C1" w:rsidP="001B7557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B438C1">
              <w:rPr>
                <w:rFonts w:eastAsia="Times New Roman"/>
                <w:bCs/>
                <w:color w:val="000000"/>
                <w:szCs w:val="20"/>
                <w:lang w:eastAsia="ru-RU"/>
              </w:rPr>
              <w:t>Реконструкция, для обеспечения перспективного водопотребления</w:t>
            </w:r>
          </w:p>
        </w:tc>
        <w:tc>
          <w:tcPr>
            <w:tcW w:w="2091" w:type="pct"/>
            <w:shd w:val="clear" w:color="auto" w:fill="auto"/>
            <w:vAlign w:val="center"/>
            <w:hideMark/>
          </w:tcPr>
          <w:p w:rsidR="00B438C1" w:rsidRPr="00B438C1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Cs w:val="20"/>
                <w:lang w:eastAsia="ru-RU"/>
              </w:rPr>
              <w:t>3750</w:t>
            </w:r>
          </w:p>
        </w:tc>
      </w:tr>
    </w:tbl>
    <w:p w:rsidR="00594E9C" w:rsidRPr="00C309A9" w:rsidRDefault="00594E9C" w:rsidP="00594E9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 w:rsidRPr="00CF05E2">
        <w:rPr>
          <w:sz w:val="26"/>
          <w:szCs w:val="26"/>
        </w:rPr>
        <w:lastRenderedPageBreak/>
        <w:t>Перечень участков сети предлагаемых к реконструкции представлен в приложении 3.</w:t>
      </w:r>
    </w:p>
    <w:p w:rsidR="00222A29" w:rsidRPr="00222A29" w:rsidRDefault="00222A29" w:rsidP="00B438C1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ind w:left="1225" w:hanging="505"/>
        <w:jc w:val="left"/>
        <w:rPr>
          <w:sz w:val="24"/>
        </w:rPr>
      </w:pPr>
      <w:bookmarkStart w:id="46" w:name="_Toc379976788"/>
      <w:r w:rsidRPr="00222A29">
        <w:rPr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</w:t>
      </w:r>
      <w:bookmarkEnd w:id="46"/>
    </w:p>
    <w:p w:rsidR="00594E9C" w:rsidRPr="00594E9C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594E9C">
        <w:rPr>
          <w:sz w:val="26"/>
          <w:szCs w:val="26"/>
        </w:rPr>
        <w:t>Оценка капитальных вложений, выполненна</w:t>
      </w:r>
      <w:r w:rsidR="006A1859">
        <w:rPr>
          <w:sz w:val="26"/>
          <w:szCs w:val="26"/>
        </w:rPr>
        <w:t>я в ценах 2013 г.,</w:t>
      </w:r>
      <w:r w:rsidRPr="00594E9C">
        <w:rPr>
          <w:sz w:val="26"/>
          <w:szCs w:val="26"/>
        </w:rPr>
        <w:t xml:space="preserve"> с последующим приведением к прогноз</w:t>
      </w:r>
      <w:r w:rsidR="00C96B81">
        <w:rPr>
          <w:sz w:val="26"/>
          <w:szCs w:val="26"/>
        </w:rPr>
        <w:t>ным ценам приведена в таблице 1</w:t>
      </w:r>
      <w:r w:rsidR="00615E6E">
        <w:rPr>
          <w:sz w:val="26"/>
          <w:szCs w:val="26"/>
        </w:rPr>
        <w:t>2</w:t>
      </w:r>
      <w:r w:rsidRPr="00594E9C">
        <w:rPr>
          <w:sz w:val="26"/>
          <w:szCs w:val="26"/>
        </w:rPr>
        <w:t>.</w:t>
      </w:r>
    </w:p>
    <w:p w:rsidR="00603198" w:rsidRDefault="00594E9C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</w:pPr>
      <w:r w:rsidRPr="00594E9C">
        <w:rPr>
          <w:sz w:val="26"/>
          <w:szCs w:val="26"/>
        </w:rPr>
        <w:t>Расчеты прогнозных цен выполнены в соответствии с «Прогнозом долгосрочного социально-экономического развития Российской Федерации на период до 2030 года», разработанным  Министерством Экономического Развития РФ, с учетом инфляции.</w:t>
      </w:r>
    </w:p>
    <w:p w:rsidR="009B79CD" w:rsidRDefault="009B79CD" w:rsidP="00594E9C">
      <w:pPr>
        <w:pStyle w:val="aff"/>
        <w:spacing w:before="120" w:after="120" w:line="360" w:lineRule="auto"/>
        <w:ind w:left="0" w:firstLine="851"/>
        <w:jc w:val="both"/>
        <w:rPr>
          <w:sz w:val="26"/>
          <w:szCs w:val="26"/>
        </w:rPr>
        <w:sectPr w:rsidR="009B79CD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603198" w:rsidRPr="00594E9C" w:rsidRDefault="00594E9C" w:rsidP="009162F4">
      <w:pPr>
        <w:pStyle w:val="30"/>
      </w:pPr>
      <w:r>
        <w:lastRenderedPageBreak/>
        <w:t>Оценка капитальных вложений, выполненных в ценах 2013 г. с последующим приведением к прогнозным ценам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2437"/>
        <w:gridCol w:w="1340"/>
        <w:gridCol w:w="1340"/>
        <w:gridCol w:w="1340"/>
        <w:gridCol w:w="1340"/>
        <w:gridCol w:w="1340"/>
        <w:gridCol w:w="2063"/>
      </w:tblGrid>
      <w:tr w:rsidR="001B7557" w:rsidRPr="001B7557" w:rsidTr="001B7557">
        <w:trPr>
          <w:trHeight w:val="315"/>
        </w:trPr>
        <w:tc>
          <w:tcPr>
            <w:tcW w:w="1482" w:type="pct"/>
            <w:vMerge w:val="restar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765" w:type="pct"/>
            <w:vMerge w:val="restar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Сумма, тыс. руб.</w:t>
            </w:r>
          </w:p>
        </w:tc>
        <w:tc>
          <w:tcPr>
            <w:tcW w:w="2753" w:type="pct"/>
            <w:gridSpan w:val="6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Расчет на перспективу</w:t>
            </w:r>
          </w:p>
        </w:tc>
      </w:tr>
      <w:tr w:rsidR="001B7557" w:rsidRPr="001B7557" w:rsidTr="001B7557">
        <w:trPr>
          <w:trHeight w:val="315"/>
        </w:trPr>
        <w:tc>
          <w:tcPr>
            <w:tcW w:w="1482" w:type="pct"/>
            <w:vMerge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65" w:type="pct"/>
            <w:vMerge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2014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2015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2016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2018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2019-2024</w:t>
            </w:r>
          </w:p>
        </w:tc>
      </w:tr>
      <w:tr w:rsidR="001B7557" w:rsidRPr="001B7557" w:rsidTr="001B7557">
        <w:trPr>
          <w:trHeight w:val="315"/>
        </w:trPr>
        <w:tc>
          <w:tcPr>
            <w:tcW w:w="1482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Наименования мероприятия</w:t>
            </w:r>
          </w:p>
        </w:tc>
        <w:tc>
          <w:tcPr>
            <w:tcW w:w="3518" w:type="pct"/>
            <w:gridSpan w:val="7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Капиталовложения, тыс. руб.</w:t>
            </w:r>
          </w:p>
        </w:tc>
      </w:tr>
      <w:tr w:rsidR="001B7557" w:rsidRPr="001B7557" w:rsidTr="001B7557">
        <w:trPr>
          <w:trHeight w:val="615"/>
        </w:trPr>
        <w:tc>
          <w:tcPr>
            <w:tcW w:w="1482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 xml:space="preserve">Установка </w:t>
            </w:r>
            <w:proofErr w:type="spellStart"/>
            <w:r w:rsidRPr="001B7557">
              <w:rPr>
                <w:rFonts w:eastAsia="Times New Roman"/>
                <w:color w:val="000000"/>
                <w:lang w:eastAsia="ru-RU"/>
              </w:rPr>
              <w:t>блочно</w:t>
            </w:r>
            <w:proofErr w:type="spellEnd"/>
            <w:r w:rsidRPr="001B7557">
              <w:rPr>
                <w:rFonts w:eastAsia="Times New Roman"/>
                <w:color w:val="000000"/>
                <w:lang w:eastAsia="ru-RU"/>
              </w:rPr>
              <w:t>-модульной станции для очистки воды</w:t>
            </w:r>
          </w:p>
        </w:tc>
        <w:tc>
          <w:tcPr>
            <w:tcW w:w="765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1300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1300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B7557" w:rsidRPr="001B7557" w:rsidTr="001B7557">
        <w:trPr>
          <w:trHeight w:val="615"/>
        </w:trPr>
        <w:tc>
          <w:tcPr>
            <w:tcW w:w="1482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Реконструкция сети в связи с исчерпанием эксплуатационного ресурса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3750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340,9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2045,5</w:t>
            </w:r>
          </w:p>
        </w:tc>
      </w:tr>
      <w:tr w:rsidR="001B7557" w:rsidRPr="001B7557" w:rsidTr="001B7557">
        <w:trPr>
          <w:trHeight w:val="315"/>
        </w:trPr>
        <w:tc>
          <w:tcPr>
            <w:tcW w:w="1482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Итого</w:t>
            </w:r>
          </w:p>
        </w:tc>
        <w:tc>
          <w:tcPr>
            <w:tcW w:w="765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5050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1640,9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340,9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i/>
                <w:iCs/>
                <w:color w:val="000000"/>
                <w:lang w:eastAsia="ru-RU"/>
              </w:rPr>
            </w:pPr>
            <w:r w:rsidRPr="001B7557">
              <w:rPr>
                <w:rFonts w:eastAsia="Times New Roman"/>
                <w:i/>
                <w:iCs/>
                <w:color w:val="000000"/>
                <w:lang w:eastAsia="ru-RU"/>
              </w:rPr>
              <w:t>2045,5</w:t>
            </w:r>
          </w:p>
        </w:tc>
      </w:tr>
      <w:tr w:rsidR="001B7557" w:rsidRPr="001B7557" w:rsidTr="001B7557">
        <w:trPr>
          <w:trHeight w:val="315"/>
        </w:trPr>
        <w:tc>
          <w:tcPr>
            <w:tcW w:w="1482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 xml:space="preserve">Индекс роста цен, </w:t>
            </w:r>
            <w:proofErr w:type="spellStart"/>
            <w:r w:rsidRPr="001B7557">
              <w:rPr>
                <w:rFonts w:eastAsia="Times New Roman"/>
                <w:color w:val="000000"/>
                <w:lang w:eastAsia="ru-RU"/>
              </w:rPr>
              <w:t>о.е</w:t>
            </w:r>
            <w:proofErr w:type="spellEnd"/>
            <w:r w:rsidRPr="001B7557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765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1,055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1,113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1,1742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1,2388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B7557">
              <w:rPr>
                <w:rFonts w:eastAsia="Times New Roman"/>
                <w:color w:val="000000"/>
                <w:lang w:eastAsia="ru-RU"/>
              </w:rPr>
              <w:t>1,38-1,71</w:t>
            </w:r>
          </w:p>
        </w:tc>
      </w:tr>
      <w:tr w:rsidR="001B7557" w:rsidRPr="001B7557" w:rsidTr="001B7557">
        <w:trPr>
          <w:trHeight w:val="315"/>
        </w:trPr>
        <w:tc>
          <w:tcPr>
            <w:tcW w:w="1482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Всего, с учетом прогноза роста цен</w:t>
            </w:r>
          </w:p>
        </w:tc>
        <w:tc>
          <w:tcPr>
            <w:tcW w:w="765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6333,6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340,9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359,7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379,4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1926,8</w:t>
            </w:r>
          </w:p>
        </w:tc>
        <w:tc>
          <w:tcPr>
            <w:tcW w:w="421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422,3</w:t>
            </w:r>
          </w:p>
        </w:tc>
        <w:tc>
          <w:tcPr>
            <w:tcW w:w="646" w:type="pct"/>
            <w:shd w:val="clear" w:color="auto" w:fill="auto"/>
            <w:noWrap/>
            <w:vAlign w:val="center"/>
            <w:hideMark/>
          </w:tcPr>
          <w:p w:rsidR="001B7557" w:rsidRPr="001B7557" w:rsidRDefault="001B7557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1B7557">
              <w:rPr>
                <w:rFonts w:eastAsia="Times New Roman"/>
                <w:b/>
                <w:bCs/>
                <w:color w:val="000000"/>
                <w:lang w:eastAsia="ru-RU"/>
              </w:rPr>
              <w:t>2904,5</w:t>
            </w:r>
          </w:p>
        </w:tc>
      </w:tr>
    </w:tbl>
    <w:p w:rsidR="00603198" w:rsidRDefault="00603198" w:rsidP="00594E9C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603198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594E9C" w:rsidRPr="0089246F" w:rsidRDefault="00594E9C" w:rsidP="00594E9C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Суммарные капиталовложения</w:t>
      </w:r>
      <w:r w:rsidR="004E4EAF">
        <w:rPr>
          <w:sz w:val="26"/>
          <w:szCs w:val="26"/>
        </w:rPr>
        <w:t>,</w:t>
      </w:r>
      <w:r>
        <w:rPr>
          <w:sz w:val="26"/>
          <w:szCs w:val="26"/>
        </w:rPr>
        <w:t xml:space="preserve"> необходимые для реализации всех мероприятий</w:t>
      </w:r>
      <w:r w:rsidR="004E4EAF">
        <w:rPr>
          <w:sz w:val="26"/>
          <w:szCs w:val="26"/>
        </w:rPr>
        <w:t>,</w:t>
      </w:r>
      <w:r>
        <w:rPr>
          <w:sz w:val="26"/>
          <w:szCs w:val="26"/>
        </w:rPr>
        <w:t xml:space="preserve"> предусмотренных данным проектом схем</w:t>
      </w:r>
      <w:r w:rsidR="00D331D5">
        <w:rPr>
          <w:sz w:val="26"/>
          <w:szCs w:val="26"/>
        </w:rPr>
        <w:t>ы водоснабжения, состав</w:t>
      </w:r>
      <w:r w:rsidR="004E4EAF">
        <w:rPr>
          <w:sz w:val="26"/>
          <w:szCs w:val="26"/>
        </w:rPr>
        <w:t>я</w:t>
      </w:r>
      <w:r w:rsidR="00D331D5">
        <w:rPr>
          <w:sz w:val="26"/>
          <w:szCs w:val="26"/>
        </w:rPr>
        <w:t>т к 202</w:t>
      </w:r>
      <w:r w:rsidR="009452EC">
        <w:rPr>
          <w:sz w:val="26"/>
          <w:szCs w:val="26"/>
        </w:rPr>
        <w:t>4</w:t>
      </w:r>
      <w:r>
        <w:rPr>
          <w:sz w:val="26"/>
          <w:szCs w:val="26"/>
        </w:rPr>
        <w:t xml:space="preserve"> году порядка </w:t>
      </w:r>
      <w:r w:rsidR="001B7557">
        <w:rPr>
          <w:sz w:val="26"/>
          <w:szCs w:val="26"/>
        </w:rPr>
        <w:t>6,3</w:t>
      </w:r>
      <w:r>
        <w:rPr>
          <w:sz w:val="26"/>
          <w:szCs w:val="26"/>
        </w:rPr>
        <w:t xml:space="preserve"> м</w:t>
      </w:r>
      <w:r w:rsidR="00603198">
        <w:rPr>
          <w:sz w:val="26"/>
          <w:szCs w:val="26"/>
        </w:rPr>
        <w:t>лн.</w:t>
      </w:r>
      <w:r w:rsidR="004E4EAF">
        <w:rPr>
          <w:sz w:val="26"/>
          <w:szCs w:val="26"/>
        </w:rPr>
        <w:t xml:space="preserve"> </w:t>
      </w:r>
      <w:r w:rsidR="00603198">
        <w:rPr>
          <w:sz w:val="26"/>
          <w:szCs w:val="26"/>
        </w:rPr>
        <w:t>руб. (с учетом прогноза роста цен</w:t>
      </w:r>
      <w:r>
        <w:rPr>
          <w:sz w:val="26"/>
          <w:szCs w:val="26"/>
        </w:rPr>
        <w:t>)</w:t>
      </w:r>
    </w:p>
    <w:p w:rsidR="00222A29" w:rsidRPr="009B79CD" w:rsidRDefault="00222A29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7" w:name="_Toc379976789"/>
      <w:r w:rsidRPr="009B79CD">
        <w:rPr>
          <w:lang w:val="ru-RU"/>
        </w:rPr>
        <w:lastRenderedPageBreak/>
        <w:t>Целевые показатели развития централизованных систем водоснабжения</w:t>
      </w:r>
      <w:bookmarkEnd w:id="47"/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rFonts w:eastAsia="Times New Roman"/>
          <w:sz w:val="26"/>
          <w:szCs w:val="26"/>
          <w:lang w:eastAsia="ru-RU"/>
        </w:rPr>
        <w:t xml:space="preserve">Принципами развития централизованной системы водоснабжения с. </w:t>
      </w:r>
      <w:r w:rsidR="00615E6E">
        <w:rPr>
          <w:rFonts w:eastAsia="Times New Roman"/>
          <w:sz w:val="26"/>
          <w:szCs w:val="26"/>
          <w:lang w:eastAsia="ru-RU"/>
        </w:rPr>
        <w:t>Козино</w:t>
      </w:r>
      <w:r w:rsidRPr="00ED735D">
        <w:rPr>
          <w:rFonts w:eastAsia="Times New Roman"/>
          <w:sz w:val="26"/>
          <w:szCs w:val="26"/>
          <w:lang w:eastAsia="ru-RU"/>
        </w:rPr>
        <w:t xml:space="preserve"> являются: </w:t>
      </w:r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sz w:val="26"/>
          <w:szCs w:val="26"/>
          <w:lang w:eastAsia="ru-RU"/>
        </w:rPr>
        <w:sym w:font="Symbol" w:char="F02D"/>
      </w:r>
      <w:r w:rsidRPr="00ED735D">
        <w:rPr>
          <w:rFonts w:eastAsia="Times New Roman"/>
          <w:sz w:val="26"/>
          <w:szCs w:val="26"/>
          <w:lang w:eastAsia="ru-RU"/>
        </w:rPr>
        <w:t>постоянное улучшение качества предоставления услуг водоснабжения потребителям (абонентам);</w:t>
      </w:r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sz w:val="26"/>
          <w:szCs w:val="26"/>
          <w:lang w:eastAsia="ru-RU"/>
        </w:rPr>
        <w:sym w:font="Symbol" w:char="F02D"/>
      </w:r>
      <w:r w:rsidRPr="00ED735D">
        <w:rPr>
          <w:rFonts w:eastAsia="Times New Roman"/>
          <w:sz w:val="26"/>
          <w:szCs w:val="26"/>
          <w:lang w:eastAsia="ru-RU"/>
        </w:rPr>
        <w:t>удовлетворение потребности в обеспечении услугой водоснабжения новых объектов капитального строительства;</w:t>
      </w:r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sz w:val="26"/>
          <w:szCs w:val="26"/>
          <w:lang w:eastAsia="ru-RU"/>
        </w:rPr>
        <w:sym w:font="Symbol" w:char="F02D"/>
      </w:r>
      <w:r w:rsidRPr="00ED735D">
        <w:rPr>
          <w:rFonts w:eastAsia="Times New Roman"/>
          <w:sz w:val="26"/>
          <w:szCs w:val="26"/>
          <w:lang w:eastAsia="ru-RU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</w:t>
      </w:r>
      <w:r w:rsidR="004E4EAF">
        <w:rPr>
          <w:rFonts w:eastAsia="Times New Roman"/>
          <w:sz w:val="26"/>
          <w:szCs w:val="26"/>
          <w:lang w:eastAsia="ru-RU"/>
        </w:rPr>
        <w:t>.</w:t>
      </w:r>
      <w:bookmarkStart w:id="48" w:name="_GoBack"/>
      <w:bookmarkEnd w:id="48"/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rFonts w:eastAsia="Times New Roman"/>
          <w:sz w:val="26"/>
          <w:szCs w:val="26"/>
          <w:lang w:eastAsia="ru-RU"/>
        </w:rPr>
        <w:t xml:space="preserve">Основными задачами, решаемыми при разработке схемы развития системы водоснабжения </w:t>
      </w:r>
      <w:r w:rsidR="001B7557">
        <w:rPr>
          <w:rFonts w:eastAsia="Times New Roman"/>
          <w:sz w:val="26"/>
          <w:szCs w:val="26"/>
          <w:lang w:eastAsia="ru-RU"/>
        </w:rPr>
        <w:t xml:space="preserve">д. </w:t>
      </w:r>
      <w:proofErr w:type="spellStart"/>
      <w:r w:rsidR="001B7557">
        <w:rPr>
          <w:rFonts w:eastAsia="Times New Roman"/>
          <w:sz w:val="26"/>
          <w:szCs w:val="26"/>
          <w:lang w:eastAsia="ru-RU"/>
        </w:rPr>
        <w:t>Новогутово</w:t>
      </w:r>
      <w:proofErr w:type="spellEnd"/>
      <w:r w:rsidRPr="00ED735D">
        <w:rPr>
          <w:rFonts w:eastAsia="Times New Roman"/>
          <w:sz w:val="26"/>
          <w:szCs w:val="26"/>
          <w:lang w:eastAsia="ru-RU"/>
        </w:rPr>
        <w:t>, являются:</w:t>
      </w:r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sz w:val="26"/>
          <w:szCs w:val="26"/>
          <w:lang w:eastAsia="ru-RU"/>
        </w:rPr>
        <w:sym w:font="Symbol" w:char="F02D"/>
      </w:r>
      <w:r w:rsidRPr="00ED735D">
        <w:rPr>
          <w:rFonts w:eastAsia="Times New Roman"/>
          <w:sz w:val="26"/>
          <w:szCs w:val="26"/>
          <w:lang w:eastAsia="ru-RU"/>
        </w:rPr>
        <w:t>реконструкция и модернизация водопроводной сети, с целью обеспечения качества воды, поставляемой потребителям, повышения надежности водоснабжения и снижения аварийности;</w:t>
      </w:r>
    </w:p>
    <w:p w:rsidR="009B79CD" w:rsidRPr="00ED735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sz w:val="26"/>
          <w:szCs w:val="26"/>
          <w:lang w:eastAsia="ru-RU"/>
        </w:rPr>
        <w:sym w:font="Symbol" w:char="F02D"/>
      </w:r>
      <w:r w:rsidRPr="00ED735D">
        <w:rPr>
          <w:rFonts w:eastAsia="Times New Roman"/>
          <w:sz w:val="26"/>
          <w:szCs w:val="26"/>
          <w:lang w:eastAsia="ru-RU"/>
        </w:rPr>
        <w:t>реконструкция водопроводных сетей с устройством отдельных водопроводных вводов (ликвидация «сцепок») с целью обеспечения требований по установке приборов учета воды на каждом объекте;</w:t>
      </w:r>
    </w:p>
    <w:p w:rsidR="009B79CD" w:rsidRDefault="009B79CD" w:rsidP="00ED735D">
      <w:pPr>
        <w:pStyle w:val="aff"/>
        <w:spacing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rFonts w:eastAsia="Times New Roman"/>
          <w:sz w:val="26"/>
          <w:szCs w:val="26"/>
          <w:lang w:eastAsia="ru-RU"/>
        </w:rPr>
        <w:t xml:space="preserve">-установка </w:t>
      </w:r>
      <w:proofErr w:type="spellStart"/>
      <w:r w:rsidR="001B7557">
        <w:rPr>
          <w:rFonts w:eastAsia="Times New Roman"/>
          <w:sz w:val="26"/>
          <w:szCs w:val="26"/>
          <w:lang w:eastAsia="ru-RU"/>
        </w:rPr>
        <w:t>блочно</w:t>
      </w:r>
      <w:proofErr w:type="spellEnd"/>
      <w:r w:rsidR="001B7557">
        <w:rPr>
          <w:rFonts w:eastAsia="Times New Roman"/>
          <w:sz w:val="26"/>
          <w:szCs w:val="26"/>
          <w:lang w:eastAsia="ru-RU"/>
        </w:rPr>
        <w:t>-модульной станции очистки</w:t>
      </w:r>
      <w:r w:rsidRPr="00ED735D">
        <w:rPr>
          <w:rFonts w:eastAsia="Times New Roman"/>
          <w:sz w:val="26"/>
          <w:szCs w:val="26"/>
          <w:lang w:eastAsia="ru-RU"/>
        </w:rPr>
        <w:t xml:space="preserve"> для повышения качества питьевой воды.</w:t>
      </w:r>
    </w:p>
    <w:p w:rsidR="009B79CD" w:rsidRDefault="009B79CD" w:rsidP="00ED735D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  <w:r w:rsidRPr="00ED735D">
        <w:rPr>
          <w:rFonts w:eastAsia="Times New Roman"/>
          <w:sz w:val="26"/>
          <w:szCs w:val="26"/>
          <w:lang w:eastAsia="ru-RU"/>
        </w:rPr>
        <w:t xml:space="preserve">Целевые показатели, используемые для оценки развития централизованной системы водоснабжения </w:t>
      </w:r>
      <w:r w:rsidR="001B7557">
        <w:rPr>
          <w:rFonts w:eastAsia="Times New Roman"/>
          <w:sz w:val="26"/>
          <w:szCs w:val="26"/>
          <w:lang w:eastAsia="ru-RU"/>
        </w:rPr>
        <w:t xml:space="preserve">д. </w:t>
      </w:r>
      <w:proofErr w:type="spellStart"/>
      <w:r w:rsidR="001B7557">
        <w:rPr>
          <w:rFonts w:eastAsia="Times New Roman"/>
          <w:sz w:val="26"/>
          <w:szCs w:val="26"/>
          <w:lang w:eastAsia="ru-RU"/>
        </w:rPr>
        <w:t>Новогутово</w:t>
      </w:r>
      <w:proofErr w:type="spellEnd"/>
      <w:r w:rsidRPr="00ED735D">
        <w:rPr>
          <w:rFonts w:eastAsia="Times New Roman"/>
          <w:sz w:val="26"/>
          <w:szCs w:val="26"/>
          <w:lang w:eastAsia="ru-RU"/>
        </w:rPr>
        <w:t xml:space="preserve"> и их фактические и перспективные значения представлены в таблице 1</w:t>
      </w:r>
      <w:r w:rsidR="00367A35">
        <w:rPr>
          <w:rFonts w:eastAsia="Times New Roman"/>
          <w:sz w:val="26"/>
          <w:szCs w:val="26"/>
          <w:lang w:eastAsia="ru-RU"/>
        </w:rPr>
        <w:t>3</w:t>
      </w:r>
      <w:r w:rsidRPr="00ED735D">
        <w:rPr>
          <w:rFonts w:eastAsia="Times New Roman"/>
          <w:sz w:val="26"/>
          <w:szCs w:val="26"/>
          <w:lang w:eastAsia="ru-RU"/>
        </w:rPr>
        <w:t>.</w:t>
      </w:r>
    </w:p>
    <w:p w:rsidR="00ED735D" w:rsidRDefault="00ED735D" w:rsidP="00ED735D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ED735D" w:rsidRDefault="00ED735D" w:rsidP="00ED735D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ED735D" w:rsidRDefault="00ED735D" w:rsidP="00ED735D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ED735D" w:rsidRDefault="00ED735D" w:rsidP="00ED735D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ED735D" w:rsidRPr="00ED735D" w:rsidRDefault="00ED735D" w:rsidP="00ED735D">
      <w:pPr>
        <w:pStyle w:val="aff"/>
        <w:spacing w:before="120" w:after="120" w:line="360" w:lineRule="auto"/>
        <w:ind w:left="0" w:firstLine="851"/>
        <w:jc w:val="both"/>
        <w:rPr>
          <w:rFonts w:eastAsia="Times New Roman"/>
          <w:sz w:val="26"/>
          <w:szCs w:val="26"/>
          <w:lang w:eastAsia="ru-RU"/>
        </w:rPr>
      </w:pPr>
    </w:p>
    <w:p w:rsidR="00ED735D" w:rsidRDefault="00ED735D" w:rsidP="00ED735D">
      <w:pPr>
        <w:pStyle w:val="30"/>
      </w:pPr>
      <w:r>
        <w:lastRenderedPageBreak/>
        <w:t>Целевые показатели развития централизованной системы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3"/>
        <w:gridCol w:w="1074"/>
        <w:gridCol w:w="1657"/>
        <w:gridCol w:w="1074"/>
        <w:gridCol w:w="1076"/>
      </w:tblGrid>
      <w:tr w:rsidR="00ED735D" w:rsidRPr="00ED735D" w:rsidTr="00ED735D">
        <w:trPr>
          <w:trHeight w:val="1110"/>
        </w:trPr>
        <w:tc>
          <w:tcPr>
            <w:tcW w:w="2523" w:type="pct"/>
            <w:vMerge w:val="restar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545" w:type="pct"/>
            <w:vMerge w:val="restar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proofErr w:type="spellStart"/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Ед</w:t>
            </w:r>
            <w:proofErr w:type="gramStart"/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.и</w:t>
            </w:r>
            <w:proofErr w:type="gramEnd"/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зм</w:t>
            </w:r>
            <w:proofErr w:type="spellEnd"/>
          </w:p>
        </w:tc>
        <w:tc>
          <w:tcPr>
            <w:tcW w:w="841" w:type="pct"/>
            <w:vMerge w:val="restart"/>
            <w:shd w:val="clear" w:color="auto" w:fill="auto"/>
            <w:vAlign w:val="center"/>
            <w:hideMark/>
          </w:tcPr>
          <w:p w:rsidR="00ED735D" w:rsidRPr="00ED735D" w:rsidRDefault="00ED735D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Базовый показатель, 201</w:t>
            </w:r>
            <w:r w:rsidR="001B7557">
              <w:rPr>
                <w:rFonts w:eastAsia="Times New Roman"/>
                <w:b/>
                <w:bCs/>
                <w:color w:val="000000"/>
                <w:lang w:eastAsia="ru-RU"/>
              </w:rPr>
              <w:t>3</w:t>
            </w: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 г</w:t>
            </w:r>
          </w:p>
        </w:tc>
        <w:tc>
          <w:tcPr>
            <w:tcW w:w="1091" w:type="pct"/>
            <w:gridSpan w:val="2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Целевые показатели</w:t>
            </w:r>
          </w:p>
        </w:tc>
      </w:tr>
      <w:tr w:rsidR="00ED735D" w:rsidRPr="00ED735D" w:rsidTr="00ED735D">
        <w:trPr>
          <w:trHeight w:val="315"/>
        </w:trPr>
        <w:tc>
          <w:tcPr>
            <w:tcW w:w="2523" w:type="pct"/>
            <w:vMerge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  <w:vMerge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41" w:type="pct"/>
            <w:vMerge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2017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1B755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202</w:t>
            </w:r>
            <w:r w:rsidR="001B7557">
              <w:rPr>
                <w:rFonts w:eastAsia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ED735D" w:rsidRPr="00ED735D" w:rsidTr="00ED735D">
        <w:trPr>
          <w:trHeight w:val="315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качества воды</w:t>
            </w:r>
          </w:p>
        </w:tc>
      </w:tr>
      <w:tr w:rsidR="00ED735D" w:rsidRPr="00ED735D" w:rsidTr="00ED735D">
        <w:trPr>
          <w:trHeight w:val="12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ED735D" w:rsidRPr="00ED735D" w:rsidTr="00ED735D">
        <w:trPr>
          <w:trHeight w:val="9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ED735D" w:rsidRPr="00ED735D" w:rsidTr="00ED735D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надежности и бесперебойности услуг</w:t>
            </w:r>
          </w:p>
        </w:tc>
      </w:tr>
      <w:tr w:rsidR="00ED735D" w:rsidRPr="00ED735D" w:rsidTr="00ED735D">
        <w:trPr>
          <w:trHeight w:val="9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Удельное количество повреждений на водопроводной сети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367A3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proofErr w:type="gramStart"/>
            <w:r w:rsidRPr="00ED735D">
              <w:rPr>
                <w:rFonts w:eastAsia="Times New Roman"/>
                <w:color w:val="000000"/>
                <w:lang w:eastAsia="ru-RU"/>
              </w:rPr>
              <w:t>ед</w:t>
            </w:r>
            <w:proofErr w:type="spellEnd"/>
            <w:proofErr w:type="gramEnd"/>
            <w:r w:rsidRPr="00ED735D">
              <w:rPr>
                <w:rFonts w:eastAsia="Times New Roman"/>
                <w:color w:val="000000"/>
                <w:lang w:eastAsia="ru-RU"/>
              </w:rPr>
              <w:t>/1км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2,5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1,9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0,9</w:t>
            </w:r>
          </w:p>
        </w:tc>
      </w:tr>
      <w:tr w:rsidR="00ED735D" w:rsidRPr="00ED735D" w:rsidTr="00ED735D">
        <w:trPr>
          <w:trHeight w:val="6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90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40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0</w:t>
            </w:r>
          </w:p>
        </w:tc>
      </w:tr>
      <w:tr w:rsidR="00ED735D" w:rsidRPr="00ED735D" w:rsidTr="00ED735D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энергоэффективности и развития системы учета воды</w:t>
            </w:r>
          </w:p>
        </w:tc>
      </w:tr>
      <w:tr w:rsidR="00ED735D" w:rsidRPr="00ED735D" w:rsidTr="00ED735D">
        <w:trPr>
          <w:trHeight w:val="12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Обеспеченности системы водоснабжения коммерческими узлами учета расхода воды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367A35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70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100</w:t>
            </w:r>
          </w:p>
        </w:tc>
      </w:tr>
      <w:tr w:rsidR="00ED735D" w:rsidRPr="00ED735D" w:rsidTr="00ED735D">
        <w:trPr>
          <w:trHeight w:val="6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Уровень потерь питьевой воды на водопроводных сетях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0,25</w:t>
            </w:r>
          </w:p>
        </w:tc>
      </w:tr>
      <w:tr w:rsidR="00ED735D" w:rsidRPr="00ED735D" w:rsidTr="00ED735D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Обеспечение доступа населения к услугам централизованного водоснабжения</w:t>
            </w:r>
          </w:p>
        </w:tc>
      </w:tr>
      <w:tr w:rsidR="00ED735D" w:rsidRPr="00ED735D" w:rsidTr="00ED735D">
        <w:trPr>
          <w:trHeight w:val="12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Доля населения, проживающего в индивидуальных жилых домах, подключенных к централизованному водоснабжению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1B7557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ED735D" w:rsidRPr="00ED735D" w:rsidTr="00ED735D">
        <w:trPr>
          <w:trHeight w:val="570"/>
        </w:trPr>
        <w:tc>
          <w:tcPr>
            <w:tcW w:w="5000" w:type="pct"/>
            <w:gridSpan w:val="5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ED735D">
              <w:rPr>
                <w:rFonts w:eastAsia="Times New Roman"/>
                <w:b/>
                <w:bCs/>
                <w:color w:val="000000"/>
                <w:lang w:eastAsia="ru-RU"/>
              </w:rPr>
              <w:t>Показатели качества обслуживания абонентов</w:t>
            </w:r>
          </w:p>
        </w:tc>
      </w:tr>
      <w:tr w:rsidR="00ED735D" w:rsidRPr="00ED735D" w:rsidTr="00ED735D">
        <w:trPr>
          <w:trHeight w:val="1215"/>
        </w:trPr>
        <w:tc>
          <w:tcPr>
            <w:tcW w:w="2523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Относительное снижение годового количества отключений водоснабжения жилых домов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н/д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86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ED735D" w:rsidRPr="00ED735D" w:rsidRDefault="00ED735D" w:rsidP="00ED735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D735D">
              <w:rPr>
                <w:rFonts w:eastAsia="Times New Roman"/>
                <w:color w:val="000000"/>
                <w:lang w:eastAsia="ru-RU"/>
              </w:rPr>
              <w:t>88</w:t>
            </w:r>
          </w:p>
        </w:tc>
      </w:tr>
    </w:tbl>
    <w:p w:rsidR="00EC0549" w:rsidRPr="00942A67" w:rsidRDefault="00EC0549" w:rsidP="00210997">
      <w:pPr>
        <w:pStyle w:val="2"/>
        <w:keepNext w:val="0"/>
        <w:pageBreakBefore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lang w:val="ru-RU"/>
        </w:rPr>
      </w:pPr>
      <w:bookmarkStart w:id="49" w:name="_Toc379976790"/>
      <w:r w:rsidRPr="00942A67">
        <w:rPr>
          <w:lang w:val="ru-RU"/>
        </w:rPr>
        <w:lastRenderedPageBreak/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  <w:bookmarkEnd w:id="49"/>
    </w:p>
    <w:p w:rsidR="00EC0549" w:rsidRDefault="00A6106E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Бесхозяйных сетей не </w:t>
      </w:r>
      <w:r w:rsidR="00603198">
        <w:rPr>
          <w:sz w:val="26"/>
          <w:szCs w:val="26"/>
        </w:rPr>
        <w:t>выявлено</w:t>
      </w:r>
      <w:r>
        <w:rPr>
          <w:sz w:val="26"/>
          <w:szCs w:val="26"/>
        </w:rPr>
        <w:t>.</w:t>
      </w:r>
    </w:p>
    <w:p w:rsidR="00EC0549" w:rsidRDefault="00EC0549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</w:pPr>
    </w:p>
    <w:p w:rsidR="00603198" w:rsidRDefault="00603198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603198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603198" w:rsidRDefault="00603198" w:rsidP="00210997">
      <w:pPr>
        <w:pStyle w:val="10"/>
        <w:keepNext w:val="0"/>
        <w:pageBreakBefore/>
        <w:numPr>
          <w:ilvl w:val="0"/>
          <w:numId w:val="4"/>
        </w:numPr>
        <w:tabs>
          <w:tab w:val="clear" w:pos="9356"/>
          <w:tab w:val="left" w:pos="540"/>
        </w:tabs>
        <w:spacing w:before="120" w:after="240"/>
        <w:ind w:left="357" w:hanging="357"/>
        <w:jc w:val="left"/>
        <w:rPr>
          <w:bCs w:val="0"/>
          <w:sz w:val="28"/>
          <w:szCs w:val="28"/>
          <w:lang w:val="ru-RU"/>
        </w:rPr>
      </w:pPr>
      <w:bookmarkStart w:id="50" w:name="_Toc379976791"/>
      <w:r>
        <w:rPr>
          <w:bCs w:val="0"/>
          <w:sz w:val="28"/>
          <w:szCs w:val="28"/>
          <w:lang w:val="ru-RU"/>
        </w:rPr>
        <w:lastRenderedPageBreak/>
        <w:t>Схема водоотведения</w:t>
      </w:r>
      <w:bookmarkEnd w:id="50"/>
    </w:p>
    <w:p w:rsidR="00361F52" w:rsidRPr="00361F52" w:rsidRDefault="00361F52" w:rsidP="00361F52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361F52">
        <w:rPr>
          <w:sz w:val="26"/>
          <w:szCs w:val="26"/>
        </w:rPr>
        <w:t xml:space="preserve">В </w:t>
      </w:r>
      <w:r w:rsidR="002C20D6">
        <w:rPr>
          <w:sz w:val="26"/>
          <w:szCs w:val="26"/>
        </w:rPr>
        <w:t xml:space="preserve">д. </w:t>
      </w:r>
      <w:proofErr w:type="spellStart"/>
      <w:r w:rsidR="002C20D6">
        <w:rPr>
          <w:sz w:val="26"/>
          <w:szCs w:val="26"/>
        </w:rPr>
        <w:t>Новогутово</w:t>
      </w:r>
      <w:proofErr w:type="spellEnd"/>
      <w:r w:rsidR="002C20D6">
        <w:rPr>
          <w:sz w:val="26"/>
          <w:szCs w:val="26"/>
        </w:rPr>
        <w:t xml:space="preserve"> </w:t>
      </w:r>
      <w:proofErr w:type="spellStart"/>
      <w:r w:rsidR="002C20D6">
        <w:rPr>
          <w:sz w:val="26"/>
          <w:szCs w:val="26"/>
        </w:rPr>
        <w:t>Щербаковского</w:t>
      </w:r>
      <w:proofErr w:type="spellEnd"/>
      <w:r w:rsidR="002C20D6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 xml:space="preserve">централизованная </w:t>
      </w:r>
      <w:r w:rsidRPr="00361F52">
        <w:rPr>
          <w:sz w:val="26"/>
          <w:szCs w:val="26"/>
        </w:rPr>
        <w:t xml:space="preserve">канализационная сеть и канализационные очистные сооружения отсутствуют. </w:t>
      </w:r>
    </w:p>
    <w:p w:rsidR="00361F52" w:rsidRPr="00361F52" w:rsidRDefault="00361F52" w:rsidP="00361F52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361F52">
        <w:rPr>
          <w:sz w:val="26"/>
          <w:szCs w:val="26"/>
        </w:rPr>
        <w:t>Сбор бытовых стоков осуществляется в индивидуальные водонепроницаемые выгребные ямы.</w:t>
      </w:r>
    </w:p>
    <w:p w:rsidR="00361F52" w:rsidRPr="00ED6634" w:rsidRDefault="00361F52" w:rsidP="00361F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:rsidR="00942A67" w:rsidRDefault="00942A67" w:rsidP="00D04B73">
      <w:pPr>
        <w:spacing w:before="120" w:after="120" w:line="360" w:lineRule="auto"/>
        <w:ind w:firstLine="851"/>
        <w:jc w:val="both"/>
        <w:rPr>
          <w:sz w:val="26"/>
          <w:szCs w:val="26"/>
        </w:rPr>
        <w:sectPr w:rsidR="00942A67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CE5004" w:rsidRPr="00A6106E" w:rsidRDefault="00CE5004" w:rsidP="00210997">
      <w:pPr>
        <w:pStyle w:val="10"/>
        <w:keepNext w:val="0"/>
        <w:pageBreakBefore/>
        <w:numPr>
          <w:ilvl w:val="0"/>
          <w:numId w:val="4"/>
        </w:numPr>
        <w:tabs>
          <w:tab w:val="clear" w:pos="9356"/>
          <w:tab w:val="left" w:pos="540"/>
        </w:tabs>
        <w:spacing w:before="120" w:after="240"/>
        <w:ind w:left="357" w:hanging="357"/>
        <w:jc w:val="left"/>
        <w:rPr>
          <w:bCs w:val="0"/>
          <w:sz w:val="28"/>
          <w:szCs w:val="28"/>
        </w:rPr>
      </w:pPr>
      <w:bookmarkStart w:id="51" w:name="_Toc379976792"/>
      <w:r w:rsidRPr="00A6106E">
        <w:rPr>
          <w:bCs w:val="0"/>
          <w:sz w:val="28"/>
          <w:szCs w:val="28"/>
        </w:rPr>
        <w:lastRenderedPageBreak/>
        <w:t>электронная модель</w:t>
      </w:r>
      <w:bookmarkEnd w:id="51"/>
    </w:p>
    <w:p w:rsidR="00A6106E" w:rsidRPr="00533969" w:rsidRDefault="00A6106E" w:rsidP="00210997">
      <w:pPr>
        <w:pStyle w:val="2"/>
        <w:keepNext w:val="0"/>
        <w:numPr>
          <w:ilvl w:val="1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52" w:name="_Toc377625213"/>
      <w:bookmarkStart w:id="53" w:name="_Toc379976793"/>
      <w:r w:rsidRPr="00533969">
        <w:rPr>
          <w:sz w:val="24"/>
        </w:rPr>
        <w:t>Электронная модель системы водоснабжения</w:t>
      </w:r>
      <w:bookmarkEnd w:id="52"/>
      <w:bookmarkEnd w:id="53"/>
      <w:r w:rsidRPr="00533969">
        <w:rPr>
          <w:sz w:val="24"/>
        </w:rPr>
        <w:t xml:space="preserve">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Для моделирования системы водоснабжения </w:t>
      </w:r>
      <w:r w:rsidR="00145FC4">
        <w:rPr>
          <w:sz w:val="26"/>
          <w:szCs w:val="26"/>
        </w:rPr>
        <w:t xml:space="preserve">д. </w:t>
      </w:r>
      <w:proofErr w:type="spellStart"/>
      <w:r w:rsidR="002C20D6">
        <w:rPr>
          <w:sz w:val="26"/>
          <w:szCs w:val="26"/>
        </w:rPr>
        <w:t>Новогутово</w:t>
      </w:r>
      <w:proofErr w:type="spellEnd"/>
      <w:r>
        <w:rPr>
          <w:sz w:val="26"/>
          <w:szCs w:val="26"/>
        </w:rPr>
        <w:t xml:space="preserve"> </w:t>
      </w:r>
      <w:r w:rsidRPr="00533969">
        <w:rPr>
          <w:sz w:val="26"/>
          <w:szCs w:val="26"/>
        </w:rPr>
        <w:t>использован программно-расчетный комплекс (ПРК) ГИС</w:t>
      </w:r>
      <w:r w:rsidRPr="00533969">
        <w:rPr>
          <w:sz w:val="26"/>
          <w:szCs w:val="26"/>
          <w:lang w:val="en-US"/>
        </w:rPr>
        <w:t>Zulu</w:t>
      </w:r>
      <w:r w:rsidRPr="00533969">
        <w:rPr>
          <w:sz w:val="26"/>
          <w:szCs w:val="26"/>
        </w:rPr>
        <w:t>7.0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Геоинформационная система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предназначена для разработки ГИС приложений, требующих визуализации пространственных данных в векторном и растровом виде, анализа их топологии и их связи с семантическими базами данных.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 помощью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можно создавать всевозможные карты в географических проекциях, или </w:t>
      </w:r>
      <w:proofErr w:type="gramStart"/>
      <w:r w:rsidRPr="00533969">
        <w:rPr>
          <w:sz w:val="26"/>
          <w:szCs w:val="26"/>
        </w:rPr>
        <w:t>план-схемы</w:t>
      </w:r>
      <w:proofErr w:type="gramEnd"/>
      <w:r w:rsidRPr="00533969">
        <w:rPr>
          <w:sz w:val="26"/>
          <w:szCs w:val="26"/>
        </w:rPr>
        <w:t>, включая карты и схемы инженерных сетей с поддержкой их топологии, работать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sz w:val="26"/>
          <w:szCs w:val="26"/>
        </w:rPr>
      </w:pPr>
      <w:r w:rsidRPr="00533969">
        <w:rPr>
          <w:b/>
          <w:sz w:val="26"/>
          <w:szCs w:val="26"/>
        </w:rPr>
        <w:t>Возможности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Послойная организация данных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Графические данные в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организованы в виде слоев. Система работает со слоями следующих типов: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Векторные слои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Растровые слои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Слои рельефа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Слои WMS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Слои </w:t>
      </w:r>
      <w:proofErr w:type="spellStart"/>
      <w:r w:rsidRPr="00533969">
        <w:rPr>
          <w:sz w:val="26"/>
          <w:szCs w:val="26"/>
        </w:rPr>
        <w:t>Tile</w:t>
      </w:r>
      <w:proofErr w:type="spellEnd"/>
      <w:r w:rsidRPr="00533969">
        <w:rPr>
          <w:sz w:val="26"/>
          <w:szCs w:val="26"/>
        </w:rPr>
        <w:t>-серверов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Слои, отображаемые в одной карте, могут находиться либо локально на компьютере, либо являться слоями одного или нескольких серверов </w:t>
      </w:r>
      <w:proofErr w:type="spellStart"/>
      <w:r w:rsidRPr="00533969">
        <w:rPr>
          <w:sz w:val="26"/>
          <w:szCs w:val="26"/>
        </w:rPr>
        <w:t>ZuluServer</w:t>
      </w:r>
      <w:proofErr w:type="spellEnd"/>
      <w:r w:rsidRPr="00533969">
        <w:rPr>
          <w:sz w:val="26"/>
          <w:szCs w:val="26"/>
        </w:rPr>
        <w:t xml:space="preserve">, либо, как в случае WMS и </w:t>
      </w:r>
      <w:proofErr w:type="spellStart"/>
      <w:r w:rsidRPr="00533969">
        <w:rPr>
          <w:sz w:val="26"/>
          <w:szCs w:val="26"/>
        </w:rPr>
        <w:t>Tiles</w:t>
      </w:r>
      <w:proofErr w:type="spellEnd"/>
      <w:r w:rsidRPr="00533969">
        <w:rPr>
          <w:sz w:val="26"/>
          <w:szCs w:val="26"/>
        </w:rPr>
        <w:t>, на серверах других производителей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Векторные данные. Стили. Классификация данных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Система работает со следующими графическими типами векторных данных: точка (символ), линия, </w:t>
      </w:r>
      <w:proofErr w:type="spellStart"/>
      <w:r w:rsidRPr="00533969">
        <w:rPr>
          <w:sz w:val="26"/>
          <w:szCs w:val="26"/>
        </w:rPr>
        <w:t>полилиния</w:t>
      </w:r>
      <w:proofErr w:type="spellEnd"/>
      <w:r w:rsidRPr="00533969">
        <w:rPr>
          <w:sz w:val="26"/>
          <w:szCs w:val="26"/>
        </w:rPr>
        <w:t>, поли-</w:t>
      </w:r>
      <w:proofErr w:type="spellStart"/>
      <w:r w:rsidRPr="00533969">
        <w:rPr>
          <w:sz w:val="26"/>
          <w:szCs w:val="26"/>
        </w:rPr>
        <w:t>полилиния</w:t>
      </w:r>
      <w:proofErr w:type="spellEnd"/>
      <w:r w:rsidRPr="00533969">
        <w:rPr>
          <w:sz w:val="26"/>
          <w:szCs w:val="26"/>
        </w:rPr>
        <w:t xml:space="preserve">, полигон, </w:t>
      </w:r>
      <w:proofErr w:type="gramStart"/>
      <w:r w:rsidRPr="00533969">
        <w:rPr>
          <w:sz w:val="26"/>
          <w:szCs w:val="26"/>
        </w:rPr>
        <w:t>поли-полигон</w:t>
      </w:r>
      <w:proofErr w:type="gramEnd"/>
      <w:r w:rsidRPr="00533969">
        <w:rPr>
          <w:sz w:val="26"/>
          <w:szCs w:val="26"/>
        </w:rPr>
        <w:t>, текстовый объект.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Редакторы символов, стилей линий и стилей заливок дают возможность задавать пользовательские параметры отображения объектов.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Векторный слой может содержать объекты разных графических типов.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Для организации данных слоя можно создавать классификаторы, группирующие векторные данные по типам и режимам.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Каждый тип данных внутри слоя может иметь собственную семантическую базу данных.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Растровые данные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обеспечивает одновременную работу с большим количеством растровых объектов (несколько тысяч).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lastRenderedPageBreak/>
        <w:t xml:space="preserve">Привязка растра к местности производится по точкам либо вручную, либо в окне карты. Возможен импорт привязанных объектов из </w:t>
      </w:r>
      <w:proofErr w:type="spellStart"/>
      <w:r w:rsidRPr="00533969">
        <w:rPr>
          <w:sz w:val="26"/>
          <w:szCs w:val="26"/>
        </w:rPr>
        <w:t>Tab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MapInfo</w:t>
      </w:r>
      <w:proofErr w:type="spellEnd"/>
      <w:r w:rsidRPr="00533969">
        <w:rPr>
          <w:sz w:val="26"/>
          <w:szCs w:val="26"/>
        </w:rPr>
        <w:t xml:space="preserve">) и </w:t>
      </w:r>
      <w:proofErr w:type="spellStart"/>
      <w:r w:rsidRPr="00533969">
        <w:rPr>
          <w:sz w:val="26"/>
          <w:szCs w:val="26"/>
        </w:rPr>
        <w:t>Map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OziExplorer</w:t>
      </w:r>
      <w:proofErr w:type="spellEnd"/>
      <w:r w:rsidRPr="00533969">
        <w:rPr>
          <w:sz w:val="26"/>
          <w:szCs w:val="26"/>
        </w:rPr>
        <w:t xml:space="preserve">).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Корректировка растра, методами "резиновый лист", аффинное преобразование, полиномиальное второй степени.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Задание видимой области (отсечение </w:t>
      </w:r>
      <w:proofErr w:type="spellStart"/>
      <w:r w:rsidRPr="00533969">
        <w:rPr>
          <w:sz w:val="26"/>
          <w:szCs w:val="26"/>
        </w:rPr>
        <w:t>зарамочного</w:t>
      </w:r>
      <w:proofErr w:type="spellEnd"/>
      <w:r w:rsidRPr="00533969">
        <w:rPr>
          <w:sz w:val="26"/>
          <w:szCs w:val="26"/>
        </w:rPr>
        <w:t xml:space="preserve"> оформления без преобразования растра).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gramStart"/>
      <w:r w:rsidRPr="00533969">
        <w:rPr>
          <w:sz w:val="26"/>
          <w:szCs w:val="26"/>
        </w:rPr>
        <w:t>При</w:t>
      </w:r>
      <w:proofErr w:type="gramEnd"/>
      <w:r w:rsidRPr="00533969">
        <w:rPr>
          <w:sz w:val="26"/>
          <w:szCs w:val="26"/>
        </w:rPr>
        <w:t xml:space="preserve"> отображение растровых объектов в проекции карты, отличной от проекции привязки растра, происходит </w:t>
      </w:r>
      <w:proofErr w:type="spellStart"/>
      <w:r w:rsidRPr="00533969">
        <w:rPr>
          <w:sz w:val="26"/>
          <w:szCs w:val="26"/>
        </w:rPr>
        <w:t>перепроецирование</w:t>
      </w:r>
      <w:proofErr w:type="spellEnd"/>
      <w:r w:rsidRPr="00533969">
        <w:rPr>
          <w:sz w:val="26"/>
          <w:szCs w:val="26"/>
        </w:rPr>
        <w:t xml:space="preserve"> точек растра "на лету".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Работа с географическими проекциями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может работать как в локальной системе координат (план-схема), так и в одной из географических проекций.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Система поддерживает более 180 </w:t>
      </w:r>
      <w:proofErr w:type="spellStart"/>
      <w:r w:rsidRPr="00533969">
        <w:rPr>
          <w:sz w:val="26"/>
          <w:szCs w:val="26"/>
        </w:rPr>
        <w:t>датумов</w:t>
      </w:r>
      <w:proofErr w:type="spellEnd"/>
      <w:r w:rsidRPr="00533969">
        <w:rPr>
          <w:sz w:val="26"/>
          <w:szCs w:val="26"/>
        </w:rPr>
        <w:t xml:space="preserve">, в том числе ПЗ-90, СК-42, СК-95 по ГОСТ </w:t>
      </w:r>
      <w:proofErr w:type="gramStart"/>
      <w:r w:rsidRPr="00533969">
        <w:rPr>
          <w:sz w:val="26"/>
          <w:szCs w:val="26"/>
        </w:rPr>
        <w:t>Р</w:t>
      </w:r>
      <w:proofErr w:type="gramEnd"/>
      <w:r w:rsidRPr="00533969">
        <w:rPr>
          <w:sz w:val="26"/>
          <w:szCs w:val="26"/>
        </w:rPr>
        <w:t xml:space="preserve"> 51794-2001, WGS 84, WGS 72, , Пулково 42, NAD27, NAD83, EUREF 89. Список </w:t>
      </w:r>
      <w:proofErr w:type="gramStart"/>
      <w:r w:rsidRPr="00533969">
        <w:rPr>
          <w:sz w:val="26"/>
          <w:szCs w:val="26"/>
        </w:rPr>
        <w:t>поддерживаемых</w:t>
      </w:r>
      <w:proofErr w:type="gramEnd"/>
      <w:r w:rsidRPr="00533969">
        <w:rPr>
          <w:sz w:val="26"/>
          <w:szCs w:val="26"/>
        </w:rPr>
        <w:t xml:space="preserve"> </w:t>
      </w:r>
      <w:proofErr w:type="spellStart"/>
      <w:r w:rsidRPr="00533969">
        <w:rPr>
          <w:sz w:val="26"/>
          <w:szCs w:val="26"/>
        </w:rPr>
        <w:t>датумов</w:t>
      </w:r>
      <w:proofErr w:type="spellEnd"/>
      <w:r w:rsidRPr="00533969">
        <w:rPr>
          <w:sz w:val="26"/>
          <w:szCs w:val="26"/>
        </w:rPr>
        <w:t xml:space="preserve"> будет расширяться.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Система предлагает набор предопределенных систем координат. Кроме того пользователь может задать свою систему координат с индивидуальными параметрами для поддерживаемых системой проекций.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 частности эта возможность позволит, при известных параметрах (ключах перехода), привязывать данные, хранящиеся в местной системе координат, к одной из глобальных систем координат.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Данные, хранящиеся в разных системах координат, можно отображать на одной карте, в одной из проекций. При этом пересчет координат (если он требуется) из одного </w:t>
      </w:r>
      <w:proofErr w:type="spellStart"/>
      <w:r w:rsidRPr="00533969">
        <w:rPr>
          <w:sz w:val="26"/>
          <w:szCs w:val="26"/>
        </w:rPr>
        <w:t>датума</w:t>
      </w:r>
      <w:proofErr w:type="spellEnd"/>
      <w:r w:rsidRPr="00533969">
        <w:rPr>
          <w:sz w:val="26"/>
          <w:szCs w:val="26"/>
        </w:rPr>
        <w:t xml:space="preserve"> в другой и из одной проекции в другую производится при отображении «на лету».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Данные можно </w:t>
      </w:r>
      <w:proofErr w:type="spellStart"/>
      <w:r w:rsidRPr="00533969">
        <w:rPr>
          <w:sz w:val="26"/>
          <w:szCs w:val="26"/>
        </w:rPr>
        <w:t>перепроецировать</w:t>
      </w:r>
      <w:proofErr w:type="spellEnd"/>
      <w:r w:rsidRPr="00533969">
        <w:rPr>
          <w:sz w:val="26"/>
          <w:szCs w:val="26"/>
        </w:rPr>
        <w:t xml:space="preserve"> из одной системы координат в другую.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Семантическая информация. Работа с различными источниками данных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Семантическая информация может </w:t>
      </w:r>
      <w:proofErr w:type="gramStart"/>
      <w:r w:rsidRPr="00533969">
        <w:rPr>
          <w:sz w:val="26"/>
          <w:szCs w:val="26"/>
        </w:rPr>
        <w:t>хранится</w:t>
      </w:r>
      <w:proofErr w:type="gramEnd"/>
      <w:r w:rsidRPr="00533969">
        <w:rPr>
          <w:sz w:val="26"/>
          <w:szCs w:val="26"/>
        </w:rPr>
        <w:t xml:space="preserve"> как в локальных таблицах (</w:t>
      </w:r>
      <w:proofErr w:type="spellStart"/>
      <w:r w:rsidRPr="00533969">
        <w:rPr>
          <w:sz w:val="26"/>
          <w:szCs w:val="26"/>
        </w:rPr>
        <w:t>Paradox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dBase</w:t>
      </w:r>
      <w:proofErr w:type="spellEnd"/>
      <w:r w:rsidRPr="00533969">
        <w:rPr>
          <w:sz w:val="26"/>
          <w:szCs w:val="26"/>
        </w:rPr>
        <w:t xml:space="preserve">), так и в базах данных </w:t>
      </w:r>
      <w:proofErr w:type="spellStart"/>
      <w:r w:rsidRPr="00533969">
        <w:rPr>
          <w:sz w:val="26"/>
          <w:szCs w:val="26"/>
        </w:rPr>
        <w:t>Microsoft</w:t>
      </w:r>
      <w:proofErr w:type="spellEnd"/>
      <w:r w:rsidRPr="00533969">
        <w:rPr>
          <w:sz w:val="26"/>
          <w:szCs w:val="26"/>
        </w:rPr>
        <w:t xml:space="preserve"> </w:t>
      </w:r>
      <w:proofErr w:type="spellStart"/>
      <w:r w:rsidRPr="00533969">
        <w:rPr>
          <w:sz w:val="26"/>
          <w:szCs w:val="26"/>
        </w:rPr>
        <w:t>Access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Microsoft</w:t>
      </w:r>
      <w:proofErr w:type="spellEnd"/>
      <w:r w:rsidRPr="00533969">
        <w:rPr>
          <w:sz w:val="26"/>
          <w:szCs w:val="26"/>
        </w:rPr>
        <w:t xml:space="preserve"> SQL </w:t>
      </w:r>
      <w:proofErr w:type="spellStart"/>
      <w:r w:rsidRPr="00533969">
        <w:rPr>
          <w:sz w:val="26"/>
          <w:szCs w:val="26"/>
        </w:rPr>
        <w:t>Server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Oracle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MySQL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Sybase</w:t>
      </w:r>
      <w:proofErr w:type="spellEnd"/>
      <w:r w:rsidRPr="00533969">
        <w:rPr>
          <w:sz w:val="26"/>
          <w:szCs w:val="26"/>
        </w:rPr>
        <w:t xml:space="preserve"> и других источников ODBC или ADO.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Для удобства доступа к семантическим данным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предлагает свои «источники данных».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Источники данных могут использоваться как локально в однопользовательской версии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, так и на сервере </w:t>
      </w:r>
      <w:proofErr w:type="spellStart"/>
      <w:r w:rsidRPr="00533969">
        <w:rPr>
          <w:sz w:val="26"/>
          <w:szCs w:val="26"/>
        </w:rPr>
        <w:t>ZuluServer</w:t>
      </w:r>
      <w:proofErr w:type="spellEnd"/>
      <w:r w:rsidRPr="00533969">
        <w:rPr>
          <w:sz w:val="26"/>
          <w:szCs w:val="26"/>
        </w:rPr>
        <w:t xml:space="preserve">. В случае сервера они могут быть опубликованы и использоваться пользователями </w:t>
      </w:r>
      <w:proofErr w:type="spellStart"/>
      <w:r w:rsidRPr="00533969">
        <w:rPr>
          <w:sz w:val="26"/>
          <w:szCs w:val="26"/>
        </w:rPr>
        <w:t>ZuluServer</w:t>
      </w:r>
      <w:proofErr w:type="spellEnd"/>
      <w:r w:rsidRPr="00533969">
        <w:rPr>
          <w:sz w:val="26"/>
          <w:szCs w:val="26"/>
        </w:rPr>
        <w:t>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Генератор пространственно-семантических запросов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spellStart"/>
      <w:proofErr w:type="gram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позволяет проводить анализ данных, включая пространственные (геометрия, площадь, длина, периметр, тип объекта, режим, цвет, текст и др.).</w:t>
      </w:r>
      <w:proofErr w:type="gramEnd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lastRenderedPageBreak/>
        <w:t xml:space="preserve">Система позволяет делать произвольные выборки данных по заданным условиям с возможностью выделения объектов, сохранение результатов в таблицах, экспорта в </w:t>
      </w:r>
      <w:proofErr w:type="spellStart"/>
      <w:r w:rsidRPr="00533969">
        <w:rPr>
          <w:sz w:val="26"/>
          <w:szCs w:val="26"/>
        </w:rPr>
        <w:t>Microsoft</w:t>
      </w:r>
      <w:proofErr w:type="spellEnd"/>
      <w:r w:rsidRPr="00533969">
        <w:rPr>
          <w:sz w:val="26"/>
          <w:szCs w:val="26"/>
        </w:rPr>
        <w:t xml:space="preserve"> </w:t>
      </w:r>
      <w:proofErr w:type="spellStart"/>
      <w:r w:rsidRPr="00533969">
        <w:rPr>
          <w:sz w:val="26"/>
          <w:szCs w:val="26"/>
        </w:rPr>
        <w:t>Excel</w:t>
      </w:r>
      <w:proofErr w:type="spellEnd"/>
      <w:r w:rsidRPr="00533969">
        <w:rPr>
          <w:sz w:val="26"/>
          <w:szCs w:val="26"/>
        </w:rPr>
        <w:t>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 пространственных запросах могут одновременно участвовать графические и семантические данные, относящиеся к разным слоям.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Запросы могут формироваться прямо на карте, в окнах семантической информации, специальных диалогах-генераторах запросов, либо в виде запроса SQL с использованием расширения OGC.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Моделирование сетей и топологические задачи на сетях.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Наряду с обычным для ГИС разделением объектов на контуры, ломаные, символы,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поддерживает линейно-узловую топологию, что позволяет моделировать инженерные и другие сети.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gramStart"/>
      <w:r w:rsidRPr="00533969">
        <w:rPr>
          <w:sz w:val="26"/>
          <w:szCs w:val="26"/>
        </w:rPr>
        <w:t>Топологическая сетевая модель представляет собой граф сети, узлами которого являются точечные объекты (колодцы, источники, задвижки, рубильники, перекрестки, потребители и т.д.), а ребрами графа являются линейные объекты (кабели, трубопроводы, участки дорожной сети и т.д.)</w:t>
      </w:r>
      <w:proofErr w:type="gramEnd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Топологический редактор создает математическую модель графа сети непосредственно в процессе ввода (рисования) графической информации.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Используя модель сети можно решать ряд топологических </w:t>
      </w:r>
      <w:proofErr w:type="spellStart"/>
      <w:r w:rsidRPr="00533969">
        <w:rPr>
          <w:sz w:val="26"/>
          <w:szCs w:val="26"/>
        </w:rPr>
        <w:t>задач</w:t>
      </w:r>
      <w:proofErr w:type="gramStart"/>
      <w:r w:rsidRPr="00533969">
        <w:rPr>
          <w:sz w:val="26"/>
          <w:szCs w:val="26"/>
        </w:rPr>
        <w:t>:п</w:t>
      </w:r>
      <w:proofErr w:type="gramEnd"/>
      <w:r w:rsidRPr="00533969">
        <w:rPr>
          <w:sz w:val="26"/>
          <w:szCs w:val="26"/>
        </w:rPr>
        <w:t>оиск</w:t>
      </w:r>
      <w:proofErr w:type="spellEnd"/>
      <w:r w:rsidRPr="00533969">
        <w:rPr>
          <w:sz w:val="26"/>
          <w:szCs w:val="26"/>
        </w:rPr>
        <w:t xml:space="preserve"> кратчайшего пути, анализ связности, анализ колец, анализ отключений, поиск отключающих устройств и т.д.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Модель сети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является основой для работы модулей расчетов инженерных сетей </w:t>
      </w:r>
      <w:proofErr w:type="spellStart"/>
      <w:r w:rsidRPr="00533969">
        <w:rPr>
          <w:sz w:val="26"/>
          <w:szCs w:val="26"/>
        </w:rPr>
        <w:t>ZuluThermo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ZuluHydro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  <w:lang w:val="en-US"/>
        </w:rPr>
        <w:t>Drain</w:t>
      </w:r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ZuluGaz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ZuluSteam</w:t>
      </w:r>
      <w:proofErr w:type="spellEnd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Моделирование рельефа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7.0 позволяет создавать модель рельефа местности. Исходными данными для построения модели рельефа служат слои с изолиниями и высотными отметками. По этим данным строится триангуляция (триангуляция </w:t>
      </w:r>
      <w:proofErr w:type="gramStart"/>
      <w:r w:rsidRPr="00533969">
        <w:rPr>
          <w:sz w:val="26"/>
          <w:szCs w:val="26"/>
        </w:rPr>
        <w:t>Делоне</w:t>
      </w:r>
      <w:proofErr w:type="gramEnd"/>
      <w:r w:rsidRPr="00533969">
        <w:rPr>
          <w:sz w:val="26"/>
          <w:szCs w:val="26"/>
        </w:rPr>
        <w:t xml:space="preserve">, с ограничениями, с учетом изолиний), которая сохраняется в особом типе слоя (слой рельефа).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Наличие модели рельефа позволяет решать следующие задачи: определение высоты местности в любой точке в границах триангуляции, вычисление площади поверхности заданной области, вычисление объема земляных работ по заданной области, построение изолиний с заданным шагом по высоте, построение зон затопления, построение растра высот, построение продольного профиля (разреза) по произвольно заданному пути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Различные способы отображение слоя рельефа: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триангуляционная сетка, отмывка рельефа с заданным направлением, высотой и углом освещения, экспозиция склонов, отображение уклонов.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Автоматическое занесение данных по высотным отметкам во всех модулях инженерных расчетов (</w:t>
      </w:r>
      <w:proofErr w:type="spellStart"/>
      <w:r w:rsidRPr="00533969">
        <w:rPr>
          <w:sz w:val="26"/>
          <w:szCs w:val="26"/>
        </w:rPr>
        <w:t>ZuluThermo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ZuluHydro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ZuluGaz</w:t>
      </w:r>
      <w:proofErr w:type="spellEnd"/>
      <w:r w:rsidRPr="00533969">
        <w:rPr>
          <w:sz w:val="26"/>
          <w:szCs w:val="26"/>
        </w:rPr>
        <w:t xml:space="preserve">, </w:t>
      </w:r>
      <w:proofErr w:type="spellStart"/>
      <w:r w:rsidRPr="00533969">
        <w:rPr>
          <w:sz w:val="26"/>
          <w:szCs w:val="26"/>
        </w:rPr>
        <w:t>ZuluSteam</w:t>
      </w:r>
      <w:proofErr w:type="spellEnd"/>
      <w:r w:rsidRPr="00533969">
        <w:rPr>
          <w:sz w:val="26"/>
          <w:szCs w:val="26"/>
        </w:rPr>
        <w:t>)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lastRenderedPageBreak/>
        <w:t>Печать. Макет печати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Печать карт производится с разными настройками. Задаются слои для печати, область печати, масштаб, количество страниц, формат и ориентация бумаги.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Кроме печати карты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с использованием настроек печати, есть возможность создавать печатные формы с использованием макетов печати. 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Макет печати служит для подготовки печатных документов, содержащих изображения карт, текст и графику. Макеты могут размещаться в составе карты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>, либо храниться в виде отдельных файлов макетов.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i/>
          <w:sz w:val="26"/>
          <w:szCs w:val="26"/>
        </w:rPr>
      </w:pPr>
      <w:r w:rsidRPr="00533969">
        <w:rPr>
          <w:i/>
          <w:sz w:val="26"/>
          <w:szCs w:val="26"/>
        </w:rPr>
        <w:t>Импорт и экспорт данных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импортирует векторные данные из форматов DXF (</w:t>
      </w:r>
      <w:proofErr w:type="spellStart"/>
      <w:r w:rsidRPr="00533969">
        <w:rPr>
          <w:sz w:val="26"/>
          <w:szCs w:val="26"/>
        </w:rPr>
        <w:t>Autocad</w:t>
      </w:r>
      <w:proofErr w:type="spellEnd"/>
      <w:r w:rsidRPr="00533969">
        <w:rPr>
          <w:sz w:val="26"/>
          <w:szCs w:val="26"/>
        </w:rPr>
        <w:t xml:space="preserve">), </w:t>
      </w:r>
      <w:proofErr w:type="spellStart"/>
      <w:r w:rsidRPr="00533969">
        <w:rPr>
          <w:sz w:val="26"/>
          <w:szCs w:val="26"/>
        </w:rPr>
        <w:t>Shape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ArcView</w:t>
      </w:r>
      <w:proofErr w:type="spellEnd"/>
      <w:r w:rsidRPr="00533969">
        <w:rPr>
          <w:sz w:val="26"/>
          <w:szCs w:val="26"/>
        </w:rPr>
        <w:t xml:space="preserve">), </w:t>
      </w:r>
      <w:proofErr w:type="spellStart"/>
      <w:r w:rsidRPr="00533969">
        <w:rPr>
          <w:sz w:val="26"/>
          <w:szCs w:val="26"/>
        </w:rPr>
        <w:t>Mif</w:t>
      </w:r>
      <w:proofErr w:type="spellEnd"/>
      <w:r w:rsidRPr="00533969">
        <w:rPr>
          <w:sz w:val="26"/>
          <w:szCs w:val="26"/>
        </w:rPr>
        <w:t>/</w:t>
      </w:r>
      <w:proofErr w:type="spellStart"/>
      <w:r w:rsidRPr="00533969">
        <w:rPr>
          <w:sz w:val="26"/>
          <w:szCs w:val="26"/>
        </w:rPr>
        <w:t>Mid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MapInfo</w:t>
      </w:r>
      <w:proofErr w:type="spellEnd"/>
      <w:r w:rsidRPr="00533969">
        <w:rPr>
          <w:sz w:val="26"/>
          <w:szCs w:val="26"/>
        </w:rPr>
        <w:t xml:space="preserve">). Из </w:t>
      </w:r>
      <w:proofErr w:type="spellStart"/>
      <w:r w:rsidRPr="00533969">
        <w:rPr>
          <w:sz w:val="26"/>
          <w:szCs w:val="26"/>
        </w:rPr>
        <w:t>Shape</w:t>
      </w:r>
      <w:proofErr w:type="spellEnd"/>
      <w:r w:rsidRPr="00533969">
        <w:rPr>
          <w:sz w:val="26"/>
          <w:szCs w:val="26"/>
        </w:rPr>
        <w:t xml:space="preserve"> и </w:t>
      </w:r>
      <w:proofErr w:type="spellStart"/>
      <w:r w:rsidRPr="00533969">
        <w:rPr>
          <w:sz w:val="26"/>
          <w:szCs w:val="26"/>
        </w:rPr>
        <w:t>Mif</w:t>
      </w:r>
      <w:proofErr w:type="spellEnd"/>
      <w:r w:rsidRPr="00533969">
        <w:rPr>
          <w:sz w:val="26"/>
          <w:szCs w:val="26"/>
        </w:rPr>
        <w:t xml:space="preserve"> данные импортируются вместе с базами атрибутов и с учетом географической проекции.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Растровые объекты импортируются из форматов </w:t>
      </w:r>
      <w:proofErr w:type="spellStart"/>
      <w:r w:rsidRPr="00533969">
        <w:rPr>
          <w:sz w:val="26"/>
          <w:szCs w:val="26"/>
        </w:rPr>
        <w:t>Tab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MapInfo</w:t>
      </w:r>
      <w:proofErr w:type="spellEnd"/>
      <w:r w:rsidRPr="00533969">
        <w:rPr>
          <w:sz w:val="26"/>
          <w:szCs w:val="26"/>
        </w:rPr>
        <w:t xml:space="preserve">) и </w:t>
      </w:r>
      <w:proofErr w:type="spellStart"/>
      <w:r w:rsidRPr="00533969">
        <w:rPr>
          <w:sz w:val="26"/>
          <w:szCs w:val="26"/>
        </w:rPr>
        <w:t>Map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OziExplorer</w:t>
      </w:r>
      <w:proofErr w:type="spellEnd"/>
      <w:r w:rsidRPr="00533969">
        <w:rPr>
          <w:sz w:val="26"/>
          <w:szCs w:val="26"/>
        </w:rPr>
        <w:t>).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Векторные данные экспортируются в форматы DXF (</w:t>
      </w:r>
      <w:proofErr w:type="spellStart"/>
      <w:r w:rsidRPr="00533969">
        <w:rPr>
          <w:sz w:val="26"/>
          <w:szCs w:val="26"/>
        </w:rPr>
        <w:t>Autocad</w:t>
      </w:r>
      <w:proofErr w:type="spellEnd"/>
      <w:r w:rsidRPr="00533969">
        <w:rPr>
          <w:sz w:val="26"/>
          <w:szCs w:val="26"/>
        </w:rPr>
        <w:t xml:space="preserve">), </w:t>
      </w:r>
      <w:proofErr w:type="spellStart"/>
      <w:r w:rsidRPr="00533969">
        <w:rPr>
          <w:sz w:val="26"/>
          <w:szCs w:val="26"/>
        </w:rPr>
        <w:t>Shape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ArcView</w:t>
      </w:r>
      <w:proofErr w:type="spellEnd"/>
      <w:r w:rsidRPr="00533969">
        <w:rPr>
          <w:sz w:val="26"/>
          <w:szCs w:val="26"/>
        </w:rPr>
        <w:t xml:space="preserve">), </w:t>
      </w:r>
      <w:proofErr w:type="spellStart"/>
      <w:r w:rsidRPr="00533969">
        <w:rPr>
          <w:sz w:val="26"/>
          <w:szCs w:val="26"/>
        </w:rPr>
        <w:t>Mif</w:t>
      </w:r>
      <w:proofErr w:type="spellEnd"/>
      <w:r w:rsidRPr="00533969">
        <w:rPr>
          <w:sz w:val="26"/>
          <w:szCs w:val="26"/>
        </w:rPr>
        <w:t>/</w:t>
      </w:r>
      <w:proofErr w:type="spellStart"/>
      <w:r w:rsidRPr="00533969">
        <w:rPr>
          <w:sz w:val="26"/>
          <w:szCs w:val="26"/>
        </w:rPr>
        <w:t>Mid</w:t>
      </w:r>
      <w:proofErr w:type="spellEnd"/>
      <w:r w:rsidRPr="00533969">
        <w:rPr>
          <w:sz w:val="26"/>
          <w:szCs w:val="26"/>
        </w:rPr>
        <w:t xml:space="preserve"> (</w:t>
      </w:r>
      <w:proofErr w:type="spellStart"/>
      <w:r w:rsidRPr="00533969">
        <w:rPr>
          <w:sz w:val="26"/>
          <w:szCs w:val="26"/>
        </w:rPr>
        <w:t>MapInfo</w:t>
      </w:r>
      <w:proofErr w:type="spellEnd"/>
      <w:r w:rsidRPr="00533969">
        <w:rPr>
          <w:sz w:val="26"/>
          <w:szCs w:val="26"/>
        </w:rPr>
        <w:t xml:space="preserve">). В </w:t>
      </w:r>
      <w:proofErr w:type="spellStart"/>
      <w:r w:rsidRPr="00533969">
        <w:rPr>
          <w:sz w:val="26"/>
          <w:szCs w:val="26"/>
        </w:rPr>
        <w:t>Shape</w:t>
      </w:r>
      <w:proofErr w:type="spellEnd"/>
      <w:r w:rsidRPr="00533969">
        <w:rPr>
          <w:sz w:val="26"/>
          <w:szCs w:val="26"/>
        </w:rPr>
        <w:t xml:space="preserve"> и </w:t>
      </w:r>
      <w:proofErr w:type="spellStart"/>
      <w:r w:rsidRPr="00533969">
        <w:rPr>
          <w:sz w:val="26"/>
          <w:szCs w:val="26"/>
        </w:rPr>
        <w:t>Mif</w:t>
      </w:r>
      <w:proofErr w:type="spellEnd"/>
      <w:r w:rsidRPr="00533969">
        <w:rPr>
          <w:sz w:val="26"/>
          <w:szCs w:val="26"/>
        </w:rPr>
        <w:t xml:space="preserve"> данные экспортируются вместе с базами атрибутов и с учетом географической проекции.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Кроме того, всегда есть возможность использовать объектную модель </w:t>
      </w:r>
      <w:proofErr w:type="spellStart"/>
      <w:r w:rsidRPr="00533969">
        <w:rPr>
          <w:sz w:val="26"/>
          <w:szCs w:val="26"/>
        </w:rPr>
        <w:t>Zulu</w:t>
      </w:r>
      <w:proofErr w:type="spellEnd"/>
      <w:r w:rsidRPr="00533969">
        <w:rPr>
          <w:sz w:val="26"/>
          <w:szCs w:val="26"/>
        </w:rPr>
        <w:t xml:space="preserve"> для написания собственного конвертора.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Для построения электронных моделей в данном проекте использовались приложения к ПРК ГИС </w:t>
      </w:r>
      <w:r w:rsidRPr="00533969">
        <w:rPr>
          <w:sz w:val="26"/>
          <w:szCs w:val="26"/>
          <w:lang w:val="en-US"/>
        </w:rPr>
        <w:t>Zulu</w:t>
      </w:r>
      <w:r w:rsidRPr="00533969">
        <w:rPr>
          <w:sz w:val="26"/>
          <w:szCs w:val="26"/>
        </w:rPr>
        <w:t xml:space="preserve"> 7.0</w:t>
      </w:r>
      <w:proofErr w:type="spellStart"/>
      <w:r w:rsidRPr="00533969">
        <w:rPr>
          <w:sz w:val="26"/>
          <w:szCs w:val="26"/>
          <w:lang w:val="en-US"/>
        </w:rPr>
        <w:t>ZuluHydro</w:t>
      </w:r>
      <w:proofErr w:type="spellEnd"/>
      <w:r w:rsidRPr="00533969">
        <w:rPr>
          <w:sz w:val="26"/>
          <w:szCs w:val="26"/>
        </w:rPr>
        <w:t xml:space="preserve"> – построение электронной модели системы водоснабжения и </w:t>
      </w:r>
      <w:proofErr w:type="spellStart"/>
      <w:r w:rsidRPr="00533969">
        <w:rPr>
          <w:sz w:val="26"/>
          <w:szCs w:val="26"/>
          <w:lang w:val="en-US"/>
        </w:rPr>
        <w:t>ZuluDrain</w:t>
      </w:r>
      <w:proofErr w:type="spellEnd"/>
      <w:r w:rsidRPr="00533969">
        <w:rPr>
          <w:sz w:val="26"/>
          <w:szCs w:val="26"/>
        </w:rPr>
        <w:t xml:space="preserve"> - построение электронной модели системы водоотведения.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54" w:name="_Toc377625214"/>
      <w:bookmarkStart w:id="55" w:name="_Toc379976794"/>
      <w:r w:rsidRPr="00533969">
        <w:rPr>
          <w:sz w:val="24"/>
        </w:rPr>
        <w:t>Описание программы моделирования, ее структуры, алгоритмов расчетов, возможностей и особенностей</w:t>
      </w:r>
      <w:bookmarkEnd w:id="54"/>
      <w:bookmarkEnd w:id="55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Пакет </w:t>
      </w:r>
      <w:proofErr w:type="spellStart"/>
      <w:r w:rsidRPr="00533969">
        <w:rPr>
          <w:sz w:val="26"/>
          <w:szCs w:val="26"/>
        </w:rPr>
        <w:t>ZuluHydro</w:t>
      </w:r>
      <w:proofErr w:type="spellEnd"/>
      <w:r w:rsidRPr="00533969">
        <w:rPr>
          <w:sz w:val="26"/>
          <w:szCs w:val="26"/>
        </w:rPr>
        <w:t xml:space="preserve"> позволяет создать расчетную математическую модель сети, выполнить паспортизацию сети, и на основе созданной модели решать информационные задачи, задачи топологического анализа, и выполнять различные гидравлические расчеты.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Расчету подлежат тупиковые и кольцевые сети водоснабжения, в том числе с </w:t>
      </w:r>
      <w:proofErr w:type="spellStart"/>
      <w:r w:rsidRPr="00533969">
        <w:rPr>
          <w:sz w:val="26"/>
          <w:szCs w:val="26"/>
        </w:rPr>
        <w:t>повысительными</w:t>
      </w:r>
      <w:proofErr w:type="spellEnd"/>
      <w:r w:rsidRPr="00533969">
        <w:rPr>
          <w:sz w:val="26"/>
          <w:szCs w:val="26"/>
        </w:rPr>
        <w:t xml:space="preserve"> насосными станциями и дросселирующими устройствами, работающие от одного или нескольких источников.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Расчеты </w:t>
      </w:r>
      <w:proofErr w:type="spellStart"/>
      <w:r w:rsidRPr="00533969">
        <w:rPr>
          <w:sz w:val="26"/>
          <w:szCs w:val="26"/>
        </w:rPr>
        <w:t>ZuluHydro</w:t>
      </w:r>
      <w:proofErr w:type="spellEnd"/>
      <w:r w:rsidRPr="00533969">
        <w:rPr>
          <w:sz w:val="26"/>
          <w:szCs w:val="26"/>
        </w:rPr>
        <w:t xml:space="preserve"> могут работать как в тесной интеграции с геоинформационной системой (в виде модуля расширения ГИС), так и в виде отдельной библиотеки компонентов, которые позволяют выполнять расчеты из приложений пользователей.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Построение расчетной модели водопроводной сети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При работе в геоинформационной </w:t>
      </w:r>
      <w:proofErr w:type="spellStart"/>
      <w:r w:rsidRPr="00533969">
        <w:rPr>
          <w:sz w:val="26"/>
          <w:szCs w:val="26"/>
        </w:rPr>
        <w:t>стистеме</w:t>
      </w:r>
      <w:proofErr w:type="spellEnd"/>
      <w:r w:rsidRPr="00533969">
        <w:rPr>
          <w:sz w:val="26"/>
          <w:szCs w:val="26"/>
        </w:rPr>
        <w:t xml:space="preserve"> сеть достаточно просто и быстро заноситься с помощью мышки или по координатам. При этом сразу </w:t>
      </w:r>
      <w:r w:rsidRPr="00533969">
        <w:rPr>
          <w:sz w:val="26"/>
          <w:szCs w:val="26"/>
        </w:rPr>
        <w:lastRenderedPageBreak/>
        <w:t>формируется расчетная модель. Остается лишь задать расчетные параметры объектов и нажать кнопку выполнения расчета.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Поверочный расчет водопроводной сети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Целью поверочного расчета является определение </w:t>
      </w:r>
      <w:proofErr w:type="spellStart"/>
      <w:r w:rsidRPr="00533969">
        <w:rPr>
          <w:sz w:val="26"/>
          <w:szCs w:val="26"/>
        </w:rPr>
        <w:t>потокораспределения</w:t>
      </w:r>
      <w:proofErr w:type="spellEnd"/>
      <w:r w:rsidRPr="00533969">
        <w:rPr>
          <w:sz w:val="26"/>
          <w:szCs w:val="26"/>
        </w:rPr>
        <w:t xml:space="preserve"> в водопроводной сети, подачи и напора источников при известных диаметрах труб и отборах воды в узловых точках.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При поверочном расчете известными величинами являются: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Диаметры и длины всех участков сети и, следовательно, их гидравлических сопротивлений;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Фиксированные узловые отборы воды;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Напорно-расходные характеристики всех источников;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Геодезические отметки всех узловых точек;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 результате поверочного расчета определяются: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Расходы и потери напора во всех участках сети;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Подачи источников;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Пьезометрические напоры во всех узлах системы.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участках. </w:t>
      </w:r>
      <w:proofErr w:type="gramStart"/>
      <w:r w:rsidRPr="00533969">
        <w:rPr>
          <w:sz w:val="26"/>
          <w:szCs w:val="26"/>
        </w:rPr>
        <w:t>Эти расчеты необходимы для оценки работоспособности системы в условиях, отличных от нормальных, для выявления возможности использования в этих случаях запроектированного насосного оборудования, а также для разработки мероприятий, исключающих падение свободных напоров и снижение подачи ниже предельных значений.</w:t>
      </w:r>
      <w:proofErr w:type="gramEnd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Конструкторский расчет водопроводной сети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Под расчетным режимом работы сети понимают такие возможные сочетания отбора воды и подачи ее насосными станциями, при которых имеют место наибольшие нагрузки для отдельных сооружений системы, в частности водопроводной сети. К нагрузкам относят расходы воды и напоры (давления).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Водопроводную сеть, как и другие инженерные коммуникации, необходимо рассчитывать во взаимосвязи всех сооружений системы подачи и распределения воды.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Расчет водопроводной сети производится с любым набором объектов, характеризующих систему водоснабжения, в том числе и с несколькими источниками.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«Гидроудар»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Расчет нестационарных процессов </w:t>
      </w:r>
      <w:proofErr w:type="gramStart"/>
      <w:r w:rsidRPr="00533969">
        <w:rPr>
          <w:sz w:val="26"/>
          <w:szCs w:val="26"/>
        </w:rPr>
        <w:t>в</w:t>
      </w:r>
      <w:proofErr w:type="gramEnd"/>
      <w:r w:rsidRPr="00533969">
        <w:rPr>
          <w:sz w:val="26"/>
          <w:szCs w:val="26"/>
        </w:rPr>
        <w:t xml:space="preserve"> сложных трубопроводных гидросистемах. Цель расчета – выявления участков и узлов сети, подвергающихся за время переходного процесса воздействию недопустимо высокого или низкого давления. В качестве событий, порождающих переходные процессы, </w:t>
      </w:r>
      <w:r w:rsidRPr="00533969">
        <w:rPr>
          <w:sz w:val="26"/>
          <w:szCs w:val="26"/>
        </w:rPr>
        <w:lastRenderedPageBreak/>
        <w:t>предполагается включение или выключение насосов либо открытие или закрытие задвижек, а также разрыв трубы.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Коммутационные задачи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Анализ отключений, переключений, поиск ближайшей запорной арматуры, отключающей участок от источников, или полностью изолирующей участок и т.д. Подробное описание задач приведено в Приложении 7.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Пьезометрический график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Целью построения пьезометрического графика является наглядная иллюстрация результатов гидравлического расчета (поверочного, конструкторского). При этом на экран выводятся: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линия давления в трубопроводе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линия поверхности земли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высота здания.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пьезометрический график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Цвет и стиль линий задается пользователем.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 таблице под графиком выводятся для каждого узла сети наименование, геодезическая отметка, высота потребителя, напоры в трубопроводах,  потери напора по участкам сети, скорости движения воды на участках водопроводной сети и т.д. Количество выводимой под графиком информации настраивается пользователем.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Более подробное описание программы моделирования, ее структуры, алгоритмов расчетов, возможностей и особенностей приведено в руководстве пользователя, на официальном сайте производителя </w:t>
      </w:r>
      <w:proofErr w:type="spellStart"/>
      <w:r w:rsidRPr="00533969">
        <w:rPr>
          <w:sz w:val="26"/>
          <w:szCs w:val="26"/>
          <w:lang w:val="en-US"/>
        </w:rPr>
        <w:t>ZuluHydro</w:t>
      </w:r>
      <w:proofErr w:type="spellEnd"/>
      <w:proofErr w:type="gramStart"/>
      <w:r w:rsidRPr="00533969">
        <w:rPr>
          <w:sz w:val="26"/>
          <w:szCs w:val="26"/>
        </w:rPr>
        <w:t>ООО</w:t>
      </w:r>
      <w:proofErr w:type="gramEnd"/>
      <w:r w:rsidRPr="00533969">
        <w:rPr>
          <w:sz w:val="26"/>
          <w:szCs w:val="26"/>
        </w:rPr>
        <w:t xml:space="preserve"> «</w:t>
      </w:r>
      <w:proofErr w:type="spellStart"/>
      <w:r w:rsidRPr="00533969">
        <w:rPr>
          <w:sz w:val="26"/>
          <w:szCs w:val="26"/>
        </w:rPr>
        <w:t>Политерм</w:t>
      </w:r>
      <w:proofErr w:type="spellEnd"/>
      <w:r w:rsidRPr="00533969">
        <w:rPr>
          <w:sz w:val="26"/>
          <w:szCs w:val="26"/>
        </w:rPr>
        <w:t>»</w:t>
      </w:r>
      <w:r w:rsidRPr="00533969">
        <w:rPr>
          <w:rStyle w:val="affff1"/>
          <w:sz w:val="26"/>
          <w:szCs w:val="26"/>
        </w:rPr>
        <w:footnoteReference w:id="2"/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56" w:name="_Toc377625215"/>
      <w:bookmarkStart w:id="57" w:name="_Toc379976795"/>
      <w:r w:rsidRPr="00533969">
        <w:rPr>
          <w:sz w:val="24"/>
        </w:rPr>
        <w:t>Описание модели системы подачи и распределения воды,</w:t>
      </w:r>
      <w:r>
        <w:rPr>
          <w:sz w:val="24"/>
          <w:lang w:val="ru-RU"/>
        </w:rPr>
        <w:t xml:space="preserve"> </w:t>
      </w:r>
      <w:r>
        <w:rPr>
          <w:sz w:val="24"/>
        </w:rPr>
        <w:t>модели системы водо</w:t>
      </w:r>
      <w:r>
        <w:rPr>
          <w:sz w:val="24"/>
          <w:lang w:val="ru-RU"/>
        </w:rPr>
        <w:t>снабжения</w:t>
      </w:r>
      <w:r w:rsidRPr="00533969">
        <w:rPr>
          <w:sz w:val="24"/>
        </w:rPr>
        <w:t>, системы ввода и вывода данных</w:t>
      </w:r>
      <w:bookmarkEnd w:id="56"/>
      <w:bookmarkEnd w:id="57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gramStart"/>
      <w:r w:rsidRPr="00533969">
        <w:rPr>
          <w:sz w:val="26"/>
          <w:szCs w:val="26"/>
        </w:rPr>
        <w:t>Водопроводная сеть представляет собой топологический связный ориентированный взвешенный</w:t>
      </w:r>
      <w:r>
        <w:rPr>
          <w:sz w:val="26"/>
          <w:szCs w:val="26"/>
        </w:rPr>
        <w:t xml:space="preserve"> </w:t>
      </w:r>
      <w:r w:rsidRPr="00533969">
        <w:rPr>
          <w:sz w:val="26"/>
          <w:szCs w:val="26"/>
        </w:rPr>
        <w:t>граф, т.е. структуру, состоящую из конечного числа вершин (источник, насосная станция, водонапорная башня, водопроводный колодец, резервуар), связанных между собой дугами - ориентированными ребрами (участками).</w:t>
      </w:r>
      <w:proofErr w:type="gramEnd"/>
      <w:r w:rsidRPr="00533969">
        <w:rPr>
          <w:sz w:val="26"/>
          <w:szCs w:val="26"/>
        </w:rPr>
        <w:t xml:space="preserve"> В связном графе каждая его вершина соединяется некоторой цепью ребер с</w:t>
      </w:r>
      <w:r>
        <w:rPr>
          <w:sz w:val="26"/>
          <w:szCs w:val="26"/>
        </w:rPr>
        <w:t xml:space="preserve"> </w:t>
      </w:r>
      <w:r w:rsidRPr="00533969">
        <w:rPr>
          <w:sz w:val="26"/>
          <w:szCs w:val="26"/>
        </w:rPr>
        <w:t>любой другой вершиной. В качестве веса выступает - гидравлическое сопротивление участка.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При выполнении расчетов системы водоснабжения (конструкторского или поверочного) необходимо</w:t>
      </w:r>
      <w:r>
        <w:rPr>
          <w:sz w:val="26"/>
          <w:szCs w:val="26"/>
        </w:rPr>
        <w:t xml:space="preserve"> </w:t>
      </w:r>
      <w:r w:rsidRPr="00533969">
        <w:rPr>
          <w:sz w:val="26"/>
          <w:szCs w:val="26"/>
        </w:rPr>
        <w:t>выбрать такие режимы работы этой системы, при которых обеспечиваются критические значения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основных ее показателей расходов и напоров, а также экономически целесообразные диаметры трубопроводов.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Значительный объем работы составляют поверочные гидравлические расчеты системы. После выбора диаметров трубопроводов число и характер </w:t>
      </w:r>
      <w:r w:rsidRPr="00533969">
        <w:rPr>
          <w:sz w:val="26"/>
          <w:szCs w:val="26"/>
        </w:rPr>
        <w:lastRenderedPageBreak/>
        <w:t>случаев, на которые должна быть рассчитана система, определяется ее типом, данными о предполагаемом режиме водопотребления и требованиями надежности.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При решении конструкторской задачи наиболее сложной является расчет кольцевой сети. При этом в основу расчета сети положено поток распределение, обеспечивающее наиболее рациональное решение задачи определение диаметров труб ее участков. Начальное </w:t>
      </w:r>
      <w:proofErr w:type="spellStart"/>
      <w:r w:rsidRPr="00533969">
        <w:rPr>
          <w:sz w:val="26"/>
          <w:szCs w:val="26"/>
        </w:rPr>
        <w:t>потокораспределение</w:t>
      </w:r>
      <w:proofErr w:type="spellEnd"/>
      <w:r w:rsidRPr="00533969">
        <w:rPr>
          <w:sz w:val="26"/>
          <w:szCs w:val="26"/>
        </w:rPr>
        <w:t xml:space="preserve"> находится при идеальных условиях, т.е. при максимальных диаметрах всех трубопроводов и заведомо большом напоре на источнике водоснабжения. Одним из основных условий, предъявляемых к начальному </w:t>
      </w:r>
      <w:proofErr w:type="spellStart"/>
      <w:r w:rsidRPr="00533969">
        <w:rPr>
          <w:sz w:val="26"/>
          <w:szCs w:val="26"/>
        </w:rPr>
        <w:t>потокораспределению</w:t>
      </w:r>
      <w:proofErr w:type="spellEnd"/>
      <w:r w:rsidRPr="00533969">
        <w:rPr>
          <w:sz w:val="26"/>
          <w:szCs w:val="26"/>
        </w:rPr>
        <w:t xml:space="preserve">, является удовлетворение требований надежности. Под надежностью сети понимается ее свойство при любых случайных событиях, требующих выключения из работы отдельных участков, подавать потребителям воду в количествах не ниже установленных пределов. После определения начального </w:t>
      </w:r>
      <w:proofErr w:type="spellStart"/>
      <w:r w:rsidRPr="00533969">
        <w:rPr>
          <w:sz w:val="26"/>
          <w:szCs w:val="26"/>
        </w:rPr>
        <w:t>потокораспределения</w:t>
      </w:r>
      <w:proofErr w:type="spellEnd"/>
      <w:r w:rsidRPr="00533969">
        <w:rPr>
          <w:sz w:val="26"/>
          <w:szCs w:val="26"/>
        </w:rPr>
        <w:t xml:space="preserve"> по заданным значениям скоростей определяются диаметры труб всех участков. Для назначения диаметров перемычек, которые при нормальной работе системы нагружены весьма слабо или совсем не работают, следует принимать расход, перебрасываемый по перемычке в случае аварии. Этот расход будет меньше идущего по магистрали, например на30%. Диаметр перемычки может быть подобран и после, при выполнении поверочных расчетов его можно назначить из конструктивных соображений, например, принять на один порядок ниже диаметра магистрали по соответствующему стандарту используемых труб.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башню. Правильность выбора диаметров транзитных магистралей, а также назначения диаметров перемычек и малонагруженных линий проверяют путем проведения специальных поверочных расчетов для случаев работы системы при авариях </w:t>
      </w:r>
      <w:proofErr w:type="spellStart"/>
      <w:r w:rsidRPr="00533969">
        <w:rPr>
          <w:sz w:val="26"/>
          <w:szCs w:val="26"/>
        </w:rPr>
        <w:t>научастках</w:t>
      </w:r>
      <w:proofErr w:type="spellEnd"/>
      <w:r w:rsidRPr="00533969">
        <w:rPr>
          <w:sz w:val="26"/>
          <w:szCs w:val="26"/>
        </w:rPr>
        <w:t xml:space="preserve"> сети и при подаче пожарных расходов. В тоже время все расчеты в области теории надежности систем водоснабжения сводятся фактически к выполнению серии поверочных расчетов, показывающих удовлетворяет ли проектируемая система существующим нормативным требованиям. Так, например, при любой аварии на водопроводной сети общее снижение расхода воды к объекту недолжно быть ниже 30 %.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proofErr w:type="gramStart"/>
      <w:r w:rsidRPr="00533969">
        <w:rPr>
          <w:sz w:val="26"/>
          <w:szCs w:val="26"/>
        </w:rPr>
        <w:t>При наличии нескольких источников (</w:t>
      </w:r>
      <w:proofErr w:type="spellStart"/>
      <w:r w:rsidRPr="00533969">
        <w:rPr>
          <w:sz w:val="26"/>
          <w:szCs w:val="26"/>
        </w:rPr>
        <w:t>водопитателей</w:t>
      </w:r>
      <w:proofErr w:type="spellEnd"/>
      <w:r w:rsidRPr="00533969">
        <w:rPr>
          <w:sz w:val="26"/>
          <w:szCs w:val="26"/>
        </w:rPr>
        <w:t xml:space="preserve">) может быть допущено снижение расхода к объекту по отдельным магистралям сети до 50 % от нормального, а к наиболее неблагоприятно расположенной точке объекта до 25 % нормального, т.е. на 75 %. При этом свободный напор в сети </w:t>
      </w:r>
      <w:proofErr w:type="spellStart"/>
      <w:r w:rsidRPr="00533969">
        <w:rPr>
          <w:sz w:val="26"/>
          <w:szCs w:val="26"/>
        </w:rPr>
        <w:t>втакой</w:t>
      </w:r>
      <w:proofErr w:type="spellEnd"/>
      <w:r w:rsidRPr="00533969">
        <w:rPr>
          <w:sz w:val="26"/>
          <w:szCs w:val="26"/>
        </w:rPr>
        <w:t xml:space="preserve"> точке должен быть не менее 10 м. Следует помнить, что поверочные расчеты различных режимов работы сети, в том числе</w:t>
      </w:r>
      <w:proofErr w:type="gramEnd"/>
      <w:r w:rsidRPr="00533969">
        <w:rPr>
          <w:sz w:val="26"/>
          <w:szCs w:val="26"/>
        </w:rPr>
        <w:t xml:space="preserve"> и в аварийных, проводят при известных диаметрах и сопротивлениях сети.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 общем случае количество расчетных режимов зависит от назначения водопровода, взаимного расположения водопроводных сооружений и других факторов.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Расчеты сети, как правило, осуществляются на экстремальные или средние режимы эксплуатации. Так, сети объединенного хозяйственно-питьевого и противопожарного водопровода рассчитываются на подачу воды в сутки максимального водопотребления для следующих периодов: максимального часового расхода с учетом подачи воды на тушение внутреннего пожара (основной </w:t>
      </w:r>
      <w:r w:rsidRPr="00533969">
        <w:rPr>
          <w:sz w:val="26"/>
          <w:szCs w:val="26"/>
        </w:rPr>
        <w:lastRenderedPageBreak/>
        <w:t>расчетный случай); максимального часового расхода с учетом подачи воды на тушение внутреннего и наружного пожаров (поверочный случай).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Расчеты на средние условия работы сети производятся в тех случаях, когда решается задача технико-экономического сравнения различных вариантов водопроводных сетей и выбора оптимального. Для отдельных водопроводных сетей поверочные расчеты выполняются также в связи с оценкой обеспеченности водой наиболее ответственных потребителей при аварийных выключениях различных участков трубопроводов. В условиях Крайнего Севера, где непрерывное движение воды является одной из основных мер, предупреждающих замерзание трубопроводов, большое значение имеет расчет сети в режиме подачи минимального часового расхода в сутки наименьшего водопотребления. </w:t>
      </w:r>
      <w:proofErr w:type="spellStart"/>
      <w:r w:rsidRPr="00533969">
        <w:rPr>
          <w:sz w:val="26"/>
          <w:szCs w:val="26"/>
        </w:rPr>
        <w:t>Этотрасчет</w:t>
      </w:r>
      <w:proofErr w:type="spellEnd"/>
      <w:r w:rsidRPr="00533969">
        <w:rPr>
          <w:sz w:val="26"/>
          <w:szCs w:val="26"/>
        </w:rPr>
        <w:t xml:space="preserve"> позволяет выявить участки трубопроводов, где скорости движения воды минимальны.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Вывод данных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Сохранение отчета в страницу </w:t>
      </w:r>
      <w:proofErr w:type="spellStart"/>
      <w:r w:rsidRPr="00533969">
        <w:rPr>
          <w:sz w:val="26"/>
          <w:szCs w:val="26"/>
        </w:rPr>
        <w:t>html</w:t>
      </w:r>
      <w:proofErr w:type="spellEnd"/>
      <w:r w:rsidRPr="00533969">
        <w:rPr>
          <w:sz w:val="26"/>
          <w:szCs w:val="26"/>
        </w:rPr>
        <w:t>.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Экспорт данных в </w:t>
      </w:r>
      <w:proofErr w:type="spellStart"/>
      <w:r w:rsidRPr="00533969">
        <w:rPr>
          <w:sz w:val="26"/>
          <w:szCs w:val="26"/>
        </w:rPr>
        <w:t>Microsoft</w:t>
      </w:r>
      <w:proofErr w:type="spellEnd"/>
      <w:r w:rsidRPr="00533969">
        <w:rPr>
          <w:sz w:val="26"/>
          <w:szCs w:val="26"/>
        </w:rPr>
        <w:t xml:space="preserve"> </w:t>
      </w:r>
      <w:proofErr w:type="spellStart"/>
      <w:r w:rsidRPr="00533969">
        <w:rPr>
          <w:sz w:val="26"/>
          <w:szCs w:val="26"/>
        </w:rPr>
        <w:t>Excel</w:t>
      </w:r>
      <w:proofErr w:type="spellEnd"/>
      <w:r w:rsidRPr="00533969">
        <w:rPr>
          <w:sz w:val="26"/>
          <w:szCs w:val="26"/>
        </w:rPr>
        <w:t>.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Просмотр и печать результатов расчета, создание отчета.</w:t>
      </w:r>
    </w:p>
    <w:p w:rsidR="00A6106E" w:rsidRPr="00533969" w:rsidRDefault="00A6106E" w:rsidP="00210997">
      <w:pPr>
        <w:numPr>
          <w:ilvl w:val="0"/>
          <w:numId w:val="2"/>
        </w:numPr>
        <w:spacing w:after="0" w:line="240" w:lineRule="auto"/>
        <w:ind w:left="1570" w:hanging="357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Создание нового шаблона отчетов</w:t>
      </w:r>
      <w:proofErr w:type="gramStart"/>
      <w:r w:rsidRPr="00533969">
        <w:rPr>
          <w:sz w:val="26"/>
          <w:szCs w:val="26"/>
        </w:rPr>
        <w:t xml:space="preserve"> .</w:t>
      </w:r>
      <w:proofErr w:type="gramEnd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>Просмотр и печать результатов расчета, создание отчета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 режиме работы окна семантической информации Ответ или База имеется возможность отобразить информацию в файле отчета и распечатать ее. Для создания отчета нужно: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210997">
      <w:pPr>
        <w:pStyle w:val="aff"/>
        <w:numPr>
          <w:ilvl w:val="0"/>
          <w:numId w:val="6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Открыть окно семантической информации по интересующим объектам.</w:t>
      </w:r>
    </w:p>
    <w:p w:rsidR="00A6106E" w:rsidRPr="00533969" w:rsidRDefault="00A6106E" w:rsidP="00210997">
      <w:pPr>
        <w:pStyle w:val="aff"/>
        <w:numPr>
          <w:ilvl w:val="0"/>
          <w:numId w:val="6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Выбрать закладку База или Ответ. При выборе закладки База в отчете будет содержаться информация по всем объектам выбранного типа, при выборе закладки Ответ данные выводятся только по объектам, выбранным с помощью запроса.</w:t>
      </w:r>
    </w:p>
    <w:p w:rsidR="00A6106E" w:rsidRPr="00533969" w:rsidRDefault="00A6106E" w:rsidP="00210997">
      <w:pPr>
        <w:pStyle w:val="aff"/>
        <w:numPr>
          <w:ilvl w:val="0"/>
          <w:numId w:val="6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Нажать на панели инструментов кнопку Отчет</w:t>
      </w:r>
      <w:r w:rsidRPr="00533969">
        <w:rPr>
          <w:noProof/>
          <w:lang w:eastAsia="ru-RU"/>
        </w:rPr>
        <w:drawing>
          <wp:inline distT="0" distB="0" distL="0" distR="0" wp14:anchorId="72A32837" wp14:editId="784AAF8D">
            <wp:extent cx="219048" cy="2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3969">
        <w:rPr>
          <w:sz w:val="26"/>
          <w:szCs w:val="26"/>
        </w:rPr>
        <w:t>.</w:t>
      </w:r>
    </w:p>
    <w:p w:rsidR="00A6106E" w:rsidRPr="00533969" w:rsidRDefault="00A6106E" w:rsidP="00210997">
      <w:pPr>
        <w:pStyle w:val="aff"/>
        <w:numPr>
          <w:ilvl w:val="0"/>
          <w:numId w:val="6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 окне Шаблоны отчетов: выбрать требуемый шаблон, нажав кнопку </w:t>
      </w:r>
      <w:r w:rsidRPr="00533969">
        <w:rPr>
          <w:noProof/>
          <w:lang w:eastAsia="ru-RU"/>
        </w:rPr>
        <w:drawing>
          <wp:inline distT="0" distB="0" distL="0" distR="0" wp14:anchorId="643DB1E0" wp14:editId="2DDDCFBE">
            <wp:extent cx="133333" cy="16190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3969">
        <w:rPr>
          <w:sz w:val="26"/>
          <w:szCs w:val="26"/>
        </w:rPr>
        <w:t xml:space="preserve">. В окне Шаблоны отчетов уже существует стандартный шаблон, Вы можете воспользоваться </w:t>
      </w:r>
      <w:proofErr w:type="spellStart"/>
      <w:r w:rsidRPr="00533969">
        <w:rPr>
          <w:sz w:val="26"/>
          <w:szCs w:val="26"/>
        </w:rPr>
        <w:t>им</w:t>
      </w:r>
      <w:proofErr w:type="gramStart"/>
      <w:r w:rsidRPr="00533969">
        <w:rPr>
          <w:sz w:val="26"/>
          <w:szCs w:val="26"/>
        </w:rPr>
        <w:t>.Е</w:t>
      </w:r>
      <w:proofErr w:type="gramEnd"/>
      <w:r w:rsidRPr="00533969">
        <w:rPr>
          <w:sz w:val="26"/>
          <w:szCs w:val="26"/>
        </w:rPr>
        <w:t>сли</w:t>
      </w:r>
      <w:proofErr w:type="spellEnd"/>
      <w:r w:rsidRPr="00533969">
        <w:rPr>
          <w:sz w:val="26"/>
          <w:szCs w:val="26"/>
        </w:rPr>
        <w:t xml:space="preserve"> он вас не устраивает, тогда вы можете создать новый шаблон.</w:t>
      </w:r>
    </w:p>
    <w:p w:rsidR="00A6106E" w:rsidRPr="00533969" w:rsidRDefault="00A6106E" w:rsidP="00210997">
      <w:pPr>
        <w:pStyle w:val="aff"/>
        <w:numPr>
          <w:ilvl w:val="0"/>
          <w:numId w:val="6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Созданный отчет можно сразу же распечатать, нажав кнопку Печать или предварительно просмотреть, нажав кнопку Просмотр и в режиме просмотра распечатать – </w:t>
      </w:r>
      <w:proofErr w:type="spellStart"/>
      <w:r w:rsidRPr="00533969">
        <w:rPr>
          <w:sz w:val="26"/>
          <w:szCs w:val="26"/>
        </w:rPr>
        <w:t>кнопкаПечать</w:t>
      </w:r>
      <w:proofErr w:type="spellEnd"/>
      <w:r w:rsidRPr="00533969">
        <w:rPr>
          <w:sz w:val="26"/>
          <w:szCs w:val="26"/>
        </w:rPr>
        <w:t>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b/>
          <w:i/>
          <w:sz w:val="26"/>
          <w:szCs w:val="26"/>
        </w:rPr>
      </w:pPr>
      <w:r w:rsidRPr="00533969">
        <w:rPr>
          <w:b/>
          <w:i/>
          <w:sz w:val="26"/>
          <w:szCs w:val="26"/>
        </w:rPr>
        <w:t xml:space="preserve">Экспорт данных в </w:t>
      </w:r>
      <w:proofErr w:type="spellStart"/>
      <w:r w:rsidRPr="00533969">
        <w:rPr>
          <w:b/>
          <w:i/>
          <w:sz w:val="26"/>
          <w:szCs w:val="26"/>
        </w:rPr>
        <w:t>Microsoft</w:t>
      </w:r>
      <w:proofErr w:type="spellEnd"/>
      <w:r w:rsidRPr="00533969">
        <w:rPr>
          <w:b/>
          <w:i/>
          <w:sz w:val="26"/>
          <w:szCs w:val="26"/>
        </w:rPr>
        <w:t xml:space="preserve"> </w:t>
      </w:r>
      <w:proofErr w:type="spellStart"/>
      <w:r w:rsidRPr="00533969">
        <w:rPr>
          <w:b/>
          <w:i/>
          <w:sz w:val="26"/>
          <w:szCs w:val="26"/>
        </w:rPr>
        <w:t>Excel</w:t>
      </w:r>
      <w:proofErr w:type="spellEnd"/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Результаты расчетов можно экспортировать в листы </w:t>
      </w:r>
      <w:proofErr w:type="spellStart"/>
      <w:r w:rsidRPr="00533969">
        <w:rPr>
          <w:sz w:val="26"/>
          <w:szCs w:val="26"/>
        </w:rPr>
        <w:t>Microsoft</w:t>
      </w:r>
      <w:proofErr w:type="spellEnd"/>
      <w:r w:rsidRPr="00533969">
        <w:rPr>
          <w:sz w:val="26"/>
          <w:szCs w:val="26"/>
        </w:rPr>
        <w:t xml:space="preserve"> </w:t>
      </w:r>
      <w:proofErr w:type="spellStart"/>
      <w:r w:rsidRPr="00533969">
        <w:rPr>
          <w:sz w:val="26"/>
          <w:szCs w:val="26"/>
        </w:rPr>
        <w:t>Excel</w:t>
      </w:r>
      <w:proofErr w:type="spellEnd"/>
      <w:r w:rsidRPr="00533969">
        <w:rPr>
          <w:sz w:val="26"/>
          <w:szCs w:val="26"/>
        </w:rPr>
        <w:t xml:space="preserve"> для последующего анализа. Для экспортирования данных нужно: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Открыть окно семантической информации по интересующим объектам.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Выбрать закладку База или Ответ. При выборе закладки База в отчете будет содержаться информация по всем объектам выбранного типа, при </w:t>
      </w:r>
      <w:r w:rsidRPr="00533969">
        <w:rPr>
          <w:sz w:val="26"/>
          <w:szCs w:val="26"/>
        </w:rPr>
        <w:lastRenderedPageBreak/>
        <w:t>выборе закладки Ответ данные выводятся только по объектам, выбранным с помощью запроса.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Нажать на панели инструментов кнопку Экспорт в </w:t>
      </w:r>
      <w:proofErr w:type="spellStart"/>
      <w:r w:rsidRPr="00533969">
        <w:rPr>
          <w:sz w:val="26"/>
          <w:szCs w:val="26"/>
        </w:rPr>
        <w:t>Microsoft</w:t>
      </w:r>
      <w:proofErr w:type="spellEnd"/>
      <w:r w:rsidRPr="00533969">
        <w:rPr>
          <w:sz w:val="26"/>
          <w:szCs w:val="26"/>
        </w:rPr>
        <w:t xml:space="preserve"> </w:t>
      </w:r>
      <w:proofErr w:type="spellStart"/>
      <w:r w:rsidRPr="00533969">
        <w:rPr>
          <w:sz w:val="26"/>
          <w:szCs w:val="26"/>
        </w:rPr>
        <w:t>Excel</w:t>
      </w:r>
      <w:proofErr w:type="spellEnd"/>
      <w:r w:rsidRPr="00533969">
        <w:rPr>
          <w:noProof/>
          <w:lang w:eastAsia="ru-RU"/>
        </w:rPr>
        <w:drawing>
          <wp:inline distT="0" distB="0" distL="0" distR="0" wp14:anchorId="31777F0C" wp14:editId="5051ACBA">
            <wp:extent cx="238095" cy="24761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3969">
        <w:rPr>
          <w:sz w:val="26"/>
          <w:szCs w:val="26"/>
        </w:rPr>
        <w:t>.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 окне Шаблоны отчетов: выбрать требуемый шаблон, нажав кнопку </w:t>
      </w:r>
      <w:r w:rsidRPr="00533969">
        <w:rPr>
          <w:noProof/>
          <w:lang w:eastAsia="ru-RU"/>
        </w:rPr>
        <w:drawing>
          <wp:inline distT="0" distB="0" distL="0" distR="0" wp14:anchorId="685C2C57" wp14:editId="331DFE77">
            <wp:extent cx="142857" cy="1428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3969">
        <w:rPr>
          <w:sz w:val="26"/>
          <w:szCs w:val="26"/>
        </w:rPr>
        <w:t xml:space="preserve">. В окне Шаблоны отчетов уже существует стандартный шаблон, Вы можете воспользоваться </w:t>
      </w:r>
      <w:proofErr w:type="spellStart"/>
      <w:r w:rsidRPr="00533969">
        <w:rPr>
          <w:sz w:val="26"/>
          <w:szCs w:val="26"/>
        </w:rPr>
        <w:t>им</w:t>
      </w:r>
      <w:proofErr w:type="gramStart"/>
      <w:r w:rsidRPr="00533969">
        <w:rPr>
          <w:sz w:val="26"/>
          <w:szCs w:val="26"/>
        </w:rPr>
        <w:t>.Е</w:t>
      </w:r>
      <w:proofErr w:type="gramEnd"/>
      <w:r w:rsidRPr="00533969">
        <w:rPr>
          <w:sz w:val="26"/>
          <w:szCs w:val="26"/>
        </w:rPr>
        <w:t>сли</w:t>
      </w:r>
      <w:proofErr w:type="spellEnd"/>
      <w:r w:rsidRPr="00533969">
        <w:rPr>
          <w:sz w:val="26"/>
          <w:szCs w:val="26"/>
        </w:rPr>
        <w:t xml:space="preserve"> он вас не устраивает, тогда вы можете создать новый шаблон.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 строке Путь к книге </w:t>
      </w:r>
      <w:proofErr w:type="spellStart"/>
      <w:r w:rsidRPr="00533969">
        <w:rPr>
          <w:sz w:val="26"/>
          <w:szCs w:val="26"/>
        </w:rPr>
        <w:t>Excel</w:t>
      </w:r>
      <w:proofErr w:type="spellEnd"/>
      <w:r w:rsidRPr="00533969">
        <w:rPr>
          <w:sz w:val="26"/>
          <w:szCs w:val="26"/>
        </w:rPr>
        <w:t>: набрать с клавиатуры путь к существующей книге или ввести путь, где будет сохранена новая книга, этот путь также можно выбрать, нажав кнопку Обзор.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В строке Имя листа: ввести имя листа </w:t>
      </w:r>
      <w:proofErr w:type="gramStart"/>
      <w:r w:rsidRPr="00533969">
        <w:rPr>
          <w:sz w:val="26"/>
          <w:szCs w:val="26"/>
        </w:rPr>
        <w:t>книги</w:t>
      </w:r>
      <w:proofErr w:type="gramEnd"/>
      <w:r w:rsidRPr="00533969">
        <w:rPr>
          <w:sz w:val="26"/>
          <w:szCs w:val="26"/>
        </w:rPr>
        <w:t xml:space="preserve"> в которую будут экспортированы данные.</w:t>
      </w:r>
    </w:p>
    <w:p w:rsidR="00A6106E" w:rsidRPr="00533969" w:rsidRDefault="00A6106E" w:rsidP="00210997">
      <w:pPr>
        <w:pStyle w:val="aff"/>
        <w:numPr>
          <w:ilvl w:val="0"/>
          <w:numId w:val="7"/>
        </w:numPr>
        <w:spacing w:before="120" w:after="120" w:line="240" w:lineRule="auto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Созданный отчет можно сохранить - кнопка</w:t>
      </w:r>
      <w:proofErr w:type="gramStart"/>
      <w:r w:rsidRPr="00533969">
        <w:rPr>
          <w:sz w:val="26"/>
          <w:szCs w:val="26"/>
        </w:rPr>
        <w:t xml:space="preserve"> С</w:t>
      </w:r>
      <w:proofErr w:type="gramEnd"/>
      <w:r w:rsidRPr="00533969">
        <w:rPr>
          <w:sz w:val="26"/>
          <w:szCs w:val="26"/>
        </w:rPr>
        <w:t>охранить. А также просмотреть, нажав кнопку Просмотр и в режиме просмотра распечатать - кнопка Печать.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>Описание модели системы подачи и распределения воды, системы ввода и вывода данных представлено в Приложении 7.</w:t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  <w:r w:rsidRPr="00533969">
        <w:rPr>
          <w:sz w:val="26"/>
          <w:szCs w:val="26"/>
        </w:rPr>
        <w:t xml:space="preserve">Более подробное описание модели системы подачи и распределения воды, системы ввода и вывода данных приведено в руководстве пользователя, на официальном сайте производителя </w:t>
      </w:r>
      <w:proofErr w:type="spellStart"/>
      <w:r w:rsidRPr="00533969">
        <w:rPr>
          <w:sz w:val="26"/>
          <w:szCs w:val="26"/>
          <w:lang w:val="en-US"/>
        </w:rPr>
        <w:t>ZuluHydro</w:t>
      </w:r>
      <w:proofErr w:type="spellEnd"/>
      <w:r w:rsidRPr="00533969">
        <w:rPr>
          <w:sz w:val="26"/>
          <w:szCs w:val="26"/>
        </w:rPr>
        <w:t xml:space="preserve"> ООО «</w:t>
      </w:r>
      <w:proofErr w:type="spellStart"/>
      <w:r w:rsidRPr="00533969">
        <w:rPr>
          <w:sz w:val="26"/>
          <w:szCs w:val="26"/>
        </w:rPr>
        <w:t>Политерм</w:t>
      </w:r>
      <w:proofErr w:type="spellEnd"/>
      <w:r w:rsidRPr="00533969">
        <w:rPr>
          <w:sz w:val="26"/>
          <w:szCs w:val="26"/>
        </w:rPr>
        <w:t>»</w:t>
      </w:r>
      <w:r w:rsidRPr="00533969">
        <w:rPr>
          <w:rStyle w:val="affff1"/>
          <w:sz w:val="26"/>
          <w:szCs w:val="26"/>
        </w:rPr>
        <w:footnoteReference w:id="3"/>
      </w:r>
    </w:p>
    <w:p w:rsidR="00A6106E" w:rsidRPr="00533969" w:rsidRDefault="00A6106E" w:rsidP="00A6106E">
      <w:pPr>
        <w:spacing w:before="120" w:after="120" w:line="240" w:lineRule="auto"/>
        <w:ind w:firstLine="851"/>
        <w:jc w:val="both"/>
        <w:rPr>
          <w:sz w:val="26"/>
          <w:szCs w:val="26"/>
        </w:rPr>
      </w:pPr>
    </w:p>
    <w:p w:rsidR="00A6106E" w:rsidRPr="00533969" w:rsidRDefault="00A6106E" w:rsidP="00210997">
      <w:pPr>
        <w:pStyle w:val="2"/>
        <w:keepNext w:val="0"/>
        <w:numPr>
          <w:ilvl w:val="2"/>
          <w:numId w:val="4"/>
        </w:numPr>
        <w:suppressLineNumbers w:val="0"/>
        <w:tabs>
          <w:tab w:val="clear" w:pos="9356"/>
        </w:tabs>
        <w:spacing w:before="120" w:after="240"/>
        <w:jc w:val="left"/>
        <w:rPr>
          <w:sz w:val="24"/>
        </w:rPr>
      </w:pPr>
      <w:bookmarkStart w:id="58" w:name="_Toc377625216"/>
      <w:bookmarkStart w:id="59" w:name="_Toc379976796"/>
      <w:r w:rsidRPr="00533969">
        <w:rPr>
          <w:sz w:val="24"/>
        </w:rPr>
        <w:t>Описание способа переноса исходных данных и характеристик объектов в электронную модель, а также результатов моделирования в другие информационные системы</w:t>
      </w:r>
      <w:bookmarkEnd w:id="58"/>
      <w:bookmarkEnd w:id="59"/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A6106E" w:rsidRPr="00533969" w:rsidTr="00A6106E">
        <w:trPr>
          <w:tblCellSpacing w:w="15" w:type="dxa"/>
        </w:trPr>
        <w:tc>
          <w:tcPr>
            <w:tcW w:w="5000" w:type="pct"/>
            <w:shd w:val="clear" w:color="auto" w:fill="auto"/>
            <w:vAlign w:val="center"/>
            <w:hideMark/>
          </w:tcPr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r w:rsidRPr="00533969">
              <w:rPr>
                <w:b/>
                <w:i/>
                <w:sz w:val="26"/>
                <w:szCs w:val="26"/>
              </w:rPr>
              <w:t>Импорт данных</w:t>
            </w:r>
          </w:p>
        </w:tc>
      </w:tr>
      <w:tr w:rsidR="00A6106E" w:rsidRPr="00C67452" w:rsidTr="00A6106E">
        <w:trPr>
          <w:tblCellSpacing w:w="15" w:type="dxa"/>
        </w:trPr>
        <w:tc>
          <w:tcPr>
            <w:tcW w:w="5000" w:type="pct"/>
            <w:shd w:val="clear" w:color="auto" w:fill="auto"/>
            <w:vAlign w:val="center"/>
            <w:hideMark/>
          </w:tcPr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Импортировать данные из следующих форматов: </w:t>
            </w:r>
          </w:p>
          <w:p w:rsidR="00A6106E" w:rsidRPr="00533969" w:rsidRDefault="004E4EAF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hyperlink r:id="rId28" w:anchor="mif" w:history="1">
              <w:proofErr w:type="spellStart"/>
              <w:r w:rsidR="00A6106E" w:rsidRPr="00533969">
                <w:rPr>
                  <w:sz w:val="26"/>
                  <w:szCs w:val="26"/>
                </w:rPr>
                <w:t>MapInfo</w:t>
              </w:r>
              <w:proofErr w:type="spellEnd"/>
              <w:r w:rsidR="00A6106E" w:rsidRPr="00533969">
                <w:rPr>
                  <w:sz w:val="26"/>
                  <w:szCs w:val="26"/>
                </w:rPr>
                <w:t xml:space="preserve"> MIF</w:t>
              </w:r>
            </w:hyperlink>
            <w:r w:rsidR="00A6106E" w:rsidRPr="00533969">
              <w:rPr>
                <w:sz w:val="26"/>
                <w:szCs w:val="26"/>
              </w:rPr>
              <w:t xml:space="preserve">; </w:t>
            </w:r>
          </w:p>
          <w:p w:rsidR="00A6106E" w:rsidRPr="00533969" w:rsidRDefault="004E4EAF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hyperlink r:id="rId29" w:anchor="dxf" w:history="1">
              <w:r w:rsidR="00A6106E" w:rsidRPr="00533969">
                <w:rPr>
                  <w:sz w:val="26"/>
                  <w:szCs w:val="26"/>
                </w:rPr>
                <w:t xml:space="preserve">DXF </w:t>
              </w:r>
              <w:proofErr w:type="spellStart"/>
              <w:r w:rsidR="00A6106E" w:rsidRPr="00533969">
                <w:rPr>
                  <w:sz w:val="26"/>
                  <w:szCs w:val="26"/>
                </w:rPr>
                <w:t>AutoCAD</w:t>
              </w:r>
              <w:proofErr w:type="spellEnd"/>
            </w:hyperlink>
            <w:r w:rsidR="00A6106E" w:rsidRPr="00533969">
              <w:rPr>
                <w:sz w:val="26"/>
                <w:szCs w:val="26"/>
              </w:rPr>
              <w:t>;</w:t>
            </w:r>
          </w:p>
          <w:p w:rsidR="00A6106E" w:rsidRPr="00533969" w:rsidRDefault="004E4EAF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hyperlink r:id="rId30" w:anchor="shp" w:history="1">
              <w:proofErr w:type="spellStart"/>
              <w:r w:rsidR="00A6106E" w:rsidRPr="00533969">
                <w:rPr>
                  <w:sz w:val="26"/>
                  <w:szCs w:val="26"/>
                </w:rPr>
                <w:t>Shape</w:t>
              </w:r>
              <w:proofErr w:type="spellEnd"/>
              <w:r w:rsidR="00A6106E" w:rsidRPr="00533969">
                <w:rPr>
                  <w:sz w:val="26"/>
                  <w:szCs w:val="26"/>
                </w:rPr>
                <w:t xml:space="preserve"> SHP</w:t>
              </w:r>
            </w:hyperlink>
            <w:r w:rsidR="00A6106E" w:rsidRPr="00533969">
              <w:rPr>
                <w:sz w:val="26"/>
                <w:szCs w:val="26"/>
              </w:rPr>
              <w:t>;</w:t>
            </w:r>
          </w:p>
          <w:p w:rsidR="00A6106E" w:rsidRPr="00533969" w:rsidRDefault="004E4EAF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hyperlink r:id="rId31" w:anchor="wmf" w:history="1">
              <w:proofErr w:type="spellStart"/>
              <w:r w:rsidR="00A6106E" w:rsidRPr="00533969">
                <w:rPr>
                  <w:sz w:val="26"/>
                  <w:szCs w:val="26"/>
                </w:rPr>
                <w:t>Metafile</w:t>
              </w:r>
              <w:proofErr w:type="spellEnd"/>
              <w:r w:rsidR="00A6106E" w:rsidRPr="00533969">
                <w:rPr>
                  <w:sz w:val="26"/>
                  <w:szCs w:val="26"/>
                </w:rPr>
                <w:t xml:space="preserve"> WMF</w:t>
              </w:r>
            </w:hyperlink>
            <w:r w:rsidR="00A6106E" w:rsidRPr="00533969">
              <w:rPr>
                <w:sz w:val="26"/>
                <w:szCs w:val="26"/>
              </w:rPr>
              <w:t xml:space="preserve">. </w:t>
            </w:r>
          </w:p>
          <w:p w:rsidR="00A6106E" w:rsidRPr="00533969" w:rsidRDefault="00A6106E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bookmarkStart w:id="60" w:name="dxf"/>
            <w:bookmarkEnd w:id="60"/>
            <w:r w:rsidRPr="00533969">
              <w:rPr>
                <w:sz w:val="26"/>
                <w:szCs w:val="26"/>
              </w:rPr>
              <w:t>Импорт из формата DXF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r w:rsidRPr="00533969">
              <w:rPr>
                <w:b/>
                <w:i/>
                <w:sz w:val="26"/>
                <w:szCs w:val="26"/>
              </w:rPr>
              <w:t>Для импорта графической информации из формата DXF следует: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Выбрать пункт главного меню </w:t>
            </w:r>
            <w:proofErr w:type="spellStart"/>
            <w:r w:rsidRPr="00533969">
              <w:rPr>
                <w:sz w:val="26"/>
                <w:szCs w:val="26"/>
              </w:rPr>
              <w:t>Файл|Импорт|AutoCAD</w:t>
            </w:r>
            <w:proofErr w:type="spellEnd"/>
            <w:r w:rsidRPr="00533969">
              <w:rPr>
                <w:sz w:val="26"/>
                <w:szCs w:val="26"/>
              </w:rPr>
              <w:t xml:space="preserve"> DXF. На экране появится стандартный диалог выбора файла, где необходимо выбрать файл формата DXF, который требуется импортировать.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появившемся диалоговом окне для импортируемого слоя в строке Имя слоя с помощью кнопки </w:t>
            </w: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20B7F48C" wp14:editId="4C2D661E">
                      <wp:extent cx="127000" cy="127000"/>
                      <wp:effectExtent l="0" t="0" r="6350" b="6350"/>
                      <wp:docPr id="130" name="Прямоугольник 130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0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>необходимо задать имя файла и размещение его на диске.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строке Название слоя задать пользовательское название слоя.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строке Единицы измерения необходимо указать, какие единицы следует использовать при импорте.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lastRenderedPageBreak/>
              <w:t>Для автоматической загрузки импортируемых данных в карту необходимо установить галочку добавить слой в карту, если ее на данном этапе не установить, то, то для загрузки слоя в карту надо будет выбрать пункт главного меню Карта</w:t>
            </w:r>
            <w:proofErr w:type="gramStart"/>
            <w:r w:rsidRPr="00533969">
              <w:rPr>
                <w:sz w:val="26"/>
                <w:szCs w:val="26"/>
              </w:rPr>
              <w:t xml:space="preserve"> |Д</w:t>
            </w:r>
            <w:proofErr w:type="gramEnd"/>
            <w:r w:rsidRPr="00533969">
              <w:rPr>
                <w:sz w:val="26"/>
                <w:szCs w:val="26"/>
              </w:rPr>
              <w:t xml:space="preserve">обавить слой.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Для подтверждения процедуры импорта нажать кнопку ОК.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center"/>
              <w:rPr>
                <w:sz w:val="26"/>
                <w:szCs w:val="26"/>
              </w:rPr>
            </w:pPr>
            <w:r w:rsidRPr="00533969">
              <w:rPr>
                <w:noProof/>
                <w:lang w:eastAsia="ru-RU"/>
              </w:rPr>
              <w:drawing>
                <wp:inline distT="0" distB="0" distL="0" distR="0" wp14:anchorId="04B35CC7" wp14:editId="6FFAE388">
                  <wp:extent cx="3378200" cy="2267994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012" cy="226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После того, как программа проанализирует содержимое DXF-файла, появится диалоговое окно Импорт из DXF, оно отображает список всех слоев, содержащихся в DXF данных. Напротив каждого слоя установлен флажок (галочка), он означает, что слой будет импортирован. Если какой либо слой не надо импортировать, то флажок с помощью левой кнопки мыши надо снять. С помощью кнопок</w:t>
            </w:r>
            <w:proofErr w:type="gramStart"/>
            <w:r w:rsidRPr="00533969">
              <w:rPr>
                <w:sz w:val="26"/>
                <w:szCs w:val="26"/>
              </w:rPr>
              <w:t xml:space="preserve"> В</w:t>
            </w:r>
            <w:proofErr w:type="gramEnd"/>
            <w:r w:rsidRPr="00533969">
              <w:rPr>
                <w:sz w:val="26"/>
                <w:szCs w:val="26"/>
              </w:rPr>
              <w:t xml:space="preserve">ыделить все и Отменить все можно отметить сразу все слои для импорта или снять отметки соответственно (рис. ниже).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center"/>
              <w:rPr>
                <w:sz w:val="26"/>
                <w:szCs w:val="26"/>
              </w:rPr>
            </w:pPr>
            <w:r w:rsidRPr="00533969">
              <w:rPr>
                <w:noProof/>
                <w:lang w:eastAsia="ru-RU"/>
              </w:rPr>
              <w:drawing>
                <wp:inline distT="0" distB="0" distL="0" distR="0" wp14:anchorId="06F7BCD0" wp14:editId="69133A52">
                  <wp:extent cx="4057143" cy="2942857"/>
                  <wp:effectExtent l="0" t="0" r="63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143" cy="2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При желании в диалоге Импорт из DXF можно установить дополнительные опции импорта:</w:t>
            </w:r>
          </w:p>
          <w:p w:rsidR="00A6106E" w:rsidRPr="00533969" w:rsidRDefault="00A6106E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разделять на слои - означает, что импорт произойдет послойно, при этом название каждого файла слоя будет составлено из имени слоя (файла), заданном в пункте 2 ранее, и изначальном названии слоя, отображенном в диалоге Импорт из DXF, а </w:t>
            </w:r>
            <w:r w:rsidRPr="00533969">
              <w:rPr>
                <w:sz w:val="26"/>
                <w:szCs w:val="26"/>
              </w:rPr>
              <w:lastRenderedPageBreak/>
              <w:t>пользовательское название слоя останется изначальным; Если флажок</w:t>
            </w:r>
            <w:proofErr w:type="gramStart"/>
            <w:r w:rsidRPr="00533969">
              <w:rPr>
                <w:sz w:val="26"/>
                <w:szCs w:val="26"/>
              </w:rPr>
              <w:t xml:space="preserve"> Р</w:t>
            </w:r>
            <w:proofErr w:type="gramEnd"/>
            <w:r w:rsidRPr="00533969">
              <w:rPr>
                <w:sz w:val="26"/>
                <w:szCs w:val="26"/>
              </w:rPr>
              <w:t>азделять на слои не установлен, то все данные импортируются в один слой, с одинаковым пользовательским названием слоя, и именем файла, заданном на предыдущем этапе;</w:t>
            </w:r>
          </w:p>
          <w:p w:rsidR="00A6106E" w:rsidRPr="00533969" w:rsidRDefault="00A6106E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не импортировать геометрию блоков - при установке данной опции не будет импортироваться геометрия блоков;</w:t>
            </w:r>
          </w:p>
          <w:p w:rsidR="00A6106E" w:rsidRPr="00533969" w:rsidRDefault="00A6106E" w:rsidP="00210997">
            <w:pPr>
              <w:numPr>
                <w:ilvl w:val="0"/>
                <w:numId w:val="2"/>
              </w:numPr>
              <w:spacing w:after="0" w:line="240" w:lineRule="auto"/>
              <w:ind w:left="1570" w:hanging="357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импортировать точки вставки блоков - при установке данной опции будут импортироваться точки вставки блоков;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8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Для запуска процедуры импорта надо нажать кнопку Импорт.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bookmarkStart w:id="61" w:name="mif"/>
            <w:bookmarkEnd w:id="61"/>
            <w:r w:rsidRPr="00533969">
              <w:rPr>
                <w:b/>
                <w:i/>
                <w:sz w:val="26"/>
                <w:szCs w:val="26"/>
              </w:rPr>
              <w:t>Импорт из формата MIF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Для импорта данных из обменного формата </w:t>
            </w:r>
            <w:proofErr w:type="spellStart"/>
            <w:r w:rsidRPr="00533969">
              <w:rPr>
                <w:sz w:val="26"/>
                <w:szCs w:val="26"/>
              </w:rPr>
              <w:t>MapInfo</w:t>
            </w:r>
            <w:proofErr w:type="spellEnd"/>
            <w:r w:rsidRPr="00533969">
              <w:rPr>
                <w:sz w:val="26"/>
                <w:szCs w:val="26"/>
              </w:rPr>
              <w:t xml:space="preserve"> выполните следующие действия: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9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Выберите пункт главного меню </w:t>
            </w:r>
            <w:r w:rsidRPr="00533969">
              <w:rPr>
                <w:b/>
                <w:bCs/>
                <w:sz w:val="26"/>
                <w:szCs w:val="26"/>
              </w:rPr>
              <w:t xml:space="preserve">Файл |Импорт| </w:t>
            </w:r>
            <w:proofErr w:type="spellStart"/>
            <w:r w:rsidRPr="00533969">
              <w:rPr>
                <w:b/>
                <w:bCs/>
                <w:sz w:val="26"/>
                <w:szCs w:val="26"/>
              </w:rPr>
              <w:t>MapInfo</w:t>
            </w:r>
            <w:proofErr w:type="spellEnd"/>
            <w:r w:rsidRPr="00533969">
              <w:rPr>
                <w:b/>
                <w:bCs/>
                <w:sz w:val="26"/>
                <w:szCs w:val="26"/>
              </w:rPr>
              <w:t xml:space="preserve"> MIF</w:t>
            </w:r>
            <w:r w:rsidRPr="00533969">
              <w:rPr>
                <w:sz w:val="26"/>
                <w:szCs w:val="26"/>
              </w:rPr>
              <w:t>. На экране появится стандартный диалог выбора файла;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9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диалоге выберите файл формата MIF, который требуется импортировать;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9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окне импорта для импортируемого слоя в поле Имя слоя с помощью кнопки </w:t>
            </w: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21B155ED" wp14:editId="2B3A1B6C">
                      <wp:extent cx="127000" cy="127000"/>
                      <wp:effectExtent l="0" t="0" r="6350" b="6350"/>
                      <wp:docPr id="31" name="Прямоугольник 31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DlKO1e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 xml:space="preserve">  задайте имя файла и размещение его на диске.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9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поле Название слоя укажите пользовательское название слоя;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Если требуется, выберите в поле </w:t>
            </w:r>
            <w:r w:rsidRPr="00533969">
              <w:rPr>
                <w:b/>
                <w:bCs/>
                <w:sz w:val="26"/>
                <w:szCs w:val="26"/>
              </w:rPr>
              <w:t>Таблица</w:t>
            </w:r>
            <w:r w:rsidRPr="00533969">
              <w:rPr>
                <w:sz w:val="26"/>
                <w:szCs w:val="26"/>
              </w:rPr>
              <w:t xml:space="preserve"> источник </w:t>
            </w:r>
            <w:proofErr w:type="gramStart"/>
            <w:r w:rsidRPr="00533969">
              <w:rPr>
                <w:sz w:val="26"/>
                <w:szCs w:val="26"/>
              </w:rPr>
              <w:t>данных</w:t>
            </w:r>
            <w:proofErr w:type="gramEnd"/>
            <w:r w:rsidRPr="00533969">
              <w:rPr>
                <w:sz w:val="26"/>
                <w:szCs w:val="26"/>
              </w:rPr>
              <w:t xml:space="preserve"> в котором будет сохранена таблица слоя;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Если требуется автоматически добавить слой в карту, установите флажок </w:t>
            </w:r>
            <w:r w:rsidRPr="00533969">
              <w:rPr>
                <w:b/>
                <w:bCs/>
                <w:sz w:val="26"/>
                <w:szCs w:val="26"/>
              </w:rPr>
              <w:t>добавить в карту</w:t>
            </w:r>
            <w:r w:rsidRPr="00533969">
              <w:rPr>
                <w:sz w:val="26"/>
                <w:szCs w:val="26"/>
              </w:rPr>
              <w:t xml:space="preserve">. Если флажок не установлен, то для загрузки слоя в карту надо выбрать пункт главного меню </w:t>
            </w:r>
            <w:r w:rsidRPr="00533969">
              <w:rPr>
                <w:b/>
                <w:bCs/>
                <w:sz w:val="26"/>
                <w:szCs w:val="26"/>
              </w:rPr>
              <w:t>Карта</w:t>
            </w:r>
            <w:proofErr w:type="gramStart"/>
            <w:r w:rsidRPr="00533969">
              <w:rPr>
                <w:b/>
                <w:bCs/>
                <w:sz w:val="26"/>
                <w:szCs w:val="26"/>
              </w:rPr>
              <w:t xml:space="preserve"> |Д</w:t>
            </w:r>
            <w:proofErr w:type="gramEnd"/>
            <w:r w:rsidRPr="00533969">
              <w:rPr>
                <w:b/>
                <w:bCs/>
                <w:sz w:val="26"/>
                <w:szCs w:val="26"/>
              </w:rPr>
              <w:t>обавить слой</w:t>
            </w:r>
            <w:r w:rsidRPr="00533969">
              <w:rPr>
                <w:sz w:val="26"/>
                <w:szCs w:val="26"/>
              </w:rPr>
              <w:t xml:space="preserve">.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Нажмите кнопку </w:t>
            </w:r>
            <w:proofErr w:type="gramStart"/>
            <w:r w:rsidRPr="00533969">
              <w:rPr>
                <w:b/>
                <w:bCs/>
                <w:sz w:val="26"/>
                <w:szCs w:val="26"/>
              </w:rPr>
              <w:t>ОК</w:t>
            </w:r>
            <w:proofErr w:type="gramEnd"/>
            <w:r w:rsidRPr="00533969">
              <w:rPr>
                <w:sz w:val="26"/>
                <w:szCs w:val="26"/>
              </w:rPr>
              <w:t xml:space="preserve"> для выполнения процедуры импорта.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Импорт слоя из формата MIF можно произвести с помощью метода </w:t>
            </w:r>
            <w:hyperlink r:id="rId34" w:history="1">
              <w:proofErr w:type="spellStart"/>
              <w:r w:rsidRPr="00533969">
                <w:rPr>
                  <w:sz w:val="26"/>
                  <w:szCs w:val="26"/>
                </w:rPr>
                <w:t>ZuluTools.ImportFromMIF</w:t>
              </w:r>
              <w:proofErr w:type="spellEnd"/>
            </w:hyperlink>
            <w:r w:rsidRPr="00533969">
              <w:rPr>
                <w:sz w:val="26"/>
                <w:szCs w:val="26"/>
              </w:rPr>
              <w:t>.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bookmarkStart w:id="62" w:name="shp"/>
            <w:bookmarkEnd w:id="62"/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r w:rsidRPr="00533969">
              <w:rPr>
                <w:b/>
                <w:i/>
                <w:sz w:val="26"/>
                <w:szCs w:val="26"/>
              </w:rPr>
              <w:t xml:space="preserve">Импорт из формата </w:t>
            </w:r>
            <w:proofErr w:type="spellStart"/>
            <w:r w:rsidRPr="00533969">
              <w:rPr>
                <w:b/>
                <w:i/>
                <w:sz w:val="26"/>
                <w:szCs w:val="26"/>
              </w:rPr>
              <w:t>Shape</w:t>
            </w:r>
            <w:proofErr w:type="spellEnd"/>
            <w:r w:rsidRPr="00533969">
              <w:rPr>
                <w:b/>
                <w:i/>
                <w:sz w:val="26"/>
                <w:szCs w:val="26"/>
              </w:rPr>
              <w:t xml:space="preserve"> SHP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Для импорта данных из обменного формата </w:t>
            </w:r>
            <w:proofErr w:type="spellStart"/>
            <w:r w:rsidRPr="00533969">
              <w:rPr>
                <w:sz w:val="26"/>
                <w:szCs w:val="26"/>
              </w:rPr>
              <w:t>Shape</w:t>
            </w:r>
            <w:proofErr w:type="spellEnd"/>
            <w:r w:rsidRPr="00533969">
              <w:rPr>
                <w:sz w:val="26"/>
                <w:szCs w:val="26"/>
              </w:rPr>
              <w:t xml:space="preserve"> SHP выполните следующие действия: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Выберите пункт главного меню Файл |Импорт| </w:t>
            </w:r>
            <w:proofErr w:type="spellStart"/>
            <w:r w:rsidRPr="00533969">
              <w:rPr>
                <w:sz w:val="26"/>
                <w:szCs w:val="26"/>
              </w:rPr>
              <w:t>Shape</w:t>
            </w:r>
            <w:proofErr w:type="spellEnd"/>
            <w:r w:rsidRPr="00533969">
              <w:rPr>
                <w:sz w:val="26"/>
                <w:szCs w:val="26"/>
              </w:rPr>
              <w:t xml:space="preserve"> SHP. Откроется диалог импорта из </w:t>
            </w:r>
            <w:proofErr w:type="spellStart"/>
            <w:r w:rsidRPr="00533969">
              <w:rPr>
                <w:sz w:val="26"/>
                <w:szCs w:val="26"/>
              </w:rPr>
              <w:t>Shape</w:t>
            </w:r>
            <w:proofErr w:type="spellEnd"/>
            <w:r w:rsidRPr="00533969">
              <w:rPr>
                <w:sz w:val="26"/>
                <w:szCs w:val="26"/>
              </w:rPr>
              <w:t xml:space="preserve">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поле Файл SHP группы настроек Исходный слой укажите расположение импортируемого файла SHP. Для этого нажмите кнопку </w:t>
            </w: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6F3ACC28" wp14:editId="3DB71723">
                      <wp:extent cx="127000" cy="127000"/>
                      <wp:effectExtent l="0" t="0" r="6350" b="6350"/>
                      <wp:docPr id="27" name="Прямоугольник 27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DLirg2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 xml:space="preserve">справа от поля и выберите файл в открывшемся диалоге выбора файла;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Если для импортируемого слоя задан PRJ файл в формате WKT с параметрами проекции слоя, то слой можно импортировать с проекцией. Для этого с помощью кнопки </w:t>
            </w: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33FF7641" wp14:editId="6A685B9A">
                      <wp:extent cx="127000" cy="127000"/>
                      <wp:effectExtent l="0" t="0" r="6350" b="6350"/>
                      <wp:docPr id="26" name="Прямоугольник 26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B4uleL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>справа от поля Файл PRJ выберите требуемый PRJ файл и установите флажок</w:t>
            </w:r>
            <w:proofErr w:type="gramStart"/>
            <w:r w:rsidRPr="00533969">
              <w:rPr>
                <w:sz w:val="26"/>
                <w:szCs w:val="26"/>
              </w:rPr>
              <w:t xml:space="preserve"> И</w:t>
            </w:r>
            <w:proofErr w:type="gramEnd"/>
            <w:r w:rsidRPr="00533969">
              <w:rPr>
                <w:sz w:val="26"/>
                <w:szCs w:val="26"/>
              </w:rPr>
              <w:t xml:space="preserve">мпортировать информацию о проекции;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lastRenderedPageBreak/>
              <w:t xml:space="preserve">В поле Имя группы настроек Слой для записи укажите с помощью кнопки </w:t>
            </w: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08F016E" wp14:editId="4936B4AC">
                      <wp:extent cx="127000" cy="127000"/>
                      <wp:effectExtent l="0" t="0" r="6350" b="6350"/>
                      <wp:docPr id="25" name="Прямоугольник 25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 xml:space="preserve">расположение создаваемого файла слоя </w:t>
            </w:r>
            <w:proofErr w:type="spellStart"/>
            <w:r w:rsidRPr="00533969">
              <w:rPr>
                <w:sz w:val="26"/>
                <w:szCs w:val="26"/>
              </w:rPr>
              <w:t>Zulu</w:t>
            </w:r>
            <w:proofErr w:type="spellEnd"/>
            <w:r w:rsidRPr="00533969">
              <w:rPr>
                <w:sz w:val="26"/>
                <w:szCs w:val="26"/>
              </w:rPr>
              <w:t xml:space="preserve">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строке Название задайте пользовательское название слоя;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поле Кодировка выберите кодировку текстов импортируемого слоя, а в поле Единицы измерения - используемые в нем единицы;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Для импорта из слоя только геометрических построений - установите флажок</w:t>
            </w:r>
            <w:proofErr w:type="gramStart"/>
            <w:r w:rsidRPr="00533969">
              <w:rPr>
                <w:sz w:val="26"/>
                <w:szCs w:val="26"/>
              </w:rPr>
              <w:t xml:space="preserve"> И</w:t>
            </w:r>
            <w:proofErr w:type="gramEnd"/>
            <w:r w:rsidRPr="00533969">
              <w:rPr>
                <w:sz w:val="26"/>
                <w:szCs w:val="26"/>
              </w:rPr>
              <w:t>мпортировать только геометрию;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>Для автоматического добавления в карту импортированного слоя установите флажок</w:t>
            </w:r>
            <w:proofErr w:type="gramStart"/>
            <w:r w:rsidRPr="00533969">
              <w:rPr>
                <w:sz w:val="26"/>
                <w:szCs w:val="26"/>
              </w:rPr>
              <w:t xml:space="preserve"> Д</w:t>
            </w:r>
            <w:proofErr w:type="gramEnd"/>
            <w:r w:rsidRPr="00533969">
              <w:rPr>
                <w:sz w:val="26"/>
                <w:szCs w:val="26"/>
              </w:rPr>
              <w:t>обавить в карту, Если флажок не установлен, то для последующей загрузки слоя в карту надо выбрать пункт главного меню Карта |Добавить слой.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0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Для выполнения процедуры импорта нажмите кнопку ОК.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52BE10E9" wp14:editId="609BA019">
                      <wp:extent cx="139700" cy="101600"/>
                      <wp:effectExtent l="0" t="0" r="0" b="0"/>
                      <wp:docPr id="24" name="Прямоугольник 24" descr="mk:@MSITStore:C:\Program%20Files%20(x86)\Zulu%207.0\Zulu.chm::/Html/ol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0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6" alt="Описание: mk:@MSITStore:C:\Program%20Files%20(x86)\Zulu%207.0\Zulu.chm::/Html/ole.gif" style="width:11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 xml:space="preserve">Импорт слоя из формата SHP можно произвести с помощью метода </w:t>
            </w:r>
            <w:hyperlink r:id="rId35" w:history="1">
              <w:proofErr w:type="spellStart"/>
              <w:r w:rsidRPr="00533969">
                <w:rPr>
                  <w:sz w:val="26"/>
                  <w:szCs w:val="26"/>
                </w:rPr>
                <w:t>ZuluTools.ImportFromShape</w:t>
              </w:r>
              <w:proofErr w:type="spellEnd"/>
            </w:hyperlink>
            <w:r w:rsidRPr="00533969">
              <w:rPr>
                <w:sz w:val="26"/>
                <w:szCs w:val="26"/>
              </w:rPr>
              <w:t>.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b/>
                <w:i/>
                <w:sz w:val="26"/>
                <w:szCs w:val="26"/>
              </w:rPr>
            </w:pPr>
            <w:bookmarkStart w:id="63" w:name="wmf"/>
            <w:bookmarkEnd w:id="63"/>
            <w:r w:rsidRPr="00533969">
              <w:rPr>
                <w:b/>
                <w:i/>
                <w:sz w:val="26"/>
                <w:szCs w:val="26"/>
              </w:rPr>
              <w:t xml:space="preserve">Импорт из формата </w:t>
            </w:r>
            <w:proofErr w:type="spellStart"/>
            <w:r w:rsidRPr="00533969">
              <w:rPr>
                <w:b/>
                <w:i/>
                <w:sz w:val="26"/>
                <w:szCs w:val="26"/>
              </w:rPr>
              <w:t>Metafile</w:t>
            </w:r>
            <w:proofErr w:type="spellEnd"/>
            <w:r w:rsidRPr="00533969">
              <w:rPr>
                <w:b/>
                <w:i/>
                <w:sz w:val="26"/>
                <w:szCs w:val="26"/>
              </w:rPr>
              <w:t xml:space="preserve"> WMF </w:t>
            </w:r>
          </w:p>
          <w:p w:rsidR="00A6106E" w:rsidRPr="00533969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Для импорта графической информации из формата </w:t>
            </w:r>
            <w:proofErr w:type="spellStart"/>
            <w:r w:rsidRPr="00533969">
              <w:rPr>
                <w:sz w:val="26"/>
                <w:szCs w:val="26"/>
              </w:rPr>
              <w:t>Metafile</w:t>
            </w:r>
            <w:proofErr w:type="spellEnd"/>
            <w:r w:rsidRPr="00533969">
              <w:rPr>
                <w:sz w:val="26"/>
                <w:szCs w:val="26"/>
              </w:rPr>
              <w:t xml:space="preserve"> WMF следует: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1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Выбрать пункт главного меню Файл |Импорт| </w:t>
            </w:r>
            <w:proofErr w:type="spellStart"/>
            <w:r w:rsidRPr="00533969">
              <w:rPr>
                <w:sz w:val="26"/>
                <w:szCs w:val="26"/>
              </w:rPr>
              <w:t>Metafile</w:t>
            </w:r>
            <w:proofErr w:type="spellEnd"/>
            <w:r w:rsidRPr="00533969">
              <w:rPr>
                <w:sz w:val="26"/>
                <w:szCs w:val="26"/>
              </w:rPr>
              <w:t xml:space="preserve"> WMF. На экране появится стандартный диалог выбора файла, в нем необходимо выбрать файл формата WMF, который требуется импортировать.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1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окне импорта для импортируемого слоя в строке Имя слоя с помощью кнопки </w:t>
            </w: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D59B6AC" wp14:editId="05C1CB4A">
                      <wp:extent cx="127000" cy="127000"/>
                      <wp:effectExtent l="0" t="0" r="6350" b="6350"/>
                      <wp:docPr id="23" name="Прямоугольник 23" descr="mk:@MSITStore:C:\Program%20Files%20(x86)\Zulu%207.0\Zulu.chm::/Html/cmdpic/btn_brows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Описание: mk:@MSITStore:C:\Program%20Files%20(x86)\Zulu%207.0\Zulu.chm::/Html/cmdpic/btn_browse.gif" style="width:10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 xml:space="preserve">необходимо задать имя файла и размещение его на диске.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1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В строке Название слоя задать пользовательское название слоя. </w:t>
            </w:r>
          </w:p>
          <w:p w:rsidR="00A6106E" w:rsidRPr="00533969" w:rsidRDefault="00A6106E" w:rsidP="00210997">
            <w:pPr>
              <w:pStyle w:val="aff"/>
              <w:numPr>
                <w:ilvl w:val="0"/>
                <w:numId w:val="11"/>
              </w:numPr>
              <w:spacing w:before="120" w:after="120" w:line="240" w:lineRule="auto"/>
              <w:jc w:val="both"/>
              <w:rPr>
                <w:sz w:val="26"/>
                <w:szCs w:val="26"/>
              </w:rPr>
            </w:pPr>
            <w:r w:rsidRPr="00533969">
              <w:rPr>
                <w:sz w:val="26"/>
                <w:szCs w:val="26"/>
              </w:rPr>
              <w:t xml:space="preserve">Нажать </w:t>
            </w:r>
            <w:proofErr w:type="gramStart"/>
            <w:r w:rsidRPr="00533969">
              <w:rPr>
                <w:sz w:val="26"/>
                <w:szCs w:val="26"/>
              </w:rPr>
              <w:t>ОК</w:t>
            </w:r>
            <w:proofErr w:type="gramEnd"/>
            <w:r w:rsidRPr="00533969">
              <w:rPr>
                <w:sz w:val="26"/>
                <w:szCs w:val="26"/>
              </w:rPr>
              <w:t xml:space="preserve"> для выполнения процедуры импорта. </w:t>
            </w:r>
          </w:p>
          <w:p w:rsidR="00A6106E" w:rsidRPr="00C67452" w:rsidRDefault="00A6106E" w:rsidP="00A6106E">
            <w:pPr>
              <w:spacing w:before="120" w:after="120" w:line="240" w:lineRule="auto"/>
              <w:ind w:firstLine="851"/>
              <w:jc w:val="both"/>
              <w:rPr>
                <w:sz w:val="26"/>
                <w:szCs w:val="26"/>
              </w:rPr>
            </w:pPr>
            <w:r w:rsidRPr="00533969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76A09173" wp14:editId="08F8D221">
                      <wp:extent cx="228600" cy="215900"/>
                      <wp:effectExtent l="0" t="0" r="0" b="0"/>
                      <wp:docPr id="22" name="Прямоугольник 22" descr="mk:@MSITStore:C:\Program%20Files%20(x86)\Zulu%207.0\Zulu.chm::/Html/primechanie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mk:@MSITStore:C:\Program%20Files%20(x86)\Zulu%207.0\Zulu.chm::/Html/primechanie.gif" style="width:18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33969">
              <w:rPr>
                <w:sz w:val="26"/>
                <w:szCs w:val="26"/>
              </w:rPr>
              <w:t xml:space="preserve">Примечание: После импортирования графической </w:t>
            </w:r>
            <w:proofErr w:type="gramStart"/>
            <w:r w:rsidRPr="00533969">
              <w:rPr>
                <w:sz w:val="26"/>
                <w:szCs w:val="26"/>
              </w:rPr>
              <w:t>информации</w:t>
            </w:r>
            <w:proofErr w:type="gramEnd"/>
            <w:r w:rsidRPr="00533969">
              <w:rPr>
                <w:sz w:val="26"/>
                <w:szCs w:val="26"/>
              </w:rPr>
              <w:t xml:space="preserve"> из какого либо обменного формата может появиться необходимость преобразования </w:t>
            </w:r>
            <w:proofErr w:type="spellStart"/>
            <w:r w:rsidRPr="00533969">
              <w:rPr>
                <w:sz w:val="26"/>
                <w:szCs w:val="26"/>
              </w:rPr>
              <w:t>полилиний</w:t>
            </w:r>
            <w:proofErr w:type="spellEnd"/>
            <w:r w:rsidRPr="00533969">
              <w:rPr>
                <w:sz w:val="26"/>
                <w:szCs w:val="26"/>
              </w:rPr>
              <w:t xml:space="preserve"> в площадные объекты. Работу с группой объектов см. в разделе </w:t>
            </w:r>
            <w:hyperlink r:id="rId36" w:history="1">
              <w:r w:rsidRPr="00533969">
                <w:rPr>
                  <w:sz w:val="26"/>
                  <w:szCs w:val="26"/>
                </w:rPr>
                <w:t>Работа с объектами слоя. Ввод и редактирование объектов слоя/Редактирование группы объектов/Изменение параметров группы</w:t>
              </w:r>
            </w:hyperlink>
            <w:r w:rsidRPr="00533969">
              <w:rPr>
                <w:sz w:val="26"/>
                <w:szCs w:val="26"/>
              </w:rPr>
              <w:t>.</w:t>
            </w:r>
          </w:p>
        </w:tc>
      </w:tr>
    </w:tbl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headerReference w:type="even" r:id="rId37"/>
          <w:headerReference w:type="default" r:id="rId38"/>
          <w:footerReference w:type="default" r:id="rId39"/>
          <w:footerReference w:type="first" r:id="rId40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Default="00A6106E" w:rsidP="00A6106E">
      <w:pPr>
        <w:pStyle w:val="10"/>
        <w:rPr>
          <w:lang w:val="ru-RU"/>
        </w:rPr>
      </w:pPr>
      <w:bookmarkStart w:id="64" w:name="_Toc377625217"/>
      <w:bookmarkStart w:id="65" w:name="_Toc379976797"/>
      <w:r>
        <w:rPr>
          <w:lang w:val="ru-RU"/>
        </w:rPr>
        <w:lastRenderedPageBreak/>
        <w:t>Приложения</w:t>
      </w:r>
      <w:bookmarkEnd w:id="64"/>
      <w:bookmarkEnd w:id="65"/>
    </w:p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Pr="00035DEA" w:rsidRDefault="00A6106E" w:rsidP="00A6106E">
      <w:pPr>
        <w:pStyle w:val="affff5"/>
        <w:rPr>
          <w:szCs w:val="26"/>
        </w:rPr>
      </w:pPr>
      <w:bookmarkStart w:id="66" w:name="_Toc377625218"/>
      <w:bookmarkStart w:id="67" w:name="_Toc379976798"/>
      <w:r w:rsidRPr="00035DEA">
        <w:rPr>
          <w:szCs w:val="26"/>
        </w:rPr>
        <w:t>Приложение 1</w:t>
      </w:r>
      <w:bookmarkEnd w:id="66"/>
      <w:bookmarkEnd w:id="67"/>
    </w:p>
    <w:p w:rsidR="00A6106E" w:rsidRPr="00035DEA" w:rsidRDefault="00A6106E" w:rsidP="00A6106E">
      <w:pPr>
        <w:ind w:firstLine="567"/>
        <w:jc w:val="center"/>
        <w:rPr>
          <w:sz w:val="26"/>
          <w:szCs w:val="26"/>
        </w:rPr>
      </w:pPr>
      <w:r w:rsidRPr="00035DEA">
        <w:rPr>
          <w:sz w:val="26"/>
          <w:szCs w:val="26"/>
        </w:rPr>
        <w:t>Нагрузка потребителей по состоянию начала рассматриваемого периода</w:t>
      </w: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5"/>
        <w:gridCol w:w="3103"/>
        <w:gridCol w:w="2542"/>
      </w:tblGrid>
      <w:tr w:rsidR="002C20D6" w:rsidRPr="002C20D6" w:rsidTr="002C20D6">
        <w:trPr>
          <w:trHeight w:val="855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Наименование колодца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>Расчетный расход воды, л/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Напор,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14,987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14,987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14,988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14,987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14,989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14,975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14,961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14,962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14,961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14,961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Колонка-10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14,963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14,964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14,966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14,969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ул. Майская, д.25/1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0,0337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14,963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ул. Майская, д.11/1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0,0954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14,966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ул. Майская, д.34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0,0542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14,962</w:t>
            </w:r>
          </w:p>
        </w:tc>
      </w:tr>
    </w:tbl>
    <w:p w:rsidR="00CE5004" w:rsidRDefault="00CE5004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367A35" w:rsidRDefault="00367A35" w:rsidP="00367A35"/>
    <w:p w:rsidR="00367A35" w:rsidRDefault="00367A35" w:rsidP="00367A35"/>
    <w:p w:rsidR="00367A35" w:rsidRDefault="00367A35" w:rsidP="00367A35"/>
    <w:p w:rsidR="00367A35" w:rsidRDefault="00367A35" w:rsidP="00367A35"/>
    <w:p w:rsidR="00367A35" w:rsidRDefault="00367A35" w:rsidP="00367A35"/>
    <w:p w:rsidR="00367A35" w:rsidRDefault="00367A35" w:rsidP="00367A35"/>
    <w:p w:rsidR="00367A35" w:rsidRDefault="00367A35" w:rsidP="00367A35"/>
    <w:p w:rsidR="00367A35" w:rsidRDefault="00367A35" w:rsidP="00367A35"/>
    <w:p w:rsidR="00367A35" w:rsidRDefault="00367A35" w:rsidP="00367A35">
      <w:pPr>
        <w:ind w:firstLine="567"/>
        <w:jc w:val="center"/>
        <w:rPr>
          <w:sz w:val="26"/>
          <w:szCs w:val="26"/>
        </w:rPr>
      </w:pPr>
    </w:p>
    <w:p w:rsidR="00367A35" w:rsidRDefault="00367A35" w:rsidP="00367A35">
      <w:pPr>
        <w:ind w:firstLine="567"/>
        <w:jc w:val="center"/>
        <w:rPr>
          <w:sz w:val="26"/>
          <w:szCs w:val="26"/>
        </w:rPr>
      </w:pPr>
    </w:p>
    <w:p w:rsidR="00367A35" w:rsidRDefault="00367A35" w:rsidP="00367A35">
      <w:pPr>
        <w:ind w:firstLine="567"/>
        <w:jc w:val="center"/>
        <w:rPr>
          <w:sz w:val="26"/>
          <w:szCs w:val="26"/>
        </w:rPr>
        <w:sectPr w:rsidR="00367A35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  <w:r w:rsidRPr="00035DEA">
        <w:rPr>
          <w:sz w:val="26"/>
          <w:szCs w:val="26"/>
        </w:rPr>
        <w:t>Нагрузка потребителей по состоянию</w:t>
      </w:r>
      <w:r>
        <w:rPr>
          <w:sz w:val="26"/>
          <w:szCs w:val="26"/>
        </w:rPr>
        <w:t xml:space="preserve"> на расчетный срок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5"/>
        <w:gridCol w:w="3103"/>
        <w:gridCol w:w="2542"/>
      </w:tblGrid>
      <w:tr w:rsidR="002C20D6" w:rsidRPr="002C20D6" w:rsidTr="002C20D6">
        <w:trPr>
          <w:trHeight w:val="855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lastRenderedPageBreak/>
              <w:t>Наименование колодца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>Расчетный расход воды, л/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 xml:space="preserve">Напор,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lang w:eastAsia="ru-RU"/>
              </w:rPr>
              <w:t>м</w:t>
            </w:r>
            <w:proofErr w:type="gramEnd"/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Колонка-5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14,987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14,987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14,988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14,987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0,0402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14,989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Колонка-6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14,975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14,961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14,962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Колонка-13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14,961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Колонка-12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14,961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Колонка-10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14,963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Колонка-9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14,964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Колонка-8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14,966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Колонка-7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0,02897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14,969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ул. Майская, д.25/1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0,0337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14,963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ул. Майская, д.11/1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0,0954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14,966</w:t>
            </w:r>
          </w:p>
        </w:tc>
      </w:tr>
      <w:tr w:rsidR="002C20D6" w:rsidRPr="002C20D6" w:rsidTr="002C20D6">
        <w:trPr>
          <w:trHeight w:val="300"/>
        </w:trPr>
        <w:tc>
          <w:tcPr>
            <w:tcW w:w="20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ул. Майская, д.34</w:t>
            </w:r>
          </w:p>
        </w:tc>
        <w:tc>
          <w:tcPr>
            <w:tcW w:w="162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0,0542</w:t>
            </w:r>
          </w:p>
        </w:tc>
        <w:tc>
          <w:tcPr>
            <w:tcW w:w="132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2C20D6">
              <w:rPr>
                <w:rFonts w:eastAsia="Times New Roman"/>
                <w:color w:val="000000"/>
                <w:lang w:eastAsia="ru-RU"/>
              </w:rPr>
              <w:t>14,962</w:t>
            </w:r>
          </w:p>
        </w:tc>
      </w:tr>
    </w:tbl>
    <w:p w:rsidR="00367A35" w:rsidRDefault="00367A35" w:rsidP="00A6106E">
      <w:pPr>
        <w:spacing w:before="120" w:after="120" w:line="240" w:lineRule="auto"/>
        <w:jc w:val="both"/>
        <w:rPr>
          <w:sz w:val="26"/>
          <w:szCs w:val="26"/>
        </w:rPr>
      </w:pP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Pr="00035DEA" w:rsidRDefault="00A6106E" w:rsidP="00A6106E">
      <w:pPr>
        <w:pStyle w:val="affff5"/>
        <w:rPr>
          <w:szCs w:val="26"/>
        </w:rPr>
      </w:pPr>
      <w:bookmarkStart w:id="68" w:name="_Toc377625219"/>
      <w:bookmarkStart w:id="69" w:name="_Toc379976799"/>
      <w:r>
        <w:rPr>
          <w:szCs w:val="26"/>
        </w:rPr>
        <w:t>Приложение 2</w:t>
      </w:r>
      <w:bookmarkEnd w:id="68"/>
      <w:bookmarkEnd w:id="69"/>
    </w:p>
    <w:p w:rsidR="00A6106E" w:rsidRDefault="00A6106E" w:rsidP="00A6106E">
      <w:pPr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Характеристика сети по состоянию на 2013 год</w:t>
      </w: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4"/>
        <w:gridCol w:w="2867"/>
        <w:gridCol w:w="1349"/>
        <w:gridCol w:w="1820"/>
      </w:tblGrid>
      <w:tr w:rsidR="002C20D6" w:rsidRPr="002C20D6" w:rsidTr="002C20D6">
        <w:trPr>
          <w:trHeight w:val="84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lastRenderedPageBreak/>
              <w:t>Начало участка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Конец участка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Длина участка,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Внутренний диаметр трубы,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Скважина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Резервуар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Резервуар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Насосная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Насосная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Башня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40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325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Колонка-4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Колонка-6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300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Колонка-6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Колонка-11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Колонка-10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Колонка-10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Колонка-9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Колонка-8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Колонка-7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д.25/1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д.11/1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12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д.34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</w:tbl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Pr="00035DEA" w:rsidRDefault="00A6106E" w:rsidP="00A6106E">
      <w:pPr>
        <w:pStyle w:val="affff5"/>
        <w:rPr>
          <w:szCs w:val="26"/>
        </w:rPr>
      </w:pPr>
      <w:bookmarkStart w:id="70" w:name="_Toc377625220"/>
      <w:bookmarkStart w:id="71" w:name="_Toc379976800"/>
      <w:r>
        <w:rPr>
          <w:szCs w:val="26"/>
        </w:rPr>
        <w:t>Приложение 3</w:t>
      </w:r>
      <w:bookmarkEnd w:id="70"/>
      <w:bookmarkEnd w:id="71"/>
    </w:p>
    <w:p w:rsidR="00A6106E" w:rsidRDefault="00A6106E" w:rsidP="00A6106E">
      <w:pPr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Перечень участков водопроводных сетей подлежащих реконструкции к расчетному сроку </w:t>
      </w: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4"/>
        <w:gridCol w:w="2867"/>
        <w:gridCol w:w="1349"/>
        <w:gridCol w:w="1820"/>
      </w:tblGrid>
      <w:tr w:rsidR="002C20D6" w:rsidRPr="002C20D6" w:rsidTr="002C20D6">
        <w:trPr>
          <w:trHeight w:val="84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lastRenderedPageBreak/>
              <w:t>Начало участка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Конец участка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Длина участка,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Внутренний диаметр трубы,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Скважина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Резервуар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Резервуар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Насосная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Насосная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Башня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40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325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Колонка-4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Колонка-6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300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Колонка-6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Колонка-11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Колонка-12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Колонка-12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Колонка-10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Колонка-10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Колонка-9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Колонка-8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Колонка-7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д.25/1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д.11/1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Колонка-11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12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  <w:tr w:rsidR="002C20D6" w:rsidRPr="002C20D6" w:rsidTr="002C20D6">
        <w:trPr>
          <w:trHeight w:val="300"/>
        </w:trPr>
        <w:tc>
          <w:tcPr>
            <w:tcW w:w="184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149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д.34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951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</w:tr>
    </w:tbl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Pr="00BB6018" w:rsidRDefault="00A6106E" w:rsidP="00A6106E">
      <w:pPr>
        <w:pStyle w:val="affff5"/>
        <w:rPr>
          <w:szCs w:val="26"/>
        </w:rPr>
      </w:pPr>
      <w:bookmarkStart w:id="72" w:name="_Toc377625221"/>
      <w:bookmarkStart w:id="73" w:name="_Toc379976801"/>
      <w:r w:rsidRPr="00BB6018">
        <w:rPr>
          <w:szCs w:val="26"/>
        </w:rPr>
        <w:t>Приложение 4</w:t>
      </w:r>
      <w:bookmarkEnd w:id="72"/>
      <w:bookmarkEnd w:id="73"/>
    </w:p>
    <w:p w:rsidR="00A6106E" w:rsidRDefault="00A6106E" w:rsidP="00A6106E">
      <w:pPr>
        <w:jc w:val="center"/>
        <w:rPr>
          <w:sz w:val="26"/>
          <w:szCs w:val="26"/>
        </w:rPr>
      </w:pPr>
      <w:r w:rsidRPr="00BB6018">
        <w:rPr>
          <w:sz w:val="26"/>
          <w:szCs w:val="26"/>
        </w:rPr>
        <w:t>Пьезометрические графики (состояние на 2013 год)</w:t>
      </w:r>
      <w:r w:rsidR="002C20D6" w:rsidRPr="00BB6018">
        <w:rPr>
          <w:sz w:val="26"/>
          <w:szCs w:val="26"/>
        </w:rPr>
        <w:t xml:space="preserve"> от водозабора до ул. </w:t>
      </w:r>
      <w:proofErr w:type="gramStart"/>
      <w:r w:rsidR="002C20D6" w:rsidRPr="00BB6018">
        <w:rPr>
          <w:sz w:val="26"/>
          <w:szCs w:val="26"/>
        </w:rPr>
        <w:t>Майская</w:t>
      </w:r>
      <w:proofErr w:type="gramEnd"/>
      <w:r w:rsidR="002C20D6" w:rsidRPr="00BB6018">
        <w:rPr>
          <w:sz w:val="26"/>
          <w:szCs w:val="26"/>
        </w:rPr>
        <w:t xml:space="preserve"> 34</w:t>
      </w: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A6106E" w:rsidRDefault="002C20D6" w:rsidP="00A6106E">
      <w:pPr>
        <w:spacing w:before="120" w:after="12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FA20BAD" wp14:editId="16A6CE88">
            <wp:extent cx="9972040" cy="3804648"/>
            <wp:effectExtent l="0" t="0" r="0" b="5715"/>
            <wp:docPr id="131" name="Рисунок 131" descr="Z:\Обмен файлами\саша\Новогутово\Любе\Майская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мен файлами\саша\Новогутово\Любе\Майская 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38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Pr="00BB6018" w:rsidRDefault="00A6106E" w:rsidP="00A6106E">
      <w:pPr>
        <w:pStyle w:val="affff5"/>
        <w:rPr>
          <w:szCs w:val="26"/>
        </w:rPr>
      </w:pPr>
      <w:bookmarkStart w:id="74" w:name="_Toc377625222"/>
      <w:bookmarkStart w:id="75" w:name="_Toc379976802"/>
      <w:r w:rsidRPr="00BB6018">
        <w:rPr>
          <w:szCs w:val="26"/>
        </w:rPr>
        <w:t>Приложение 5</w:t>
      </w:r>
      <w:bookmarkEnd w:id="74"/>
      <w:bookmarkEnd w:id="75"/>
    </w:p>
    <w:p w:rsidR="00A6106E" w:rsidRDefault="00A6106E" w:rsidP="00A6106E">
      <w:pPr>
        <w:jc w:val="center"/>
        <w:rPr>
          <w:sz w:val="26"/>
          <w:szCs w:val="26"/>
        </w:rPr>
      </w:pPr>
      <w:r w:rsidRPr="00BB6018">
        <w:rPr>
          <w:sz w:val="26"/>
          <w:szCs w:val="26"/>
        </w:rPr>
        <w:t>Результаты гидравлического расчета</w:t>
      </w:r>
    </w:p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2453"/>
        <w:gridCol w:w="1146"/>
        <w:gridCol w:w="1547"/>
        <w:gridCol w:w="1375"/>
        <w:gridCol w:w="1512"/>
        <w:gridCol w:w="1649"/>
        <w:gridCol w:w="1582"/>
        <w:gridCol w:w="1630"/>
      </w:tblGrid>
      <w:tr w:rsidR="002C20D6" w:rsidRPr="002C20D6" w:rsidTr="002C20D6">
        <w:trPr>
          <w:trHeight w:val="84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lastRenderedPageBreak/>
              <w:t>Начало участка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Конец участка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Длина участка,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Внутренний диаметр трубы,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Расход воды на участке, л/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Расход воды на участке, м3/час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Потери напора на участке,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 xml:space="preserve">Удельные линейные потери, 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мм</w:t>
            </w:r>
            <w:proofErr w:type="gramEnd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/м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Скорость движения воды на участке, м/</w:t>
            </w:r>
            <w:proofErr w:type="gramStart"/>
            <w:r w:rsidRPr="002C20D6">
              <w:rPr>
                <w:rFonts w:eastAsia="Times New Roman"/>
                <w:b/>
                <w:bCs/>
                <w:color w:val="000000"/>
                <w:szCs w:val="20"/>
                <w:lang w:eastAsia="ru-RU"/>
              </w:rPr>
              <w:t>с</w:t>
            </w:r>
            <w:proofErr w:type="gramEnd"/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Скважина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Резервуар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Резервуар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Насосная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0,284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1,02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0,0362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Насосная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0,284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1,02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0,0362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Башня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0,3611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1,3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0,04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0,046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У-1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40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0,645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2,32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0,006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0,16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0,0821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325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0,201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0,72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0,004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0,0256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Колонка-4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0,0402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0,14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0,0051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Колонка-2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0,1206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0,43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0,001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0,0154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Колонка-3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0,0804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0,29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0,001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0,0102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0,1608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0,58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0,001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0,0205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У-2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300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0,444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1,6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0,019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0,06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0,0565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Колонка-6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0,4151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1,49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0,005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0,0528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Колонка-11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0,0869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0,31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0,0111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Колонка-13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0,029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0,0037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Колонка-12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0,0579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0,21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0,0074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Колонка-10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0,1701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0,61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0,001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0,0217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0,1991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0,72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0,0253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0,2617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0,94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0,002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0,0333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Колонка-9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90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0,2328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0,84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0,001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0,0296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Колонка-8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0,3571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1,29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0,04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0,0455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Колонка-7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75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0,3861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1,39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0,003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0,05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0,0492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У-4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д.25/1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0,0337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0,0043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У-3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д.11/1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0,0954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0,34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0,0121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Колонка-11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0,1159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0,42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0,0148</w:t>
            </w:r>
          </w:p>
        </w:tc>
      </w:tr>
      <w:tr w:rsidR="002C20D6" w:rsidRPr="002C20D6" w:rsidTr="002C20D6">
        <w:trPr>
          <w:trHeight w:val="300"/>
        </w:trPr>
        <w:tc>
          <w:tcPr>
            <w:tcW w:w="95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У-5</w:t>
            </w:r>
          </w:p>
        </w:tc>
        <w:tc>
          <w:tcPr>
            <w:tcW w:w="77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ул. Майская, д.34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10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0,1</w:t>
            </w:r>
          </w:p>
        </w:tc>
        <w:tc>
          <w:tcPr>
            <w:tcW w:w="43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0,0542</w:t>
            </w:r>
          </w:p>
        </w:tc>
        <w:tc>
          <w:tcPr>
            <w:tcW w:w="475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0,2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497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2C20D6" w:rsidRPr="002C20D6" w:rsidRDefault="002C20D6" w:rsidP="002C20D6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2C20D6">
              <w:rPr>
                <w:rFonts w:eastAsia="Times New Roman"/>
                <w:color w:val="000000"/>
                <w:szCs w:val="20"/>
                <w:lang w:eastAsia="ru-RU"/>
              </w:rPr>
              <w:t>0,0069</w:t>
            </w:r>
          </w:p>
        </w:tc>
      </w:tr>
    </w:tbl>
    <w:p w:rsidR="00A6106E" w:rsidRDefault="00A6106E" w:rsidP="00A6106E">
      <w:pPr>
        <w:spacing w:before="120" w:after="120" w:line="240" w:lineRule="auto"/>
        <w:jc w:val="both"/>
        <w:rPr>
          <w:sz w:val="26"/>
          <w:szCs w:val="26"/>
        </w:rPr>
        <w:sectPr w:rsidR="00A6106E" w:rsidSect="0072114B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Default="00A6106E" w:rsidP="00A6106E"/>
    <w:p w:rsidR="00A6106E" w:rsidRPr="00035DEA" w:rsidRDefault="00A6106E" w:rsidP="00A6106E">
      <w:pPr>
        <w:pStyle w:val="affff5"/>
        <w:rPr>
          <w:szCs w:val="26"/>
        </w:rPr>
      </w:pPr>
      <w:bookmarkStart w:id="76" w:name="_Toc377625223"/>
      <w:bookmarkStart w:id="77" w:name="_Toc379976803"/>
      <w:r>
        <w:rPr>
          <w:szCs w:val="26"/>
        </w:rPr>
        <w:t>Приложение 6</w:t>
      </w:r>
      <w:bookmarkEnd w:id="76"/>
      <w:bookmarkEnd w:id="77"/>
    </w:p>
    <w:p w:rsidR="00A6106E" w:rsidRDefault="00A6106E" w:rsidP="00A6106E">
      <w:pPr>
        <w:spacing w:before="120" w:after="120" w:line="240" w:lineRule="auto"/>
        <w:jc w:val="center"/>
        <w:rPr>
          <w:sz w:val="26"/>
          <w:szCs w:val="26"/>
        </w:rPr>
        <w:sectPr w:rsidR="00A6106E" w:rsidSect="0072114B"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t>Водопроводные сети</w:t>
      </w:r>
    </w:p>
    <w:p w:rsidR="002C20D6" w:rsidRDefault="00BB6018" w:rsidP="00BB6018">
      <w:pPr>
        <w:spacing w:before="120" w:after="12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4F96B47" wp14:editId="3F953093">
            <wp:extent cx="8516679" cy="5822512"/>
            <wp:effectExtent l="0" t="0" r="0" b="6985"/>
            <wp:docPr id="10" name="Рисунок 10" descr="Z:\Обмен файлами\саша\Новогутово\Любе\карта Новогу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мен файлами\саша\Новогутово\Любе\карта Новогутов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478" cy="582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0D6" w:rsidSect="0072114B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F33" w:rsidRDefault="00E07F33" w:rsidP="00777905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77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Pr="00351DEE" w:rsidRDefault="00E07F33">
    <w:pPr>
      <w:pStyle w:val="afa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Pr="00150A50" w:rsidRDefault="00E07F33">
    <w:pPr>
      <w:pStyle w:val="afa"/>
      <w:jc w:val="center"/>
      <w:rPr>
        <w:sz w:val="20"/>
        <w:szCs w:val="20"/>
      </w:rPr>
    </w:pPr>
    <w:r w:rsidRPr="00150A50">
      <w:rPr>
        <w:sz w:val="20"/>
        <w:szCs w:val="20"/>
      </w:rPr>
      <w:fldChar w:fldCharType="begin"/>
    </w:r>
    <w:r w:rsidRPr="00150A50">
      <w:rPr>
        <w:sz w:val="20"/>
        <w:szCs w:val="20"/>
      </w:rPr>
      <w:instrText xml:space="preserve"> PAGE   \* MERGEFORMAT </w:instrText>
    </w:r>
    <w:r w:rsidRPr="00150A50">
      <w:rPr>
        <w:sz w:val="20"/>
        <w:szCs w:val="20"/>
      </w:rPr>
      <w:fldChar w:fldCharType="separate"/>
    </w:r>
    <w:r w:rsidR="004E4EAF">
      <w:rPr>
        <w:noProof/>
        <w:sz w:val="20"/>
        <w:szCs w:val="20"/>
      </w:rPr>
      <w:t>46</w:t>
    </w:r>
    <w:r w:rsidRPr="00150A50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Pr="00737818" w:rsidRDefault="00E07F33">
    <w:pPr>
      <w:pStyle w:val="afa"/>
      <w:jc w:val="center"/>
      <w:rPr>
        <w:sz w:val="20"/>
        <w:szCs w:val="20"/>
      </w:rPr>
    </w:pPr>
    <w:r w:rsidRPr="00737818">
      <w:rPr>
        <w:sz w:val="20"/>
        <w:szCs w:val="20"/>
      </w:rPr>
      <w:fldChar w:fldCharType="begin"/>
    </w:r>
    <w:r w:rsidRPr="00737818">
      <w:rPr>
        <w:sz w:val="20"/>
        <w:szCs w:val="20"/>
      </w:rPr>
      <w:instrText xml:space="preserve"> PAGE   \* MERGEFORMAT </w:instrText>
    </w:r>
    <w:r w:rsidRPr="00737818">
      <w:rPr>
        <w:sz w:val="20"/>
        <w:szCs w:val="20"/>
      </w:rPr>
      <w:fldChar w:fldCharType="separate"/>
    </w:r>
    <w:r w:rsidR="004E4EAF">
      <w:rPr>
        <w:noProof/>
        <w:sz w:val="20"/>
        <w:szCs w:val="20"/>
      </w:rPr>
      <w:t>72</w:t>
    </w:r>
    <w:r w:rsidRPr="00737818">
      <w:rPr>
        <w:sz w:val="20"/>
        <w:szCs w:val="20"/>
      </w:rPr>
      <w:fldChar w:fldCharType="end"/>
    </w:r>
  </w:p>
  <w:p w:rsidR="00E07F33" w:rsidRDefault="00E07F33">
    <w:pPr>
      <w:pStyle w:val="af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Pr="00737818" w:rsidRDefault="00E07F33" w:rsidP="004771A5">
    <w:pPr>
      <w:pStyle w:val="afa"/>
      <w:jc w:val="center"/>
      <w:rPr>
        <w:sz w:val="20"/>
        <w:szCs w:val="20"/>
      </w:rPr>
    </w:pPr>
    <w:r w:rsidRPr="00737818">
      <w:rPr>
        <w:sz w:val="20"/>
        <w:szCs w:val="20"/>
      </w:rPr>
      <w:fldChar w:fldCharType="begin"/>
    </w:r>
    <w:r w:rsidRPr="00737818">
      <w:rPr>
        <w:sz w:val="20"/>
        <w:szCs w:val="20"/>
      </w:rPr>
      <w:instrText xml:space="preserve"> PAGE   \* MERGEFORMAT </w:instrText>
    </w:r>
    <w:r w:rsidRPr="00737818">
      <w:rPr>
        <w:sz w:val="20"/>
        <w:szCs w:val="20"/>
      </w:rPr>
      <w:fldChar w:fldCharType="separate"/>
    </w:r>
    <w:r>
      <w:rPr>
        <w:noProof/>
        <w:sz w:val="20"/>
        <w:szCs w:val="20"/>
      </w:rPr>
      <w:t>76</w:t>
    </w:r>
    <w:r w:rsidRPr="00737818">
      <w:rPr>
        <w:sz w:val="20"/>
        <w:szCs w:val="20"/>
      </w:rPr>
      <w:fldChar w:fldCharType="end"/>
    </w:r>
  </w:p>
  <w:p w:rsidR="00E07F33" w:rsidRDefault="00E07F33" w:rsidP="004771A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F33" w:rsidRDefault="00E07F33" w:rsidP="00777905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777905">
      <w:pPr>
        <w:spacing w:after="0" w:line="240" w:lineRule="auto"/>
      </w:pPr>
      <w:r>
        <w:continuationSeparator/>
      </w:r>
    </w:p>
  </w:footnote>
  <w:footnote w:id="1">
    <w:p w:rsidR="00E07F33" w:rsidRDefault="00E07F33" w:rsidP="00D841A1">
      <w:pPr>
        <w:pStyle w:val="affff"/>
      </w:pPr>
      <w:r>
        <w:rPr>
          <w:rStyle w:val="affff1"/>
        </w:rPr>
        <w:footnoteRef/>
      </w:r>
      <w:r>
        <w:t xml:space="preserve"> </w:t>
      </w:r>
      <w:r w:rsidRPr="00B438C1">
        <w:t>http://ctc-grup.ru/stroitelnye_raboty/vodoprovod_montazh/</w:t>
      </w:r>
    </w:p>
  </w:footnote>
  <w:footnote w:id="2">
    <w:p w:rsidR="00E07F33" w:rsidRPr="00D30705" w:rsidRDefault="00E07F33" w:rsidP="00A6106E">
      <w:pPr>
        <w:pStyle w:val="affff"/>
      </w:pPr>
      <w:r w:rsidRPr="00B129B6">
        <w:rPr>
          <w:rStyle w:val="affff1"/>
        </w:rPr>
        <w:footnoteRef/>
      </w:r>
      <w:hyperlink r:id="rId1" w:history="1">
        <w:r w:rsidRPr="00DA618F">
          <w:rPr>
            <w:rStyle w:val="ad"/>
            <w:lang w:val="en-US"/>
          </w:rPr>
          <w:t>ftp</w:t>
        </w:r>
        <w:r w:rsidRPr="00D30705">
          <w:rPr>
            <w:rStyle w:val="ad"/>
          </w:rPr>
          <w:t>://</w:t>
        </w:r>
        <w:r w:rsidRPr="00DA618F">
          <w:rPr>
            <w:rStyle w:val="ad"/>
            <w:lang w:val="en-US"/>
          </w:rPr>
          <w:t>ftp</w:t>
        </w:r>
        <w:r w:rsidRPr="00D30705">
          <w:rPr>
            <w:rStyle w:val="ad"/>
          </w:rPr>
          <w:t>.</w:t>
        </w:r>
        <w:r w:rsidRPr="00DA618F">
          <w:rPr>
            <w:rStyle w:val="ad"/>
            <w:lang w:val="en-US"/>
          </w:rPr>
          <w:t>politerm</w:t>
        </w:r>
        <w:r w:rsidRPr="00D30705">
          <w:rPr>
            <w:rStyle w:val="ad"/>
          </w:rPr>
          <w:t>.</w:t>
        </w:r>
        <w:r w:rsidRPr="00DA618F">
          <w:rPr>
            <w:rStyle w:val="ad"/>
            <w:lang w:val="en-US"/>
          </w:rPr>
          <w:t>com</w:t>
        </w:r>
        <w:r w:rsidRPr="00D30705">
          <w:rPr>
            <w:rStyle w:val="ad"/>
          </w:rPr>
          <w:t>.</w:t>
        </w:r>
        <w:r w:rsidRPr="00DA618F">
          <w:rPr>
            <w:rStyle w:val="ad"/>
            <w:lang w:val="en-US"/>
          </w:rPr>
          <w:t>ru</w:t>
        </w:r>
        <w:r w:rsidRPr="00D30705">
          <w:rPr>
            <w:rStyle w:val="ad"/>
          </w:rPr>
          <w:t>/</w:t>
        </w:r>
        <w:r w:rsidRPr="00DA618F">
          <w:rPr>
            <w:rStyle w:val="ad"/>
            <w:lang w:val="en-US"/>
          </w:rPr>
          <w:t>zulu</w:t>
        </w:r>
        <w:r w:rsidRPr="00D30705">
          <w:rPr>
            <w:rStyle w:val="ad"/>
          </w:rPr>
          <w:t>/</w:t>
        </w:r>
        <w:r w:rsidRPr="00DA618F">
          <w:rPr>
            <w:rStyle w:val="ad"/>
            <w:lang w:val="en-US"/>
          </w:rPr>
          <w:t>ZuluHydro</w:t>
        </w:r>
        <w:r w:rsidRPr="00D30705">
          <w:rPr>
            <w:rStyle w:val="ad"/>
          </w:rPr>
          <w:t>.</w:t>
        </w:r>
        <w:r w:rsidRPr="00DA618F">
          <w:rPr>
            <w:rStyle w:val="ad"/>
            <w:lang w:val="en-US"/>
          </w:rPr>
          <w:t>pdf</w:t>
        </w:r>
      </w:hyperlink>
    </w:p>
  </w:footnote>
  <w:footnote w:id="3">
    <w:p w:rsidR="00E07F33" w:rsidRPr="00D30705" w:rsidRDefault="00E07F33" w:rsidP="00A6106E">
      <w:pPr>
        <w:pStyle w:val="affff"/>
      </w:pPr>
      <w:r w:rsidRPr="00B129B6">
        <w:rPr>
          <w:rStyle w:val="affff1"/>
        </w:rPr>
        <w:footnoteRef/>
      </w:r>
      <w:hyperlink r:id="rId2" w:history="1">
        <w:r w:rsidRPr="00A92CC0">
          <w:rPr>
            <w:rStyle w:val="ad"/>
            <w:lang w:val="en-US"/>
          </w:rPr>
          <w:t>ftp</w:t>
        </w:r>
        <w:r w:rsidRPr="00D30705">
          <w:rPr>
            <w:rStyle w:val="ad"/>
          </w:rPr>
          <w:t>://</w:t>
        </w:r>
        <w:r w:rsidRPr="00A92CC0">
          <w:rPr>
            <w:rStyle w:val="ad"/>
            <w:lang w:val="en-US"/>
          </w:rPr>
          <w:t>ftp</w:t>
        </w:r>
        <w:r w:rsidRPr="00D30705">
          <w:rPr>
            <w:rStyle w:val="ad"/>
          </w:rPr>
          <w:t>.</w:t>
        </w:r>
        <w:r w:rsidRPr="00A92CC0">
          <w:rPr>
            <w:rStyle w:val="ad"/>
            <w:lang w:val="en-US"/>
          </w:rPr>
          <w:t>politerm</w:t>
        </w:r>
        <w:r w:rsidRPr="00D30705">
          <w:rPr>
            <w:rStyle w:val="ad"/>
          </w:rPr>
          <w:t>.</w:t>
        </w:r>
        <w:r w:rsidRPr="00A92CC0">
          <w:rPr>
            <w:rStyle w:val="ad"/>
            <w:lang w:val="en-US"/>
          </w:rPr>
          <w:t>com</w:t>
        </w:r>
        <w:r w:rsidRPr="00D30705">
          <w:rPr>
            <w:rStyle w:val="ad"/>
          </w:rPr>
          <w:t>.</w:t>
        </w:r>
        <w:r w:rsidRPr="00A92CC0">
          <w:rPr>
            <w:rStyle w:val="ad"/>
            <w:lang w:val="en-US"/>
          </w:rPr>
          <w:t>ru</w:t>
        </w:r>
        <w:r w:rsidRPr="00D30705">
          <w:rPr>
            <w:rStyle w:val="ad"/>
          </w:rPr>
          <w:t>/</w:t>
        </w:r>
        <w:r w:rsidRPr="00A92CC0">
          <w:rPr>
            <w:rStyle w:val="ad"/>
            <w:lang w:val="en-US"/>
          </w:rPr>
          <w:t>zulu</w:t>
        </w:r>
        <w:r w:rsidRPr="00D30705">
          <w:rPr>
            <w:rStyle w:val="ad"/>
          </w:rPr>
          <w:t>/</w:t>
        </w:r>
        <w:r w:rsidRPr="00A92CC0">
          <w:rPr>
            <w:rStyle w:val="ad"/>
            <w:lang w:val="en-US"/>
          </w:rPr>
          <w:t>ZuluHydro</w:t>
        </w:r>
        <w:r w:rsidRPr="00D30705">
          <w:rPr>
            <w:rStyle w:val="ad"/>
          </w:rPr>
          <w:t>.</w:t>
        </w:r>
        <w:r w:rsidRPr="00A92CC0">
          <w:rPr>
            <w:rStyle w:val="ad"/>
            <w:lang w:val="en-US"/>
          </w:rPr>
          <w:t>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Default="00E07F33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Default="00E07F33">
    <w:pPr>
      <w:pStyle w:val="af7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7F33" w:rsidRDefault="00E07F33">
    <w:pPr>
      <w:pStyle w:val="af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F33" w:rsidRPr="00F7070E" w:rsidRDefault="00E07F33" w:rsidP="00F7070E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11F1C"/>
    <w:multiLevelType w:val="multilevel"/>
    <w:tmpl w:val="DB84DA82"/>
    <w:lvl w:ilvl="0">
      <w:start w:val="1"/>
      <w:numFmt w:val="decimal"/>
      <w:pStyle w:val="1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sz w:val="24"/>
        <w:szCs w:val="24"/>
      </w:rPr>
    </w:lvl>
    <w:lvl w:ilvl="2">
      <w:start w:val="1"/>
      <w:numFmt w:val="decimal"/>
      <w:pStyle w:val="a"/>
      <w:isLgl/>
      <w:lvlText w:val="%1.%2.%3."/>
      <w:lvlJc w:val="left"/>
      <w:pPr>
        <w:ind w:left="143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">
    <w:nsid w:val="11E666E4"/>
    <w:multiLevelType w:val="hybridMultilevel"/>
    <w:tmpl w:val="B074F55A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1FC1CBE"/>
    <w:multiLevelType w:val="hybridMultilevel"/>
    <w:tmpl w:val="BED68BEA"/>
    <w:lvl w:ilvl="0" w:tplc="A4C24836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2BA0CB2"/>
    <w:multiLevelType w:val="multilevel"/>
    <w:tmpl w:val="8B6EA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3.1. 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3.1.5.%4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8D3A79"/>
    <w:multiLevelType w:val="hybridMultilevel"/>
    <w:tmpl w:val="2E5AAC2E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D090637"/>
    <w:multiLevelType w:val="hybridMultilevel"/>
    <w:tmpl w:val="5212F51E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A5C2B"/>
    <w:multiLevelType w:val="hybridMultilevel"/>
    <w:tmpl w:val="DD20C2A6"/>
    <w:lvl w:ilvl="0" w:tplc="FF3A044E">
      <w:start w:val="1"/>
      <w:numFmt w:val="decimal"/>
      <w:pStyle w:val="30"/>
      <w:lvlText w:val="Таблица %1 - "/>
      <w:lvlJc w:val="left"/>
      <w:pPr>
        <w:tabs>
          <w:tab w:val="num" w:pos="3261"/>
        </w:tabs>
        <w:ind w:left="2127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-5223"/>
        </w:tabs>
        <w:ind w:left="-52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4503"/>
        </w:tabs>
        <w:ind w:left="-45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783"/>
        </w:tabs>
        <w:ind w:left="-37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3063"/>
        </w:tabs>
        <w:ind w:left="-306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2343"/>
        </w:tabs>
        <w:ind w:left="-23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623"/>
        </w:tabs>
        <w:ind w:left="-16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903"/>
        </w:tabs>
        <w:ind w:left="-9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-183"/>
        </w:tabs>
        <w:ind w:left="-183" w:hanging="180"/>
      </w:pPr>
    </w:lvl>
  </w:abstractNum>
  <w:abstractNum w:abstractNumId="7">
    <w:nsid w:val="26B518F7"/>
    <w:multiLevelType w:val="singleLevel"/>
    <w:tmpl w:val="37E23FDE"/>
    <w:lvl w:ilvl="0">
      <w:start w:val="1"/>
      <w:numFmt w:val="decimal"/>
      <w:pStyle w:val="4"/>
      <w:lvlText w:val="Рисунок %1 - "/>
      <w:lvlJc w:val="left"/>
      <w:pPr>
        <w:tabs>
          <w:tab w:val="num" w:pos="2830"/>
        </w:tabs>
        <w:ind w:left="1390" w:firstLine="17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8">
    <w:nsid w:val="34F600CB"/>
    <w:multiLevelType w:val="hybridMultilevel"/>
    <w:tmpl w:val="320A2894"/>
    <w:lvl w:ilvl="0" w:tplc="A4C24836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5622A4F"/>
    <w:multiLevelType w:val="hybridMultilevel"/>
    <w:tmpl w:val="B074F55A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7F456E7"/>
    <w:multiLevelType w:val="hybridMultilevel"/>
    <w:tmpl w:val="593010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E11D5F"/>
    <w:multiLevelType w:val="hybridMultilevel"/>
    <w:tmpl w:val="DD84B834"/>
    <w:lvl w:ilvl="0" w:tplc="A4C24836">
      <w:numFmt w:val="bullet"/>
      <w:lvlText w:val="–"/>
      <w:lvlJc w:val="left"/>
      <w:pPr>
        <w:ind w:left="164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2">
    <w:nsid w:val="4A833597"/>
    <w:multiLevelType w:val="hybridMultilevel"/>
    <w:tmpl w:val="27D6869A"/>
    <w:lvl w:ilvl="0" w:tplc="365279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87C5518"/>
    <w:multiLevelType w:val="hybridMultilevel"/>
    <w:tmpl w:val="61C2B35C"/>
    <w:lvl w:ilvl="0" w:tplc="D9483F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E1C1B61"/>
    <w:multiLevelType w:val="multilevel"/>
    <w:tmpl w:val="FC82A5E2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90B1152"/>
    <w:multiLevelType w:val="hybridMultilevel"/>
    <w:tmpl w:val="6C7A1294"/>
    <w:lvl w:ilvl="0" w:tplc="0FFA577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D3F4CC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AC21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1CA6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8C22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6A15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9AC4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02DF8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2AF8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19107A5"/>
    <w:multiLevelType w:val="hybridMultilevel"/>
    <w:tmpl w:val="F6A81B3E"/>
    <w:lvl w:ilvl="0" w:tplc="0FFA577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7F1C2A48"/>
    <w:multiLevelType w:val="hybridMultilevel"/>
    <w:tmpl w:val="AA9C97BC"/>
    <w:lvl w:ilvl="0" w:tplc="A4C24836">
      <w:numFmt w:val="bullet"/>
      <w:lvlText w:val="–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14"/>
  </w:num>
  <w:num w:numId="5">
    <w:abstractNumId w:val="3"/>
  </w:num>
  <w:num w:numId="6">
    <w:abstractNumId w:val="12"/>
  </w:num>
  <w:num w:numId="7">
    <w:abstractNumId w:val="5"/>
  </w:num>
  <w:num w:numId="8">
    <w:abstractNumId w:val="13"/>
  </w:num>
  <w:num w:numId="9">
    <w:abstractNumId w:val="4"/>
  </w:num>
  <w:num w:numId="10">
    <w:abstractNumId w:val="9"/>
  </w:num>
  <w:num w:numId="11">
    <w:abstractNumId w:val="1"/>
  </w:num>
  <w:num w:numId="12">
    <w:abstractNumId w:val="16"/>
  </w:num>
  <w:num w:numId="13">
    <w:abstractNumId w:val="0"/>
  </w:num>
  <w:num w:numId="14">
    <w:abstractNumId w:val="11"/>
  </w:num>
  <w:num w:numId="15">
    <w:abstractNumId w:val="2"/>
  </w:num>
  <w:num w:numId="16">
    <w:abstractNumId w:val="10"/>
  </w:num>
  <w:num w:numId="17">
    <w:abstractNumId w:val="17"/>
  </w:num>
  <w:num w:numId="18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648"/>
    <w:rsid w:val="00000306"/>
    <w:rsid w:val="00001629"/>
    <w:rsid w:val="000022DA"/>
    <w:rsid w:val="00003658"/>
    <w:rsid w:val="00003F50"/>
    <w:rsid w:val="000051E3"/>
    <w:rsid w:val="0000615D"/>
    <w:rsid w:val="0000616D"/>
    <w:rsid w:val="000062B4"/>
    <w:rsid w:val="000104F9"/>
    <w:rsid w:val="00010653"/>
    <w:rsid w:val="00012396"/>
    <w:rsid w:val="00012B60"/>
    <w:rsid w:val="00013210"/>
    <w:rsid w:val="00014A37"/>
    <w:rsid w:val="0001511A"/>
    <w:rsid w:val="000167DE"/>
    <w:rsid w:val="00016AB8"/>
    <w:rsid w:val="000179C9"/>
    <w:rsid w:val="00020431"/>
    <w:rsid w:val="0002052E"/>
    <w:rsid w:val="00020748"/>
    <w:rsid w:val="0002089A"/>
    <w:rsid w:val="00021874"/>
    <w:rsid w:val="00021AA2"/>
    <w:rsid w:val="000226D9"/>
    <w:rsid w:val="0002288A"/>
    <w:rsid w:val="0002381E"/>
    <w:rsid w:val="000238E5"/>
    <w:rsid w:val="00023904"/>
    <w:rsid w:val="00023C7B"/>
    <w:rsid w:val="00026FC1"/>
    <w:rsid w:val="00027445"/>
    <w:rsid w:val="00027595"/>
    <w:rsid w:val="00031556"/>
    <w:rsid w:val="00031BED"/>
    <w:rsid w:val="00031E79"/>
    <w:rsid w:val="00032142"/>
    <w:rsid w:val="00032646"/>
    <w:rsid w:val="000331F8"/>
    <w:rsid w:val="0003347D"/>
    <w:rsid w:val="000345E8"/>
    <w:rsid w:val="00036D13"/>
    <w:rsid w:val="0003701D"/>
    <w:rsid w:val="000406AF"/>
    <w:rsid w:val="0004106C"/>
    <w:rsid w:val="000410F6"/>
    <w:rsid w:val="00041DE5"/>
    <w:rsid w:val="00041E1E"/>
    <w:rsid w:val="00041F16"/>
    <w:rsid w:val="00042930"/>
    <w:rsid w:val="00042D9F"/>
    <w:rsid w:val="00045155"/>
    <w:rsid w:val="000466AB"/>
    <w:rsid w:val="000501FF"/>
    <w:rsid w:val="00050561"/>
    <w:rsid w:val="00050C86"/>
    <w:rsid w:val="00050CD2"/>
    <w:rsid w:val="00052F6E"/>
    <w:rsid w:val="00053455"/>
    <w:rsid w:val="000534EA"/>
    <w:rsid w:val="0005404B"/>
    <w:rsid w:val="0005478E"/>
    <w:rsid w:val="000562B8"/>
    <w:rsid w:val="0006185D"/>
    <w:rsid w:val="00062375"/>
    <w:rsid w:val="000648AA"/>
    <w:rsid w:val="000666CF"/>
    <w:rsid w:val="00066A1B"/>
    <w:rsid w:val="00066BDB"/>
    <w:rsid w:val="000707DB"/>
    <w:rsid w:val="000722F3"/>
    <w:rsid w:val="00072573"/>
    <w:rsid w:val="00072702"/>
    <w:rsid w:val="000734EF"/>
    <w:rsid w:val="00073B79"/>
    <w:rsid w:val="000755F6"/>
    <w:rsid w:val="0007695F"/>
    <w:rsid w:val="00077578"/>
    <w:rsid w:val="000819B2"/>
    <w:rsid w:val="00081CD6"/>
    <w:rsid w:val="000827A6"/>
    <w:rsid w:val="000828D8"/>
    <w:rsid w:val="00083082"/>
    <w:rsid w:val="000834E5"/>
    <w:rsid w:val="0008350A"/>
    <w:rsid w:val="0008367B"/>
    <w:rsid w:val="00084881"/>
    <w:rsid w:val="00084B0D"/>
    <w:rsid w:val="0008610F"/>
    <w:rsid w:val="00086F56"/>
    <w:rsid w:val="0008738A"/>
    <w:rsid w:val="00087449"/>
    <w:rsid w:val="00087B59"/>
    <w:rsid w:val="00091645"/>
    <w:rsid w:val="00091B75"/>
    <w:rsid w:val="000935B6"/>
    <w:rsid w:val="00094A77"/>
    <w:rsid w:val="000956E0"/>
    <w:rsid w:val="000958FD"/>
    <w:rsid w:val="00096548"/>
    <w:rsid w:val="0009743D"/>
    <w:rsid w:val="000976E2"/>
    <w:rsid w:val="00097917"/>
    <w:rsid w:val="00097B86"/>
    <w:rsid w:val="00097D1F"/>
    <w:rsid w:val="000A0CEA"/>
    <w:rsid w:val="000A15A8"/>
    <w:rsid w:val="000A1A7D"/>
    <w:rsid w:val="000A1D7E"/>
    <w:rsid w:val="000A28EE"/>
    <w:rsid w:val="000A29A8"/>
    <w:rsid w:val="000A3821"/>
    <w:rsid w:val="000A3B14"/>
    <w:rsid w:val="000A3B2A"/>
    <w:rsid w:val="000A41EC"/>
    <w:rsid w:val="000A4D94"/>
    <w:rsid w:val="000A56A8"/>
    <w:rsid w:val="000A588F"/>
    <w:rsid w:val="000A5C05"/>
    <w:rsid w:val="000A7006"/>
    <w:rsid w:val="000A7AA5"/>
    <w:rsid w:val="000B0043"/>
    <w:rsid w:val="000B156D"/>
    <w:rsid w:val="000B1A66"/>
    <w:rsid w:val="000B246F"/>
    <w:rsid w:val="000B49C2"/>
    <w:rsid w:val="000B5EBF"/>
    <w:rsid w:val="000B6A11"/>
    <w:rsid w:val="000B7EF0"/>
    <w:rsid w:val="000C0211"/>
    <w:rsid w:val="000C0296"/>
    <w:rsid w:val="000C1AB2"/>
    <w:rsid w:val="000C23D8"/>
    <w:rsid w:val="000C28F9"/>
    <w:rsid w:val="000C299B"/>
    <w:rsid w:val="000C3207"/>
    <w:rsid w:val="000C329F"/>
    <w:rsid w:val="000C3D4E"/>
    <w:rsid w:val="000C4017"/>
    <w:rsid w:val="000C4A17"/>
    <w:rsid w:val="000C5AAD"/>
    <w:rsid w:val="000C6FFB"/>
    <w:rsid w:val="000C7123"/>
    <w:rsid w:val="000C7A03"/>
    <w:rsid w:val="000D00F6"/>
    <w:rsid w:val="000D013D"/>
    <w:rsid w:val="000D03AF"/>
    <w:rsid w:val="000D0F32"/>
    <w:rsid w:val="000D12C5"/>
    <w:rsid w:val="000D1463"/>
    <w:rsid w:val="000D20B3"/>
    <w:rsid w:val="000D3BD7"/>
    <w:rsid w:val="000D44E5"/>
    <w:rsid w:val="000D513B"/>
    <w:rsid w:val="000D56D8"/>
    <w:rsid w:val="000D6189"/>
    <w:rsid w:val="000D6A2C"/>
    <w:rsid w:val="000D73A3"/>
    <w:rsid w:val="000E066C"/>
    <w:rsid w:val="000E0B31"/>
    <w:rsid w:val="000E14AA"/>
    <w:rsid w:val="000E17EC"/>
    <w:rsid w:val="000E3C49"/>
    <w:rsid w:val="000E485B"/>
    <w:rsid w:val="000E4E28"/>
    <w:rsid w:val="000E4FB2"/>
    <w:rsid w:val="000E604B"/>
    <w:rsid w:val="000E6511"/>
    <w:rsid w:val="000E6709"/>
    <w:rsid w:val="000F0206"/>
    <w:rsid w:val="000F1938"/>
    <w:rsid w:val="000F5862"/>
    <w:rsid w:val="000F5BBC"/>
    <w:rsid w:val="000F69ED"/>
    <w:rsid w:val="000F79F7"/>
    <w:rsid w:val="00101924"/>
    <w:rsid w:val="00101ACB"/>
    <w:rsid w:val="00101FC1"/>
    <w:rsid w:val="0010280B"/>
    <w:rsid w:val="001030A5"/>
    <w:rsid w:val="0010739D"/>
    <w:rsid w:val="0011001F"/>
    <w:rsid w:val="001104B8"/>
    <w:rsid w:val="001112E7"/>
    <w:rsid w:val="00111E53"/>
    <w:rsid w:val="00112420"/>
    <w:rsid w:val="00112E0D"/>
    <w:rsid w:val="001139CF"/>
    <w:rsid w:val="00113FC4"/>
    <w:rsid w:val="00114332"/>
    <w:rsid w:val="00114476"/>
    <w:rsid w:val="00116AB0"/>
    <w:rsid w:val="00116EA5"/>
    <w:rsid w:val="00117621"/>
    <w:rsid w:val="00117C02"/>
    <w:rsid w:val="0012026C"/>
    <w:rsid w:val="0012031C"/>
    <w:rsid w:val="001203C6"/>
    <w:rsid w:val="00121403"/>
    <w:rsid w:val="00121A7A"/>
    <w:rsid w:val="00121DB3"/>
    <w:rsid w:val="0012233E"/>
    <w:rsid w:val="00122973"/>
    <w:rsid w:val="00122B66"/>
    <w:rsid w:val="00123795"/>
    <w:rsid w:val="00123F3A"/>
    <w:rsid w:val="00124860"/>
    <w:rsid w:val="00124ED3"/>
    <w:rsid w:val="001259F5"/>
    <w:rsid w:val="00125C87"/>
    <w:rsid w:val="00127A0A"/>
    <w:rsid w:val="001301F6"/>
    <w:rsid w:val="001310BF"/>
    <w:rsid w:val="001319D4"/>
    <w:rsid w:val="00133A54"/>
    <w:rsid w:val="00134640"/>
    <w:rsid w:val="0013482F"/>
    <w:rsid w:val="00135197"/>
    <w:rsid w:val="0013579F"/>
    <w:rsid w:val="00136E60"/>
    <w:rsid w:val="00137AF8"/>
    <w:rsid w:val="001404DF"/>
    <w:rsid w:val="00141B47"/>
    <w:rsid w:val="001428A1"/>
    <w:rsid w:val="00142C05"/>
    <w:rsid w:val="00142CEC"/>
    <w:rsid w:val="001434B5"/>
    <w:rsid w:val="00145516"/>
    <w:rsid w:val="001458CB"/>
    <w:rsid w:val="00145FA9"/>
    <w:rsid w:val="00145FC4"/>
    <w:rsid w:val="00146A7B"/>
    <w:rsid w:val="00146D06"/>
    <w:rsid w:val="00150665"/>
    <w:rsid w:val="00150949"/>
    <w:rsid w:val="00150A50"/>
    <w:rsid w:val="00151300"/>
    <w:rsid w:val="001517E6"/>
    <w:rsid w:val="001520D2"/>
    <w:rsid w:val="00153A78"/>
    <w:rsid w:val="00153B06"/>
    <w:rsid w:val="00154AF7"/>
    <w:rsid w:val="00154F64"/>
    <w:rsid w:val="001557E1"/>
    <w:rsid w:val="00157914"/>
    <w:rsid w:val="00160909"/>
    <w:rsid w:val="0016178D"/>
    <w:rsid w:val="001637F1"/>
    <w:rsid w:val="00163A21"/>
    <w:rsid w:val="00163EA6"/>
    <w:rsid w:val="001646C2"/>
    <w:rsid w:val="00165D27"/>
    <w:rsid w:val="00166F9C"/>
    <w:rsid w:val="001673D4"/>
    <w:rsid w:val="00167EAC"/>
    <w:rsid w:val="00170FBC"/>
    <w:rsid w:val="0017114E"/>
    <w:rsid w:val="00171C8D"/>
    <w:rsid w:val="0017745E"/>
    <w:rsid w:val="00182902"/>
    <w:rsid w:val="00182B30"/>
    <w:rsid w:val="00182C31"/>
    <w:rsid w:val="0018409A"/>
    <w:rsid w:val="00184F01"/>
    <w:rsid w:val="00186365"/>
    <w:rsid w:val="00190930"/>
    <w:rsid w:val="00190B6A"/>
    <w:rsid w:val="001912BA"/>
    <w:rsid w:val="0019195B"/>
    <w:rsid w:val="00193018"/>
    <w:rsid w:val="00194087"/>
    <w:rsid w:val="001940FF"/>
    <w:rsid w:val="00195C21"/>
    <w:rsid w:val="00197511"/>
    <w:rsid w:val="001A284E"/>
    <w:rsid w:val="001A2C98"/>
    <w:rsid w:val="001A2D29"/>
    <w:rsid w:val="001A3A9B"/>
    <w:rsid w:val="001A4E4D"/>
    <w:rsid w:val="001A4F0F"/>
    <w:rsid w:val="001A5EDF"/>
    <w:rsid w:val="001A5FCF"/>
    <w:rsid w:val="001A6257"/>
    <w:rsid w:val="001A6297"/>
    <w:rsid w:val="001A6938"/>
    <w:rsid w:val="001A70CC"/>
    <w:rsid w:val="001B0F8E"/>
    <w:rsid w:val="001B0FFB"/>
    <w:rsid w:val="001B2ABB"/>
    <w:rsid w:val="001B3074"/>
    <w:rsid w:val="001B3224"/>
    <w:rsid w:val="001B4587"/>
    <w:rsid w:val="001B51AD"/>
    <w:rsid w:val="001B51B7"/>
    <w:rsid w:val="001B7557"/>
    <w:rsid w:val="001C0156"/>
    <w:rsid w:val="001C0369"/>
    <w:rsid w:val="001C1A26"/>
    <w:rsid w:val="001C4107"/>
    <w:rsid w:val="001C57D3"/>
    <w:rsid w:val="001C72AE"/>
    <w:rsid w:val="001C79BA"/>
    <w:rsid w:val="001D1024"/>
    <w:rsid w:val="001D10CC"/>
    <w:rsid w:val="001D1262"/>
    <w:rsid w:val="001D17D7"/>
    <w:rsid w:val="001D2EA5"/>
    <w:rsid w:val="001D49CC"/>
    <w:rsid w:val="001D646E"/>
    <w:rsid w:val="001D7D07"/>
    <w:rsid w:val="001E0A54"/>
    <w:rsid w:val="001E0F89"/>
    <w:rsid w:val="001E157F"/>
    <w:rsid w:val="001E1857"/>
    <w:rsid w:val="001E2B58"/>
    <w:rsid w:val="001E2D8F"/>
    <w:rsid w:val="001E3F9B"/>
    <w:rsid w:val="001E48FB"/>
    <w:rsid w:val="001E4918"/>
    <w:rsid w:val="001E570E"/>
    <w:rsid w:val="001E5794"/>
    <w:rsid w:val="001F04F4"/>
    <w:rsid w:val="001F2B3C"/>
    <w:rsid w:val="001F3194"/>
    <w:rsid w:val="001F399D"/>
    <w:rsid w:val="001F3BE9"/>
    <w:rsid w:val="001F41FE"/>
    <w:rsid w:val="001F556A"/>
    <w:rsid w:val="001F5979"/>
    <w:rsid w:val="001F5CAC"/>
    <w:rsid w:val="001F60F7"/>
    <w:rsid w:val="001F639A"/>
    <w:rsid w:val="001F6740"/>
    <w:rsid w:val="00201827"/>
    <w:rsid w:val="002018F9"/>
    <w:rsid w:val="0020424E"/>
    <w:rsid w:val="0020519D"/>
    <w:rsid w:val="002055A8"/>
    <w:rsid w:val="002057CA"/>
    <w:rsid w:val="00205D09"/>
    <w:rsid w:val="002077DE"/>
    <w:rsid w:val="00207BF9"/>
    <w:rsid w:val="00207D1D"/>
    <w:rsid w:val="00210361"/>
    <w:rsid w:val="00210997"/>
    <w:rsid w:val="00211C01"/>
    <w:rsid w:val="002128AA"/>
    <w:rsid w:val="00213336"/>
    <w:rsid w:val="002144BA"/>
    <w:rsid w:val="002147BE"/>
    <w:rsid w:val="00214BF4"/>
    <w:rsid w:val="00214C56"/>
    <w:rsid w:val="00215665"/>
    <w:rsid w:val="00215768"/>
    <w:rsid w:val="00216AFF"/>
    <w:rsid w:val="00221115"/>
    <w:rsid w:val="002211FC"/>
    <w:rsid w:val="002215B9"/>
    <w:rsid w:val="0022187A"/>
    <w:rsid w:val="00221A8D"/>
    <w:rsid w:val="00222498"/>
    <w:rsid w:val="00222A29"/>
    <w:rsid w:val="00224301"/>
    <w:rsid w:val="002243BF"/>
    <w:rsid w:val="00224BBA"/>
    <w:rsid w:val="0022514C"/>
    <w:rsid w:val="00225FC8"/>
    <w:rsid w:val="0022731F"/>
    <w:rsid w:val="00230F34"/>
    <w:rsid w:val="00231C41"/>
    <w:rsid w:val="00231E7E"/>
    <w:rsid w:val="00232DCF"/>
    <w:rsid w:val="00234927"/>
    <w:rsid w:val="00234C99"/>
    <w:rsid w:val="00235574"/>
    <w:rsid w:val="00235767"/>
    <w:rsid w:val="00235EC6"/>
    <w:rsid w:val="0023725C"/>
    <w:rsid w:val="0023729C"/>
    <w:rsid w:val="00237602"/>
    <w:rsid w:val="00237812"/>
    <w:rsid w:val="002406BC"/>
    <w:rsid w:val="00240C0C"/>
    <w:rsid w:val="00241C6A"/>
    <w:rsid w:val="00242247"/>
    <w:rsid w:val="00242387"/>
    <w:rsid w:val="00242ADC"/>
    <w:rsid w:val="00242B10"/>
    <w:rsid w:val="00243EE9"/>
    <w:rsid w:val="0024477E"/>
    <w:rsid w:val="002447D6"/>
    <w:rsid w:val="00244F59"/>
    <w:rsid w:val="0024568E"/>
    <w:rsid w:val="002457F7"/>
    <w:rsid w:val="0024637F"/>
    <w:rsid w:val="0024678F"/>
    <w:rsid w:val="0024702B"/>
    <w:rsid w:val="002476F9"/>
    <w:rsid w:val="0025213D"/>
    <w:rsid w:val="00252309"/>
    <w:rsid w:val="00253514"/>
    <w:rsid w:val="00253CD9"/>
    <w:rsid w:val="0025518A"/>
    <w:rsid w:val="00256B48"/>
    <w:rsid w:val="00257A93"/>
    <w:rsid w:val="00257AB9"/>
    <w:rsid w:val="00257C06"/>
    <w:rsid w:val="00260D58"/>
    <w:rsid w:val="002633EF"/>
    <w:rsid w:val="00263535"/>
    <w:rsid w:val="00263DBD"/>
    <w:rsid w:val="002640BF"/>
    <w:rsid w:val="00264525"/>
    <w:rsid w:val="00264859"/>
    <w:rsid w:val="00264D55"/>
    <w:rsid w:val="002653B0"/>
    <w:rsid w:val="00265552"/>
    <w:rsid w:val="00265AA0"/>
    <w:rsid w:val="0026661C"/>
    <w:rsid w:val="00266975"/>
    <w:rsid w:val="0026768A"/>
    <w:rsid w:val="0026775A"/>
    <w:rsid w:val="00267EE8"/>
    <w:rsid w:val="002701A6"/>
    <w:rsid w:val="0027064B"/>
    <w:rsid w:val="00271B1B"/>
    <w:rsid w:val="00274B47"/>
    <w:rsid w:val="0027566D"/>
    <w:rsid w:val="0027573F"/>
    <w:rsid w:val="00277357"/>
    <w:rsid w:val="0028045E"/>
    <w:rsid w:val="00280B95"/>
    <w:rsid w:val="002821A5"/>
    <w:rsid w:val="00282380"/>
    <w:rsid w:val="0028484F"/>
    <w:rsid w:val="00284C56"/>
    <w:rsid w:val="00284F0F"/>
    <w:rsid w:val="002861D7"/>
    <w:rsid w:val="00286704"/>
    <w:rsid w:val="00286BB1"/>
    <w:rsid w:val="00286BB3"/>
    <w:rsid w:val="00286D59"/>
    <w:rsid w:val="00287429"/>
    <w:rsid w:val="00287F2D"/>
    <w:rsid w:val="002901CF"/>
    <w:rsid w:val="0029210D"/>
    <w:rsid w:val="002926D0"/>
    <w:rsid w:val="0029314E"/>
    <w:rsid w:val="00293C7B"/>
    <w:rsid w:val="00293E68"/>
    <w:rsid w:val="002944D3"/>
    <w:rsid w:val="00294A52"/>
    <w:rsid w:val="00295723"/>
    <w:rsid w:val="00295B6B"/>
    <w:rsid w:val="00295CAE"/>
    <w:rsid w:val="00296B3E"/>
    <w:rsid w:val="00296EC5"/>
    <w:rsid w:val="0029740C"/>
    <w:rsid w:val="00297550"/>
    <w:rsid w:val="00297BCD"/>
    <w:rsid w:val="00297E2B"/>
    <w:rsid w:val="002A0928"/>
    <w:rsid w:val="002A0AC0"/>
    <w:rsid w:val="002A1CF9"/>
    <w:rsid w:val="002A3C31"/>
    <w:rsid w:val="002A401C"/>
    <w:rsid w:val="002A44A8"/>
    <w:rsid w:val="002A4B11"/>
    <w:rsid w:val="002A56DE"/>
    <w:rsid w:val="002A5AB1"/>
    <w:rsid w:val="002A5F3F"/>
    <w:rsid w:val="002A6A4A"/>
    <w:rsid w:val="002A6B5F"/>
    <w:rsid w:val="002B0034"/>
    <w:rsid w:val="002B0268"/>
    <w:rsid w:val="002B05FC"/>
    <w:rsid w:val="002B0B8D"/>
    <w:rsid w:val="002B0CE5"/>
    <w:rsid w:val="002B0F99"/>
    <w:rsid w:val="002B0FCC"/>
    <w:rsid w:val="002B177F"/>
    <w:rsid w:val="002B183F"/>
    <w:rsid w:val="002B2080"/>
    <w:rsid w:val="002B21EF"/>
    <w:rsid w:val="002B26B7"/>
    <w:rsid w:val="002B2D00"/>
    <w:rsid w:val="002B3237"/>
    <w:rsid w:val="002B389E"/>
    <w:rsid w:val="002B3A40"/>
    <w:rsid w:val="002B3BFA"/>
    <w:rsid w:val="002B49F0"/>
    <w:rsid w:val="002B5A0C"/>
    <w:rsid w:val="002B6DE5"/>
    <w:rsid w:val="002B714C"/>
    <w:rsid w:val="002C0166"/>
    <w:rsid w:val="002C0270"/>
    <w:rsid w:val="002C0CEF"/>
    <w:rsid w:val="002C20D6"/>
    <w:rsid w:val="002C20EC"/>
    <w:rsid w:val="002C2844"/>
    <w:rsid w:val="002C2B3A"/>
    <w:rsid w:val="002C2D54"/>
    <w:rsid w:val="002C2E5F"/>
    <w:rsid w:val="002C307A"/>
    <w:rsid w:val="002C3D1F"/>
    <w:rsid w:val="002C4100"/>
    <w:rsid w:val="002C5DEB"/>
    <w:rsid w:val="002C7646"/>
    <w:rsid w:val="002D020D"/>
    <w:rsid w:val="002D2061"/>
    <w:rsid w:val="002D223E"/>
    <w:rsid w:val="002D348C"/>
    <w:rsid w:val="002D5C49"/>
    <w:rsid w:val="002D6068"/>
    <w:rsid w:val="002D6326"/>
    <w:rsid w:val="002D6C3F"/>
    <w:rsid w:val="002D6D90"/>
    <w:rsid w:val="002D70BB"/>
    <w:rsid w:val="002D7A6C"/>
    <w:rsid w:val="002E0215"/>
    <w:rsid w:val="002E0C96"/>
    <w:rsid w:val="002E1994"/>
    <w:rsid w:val="002E401C"/>
    <w:rsid w:val="002E7AA7"/>
    <w:rsid w:val="002F08F3"/>
    <w:rsid w:val="002F1D02"/>
    <w:rsid w:val="002F37BA"/>
    <w:rsid w:val="002F3988"/>
    <w:rsid w:val="002F3B24"/>
    <w:rsid w:val="002F478A"/>
    <w:rsid w:val="002F483B"/>
    <w:rsid w:val="002F737C"/>
    <w:rsid w:val="002F7AA3"/>
    <w:rsid w:val="00300DDE"/>
    <w:rsid w:val="003025F9"/>
    <w:rsid w:val="003030B4"/>
    <w:rsid w:val="00303EA3"/>
    <w:rsid w:val="003054A5"/>
    <w:rsid w:val="00305965"/>
    <w:rsid w:val="00305F60"/>
    <w:rsid w:val="00305F99"/>
    <w:rsid w:val="003064DF"/>
    <w:rsid w:val="003074BA"/>
    <w:rsid w:val="00307685"/>
    <w:rsid w:val="00307D4A"/>
    <w:rsid w:val="00310089"/>
    <w:rsid w:val="003105F1"/>
    <w:rsid w:val="00310609"/>
    <w:rsid w:val="00311042"/>
    <w:rsid w:val="00311EF8"/>
    <w:rsid w:val="00311FD2"/>
    <w:rsid w:val="0031308E"/>
    <w:rsid w:val="003132DC"/>
    <w:rsid w:val="003147F8"/>
    <w:rsid w:val="0031515E"/>
    <w:rsid w:val="00315254"/>
    <w:rsid w:val="00315371"/>
    <w:rsid w:val="00315843"/>
    <w:rsid w:val="00316122"/>
    <w:rsid w:val="003167A2"/>
    <w:rsid w:val="0032039A"/>
    <w:rsid w:val="003210D9"/>
    <w:rsid w:val="0032131A"/>
    <w:rsid w:val="00321B39"/>
    <w:rsid w:val="0032201F"/>
    <w:rsid w:val="00322624"/>
    <w:rsid w:val="003232D3"/>
    <w:rsid w:val="00323D87"/>
    <w:rsid w:val="00323FB7"/>
    <w:rsid w:val="00324402"/>
    <w:rsid w:val="00324DA6"/>
    <w:rsid w:val="003251B6"/>
    <w:rsid w:val="003259EB"/>
    <w:rsid w:val="003262F9"/>
    <w:rsid w:val="00330999"/>
    <w:rsid w:val="003319E8"/>
    <w:rsid w:val="00331CC3"/>
    <w:rsid w:val="003334FC"/>
    <w:rsid w:val="0033360E"/>
    <w:rsid w:val="00333B89"/>
    <w:rsid w:val="003352FB"/>
    <w:rsid w:val="00335BE0"/>
    <w:rsid w:val="00335D07"/>
    <w:rsid w:val="003375D1"/>
    <w:rsid w:val="00337B8D"/>
    <w:rsid w:val="00337D39"/>
    <w:rsid w:val="0034023C"/>
    <w:rsid w:val="003408A2"/>
    <w:rsid w:val="003409F2"/>
    <w:rsid w:val="00341288"/>
    <w:rsid w:val="00341B68"/>
    <w:rsid w:val="00343990"/>
    <w:rsid w:val="00343CBA"/>
    <w:rsid w:val="00344262"/>
    <w:rsid w:val="003443E5"/>
    <w:rsid w:val="003452FC"/>
    <w:rsid w:val="003473FA"/>
    <w:rsid w:val="003503C4"/>
    <w:rsid w:val="00350F9D"/>
    <w:rsid w:val="00352912"/>
    <w:rsid w:val="003530E7"/>
    <w:rsid w:val="00353180"/>
    <w:rsid w:val="003540C4"/>
    <w:rsid w:val="003547A6"/>
    <w:rsid w:val="00354AFB"/>
    <w:rsid w:val="00354DA5"/>
    <w:rsid w:val="003551D0"/>
    <w:rsid w:val="0035555A"/>
    <w:rsid w:val="0035700C"/>
    <w:rsid w:val="003578A9"/>
    <w:rsid w:val="00357A07"/>
    <w:rsid w:val="00357D64"/>
    <w:rsid w:val="00360192"/>
    <w:rsid w:val="00360E85"/>
    <w:rsid w:val="0036173E"/>
    <w:rsid w:val="00361F52"/>
    <w:rsid w:val="003629C8"/>
    <w:rsid w:val="00362BE8"/>
    <w:rsid w:val="0036352D"/>
    <w:rsid w:val="003647C5"/>
    <w:rsid w:val="00364A7C"/>
    <w:rsid w:val="00364C02"/>
    <w:rsid w:val="0036563C"/>
    <w:rsid w:val="003667FB"/>
    <w:rsid w:val="00366EB0"/>
    <w:rsid w:val="00366F16"/>
    <w:rsid w:val="00367351"/>
    <w:rsid w:val="003678B8"/>
    <w:rsid w:val="00367A35"/>
    <w:rsid w:val="00367C25"/>
    <w:rsid w:val="00367DDA"/>
    <w:rsid w:val="00370012"/>
    <w:rsid w:val="0037105D"/>
    <w:rsid w:val="00372760"/>
    <w:rsid w:val="00372E2F"/>
    <w:rsid w:val="00373288"/>
    <w:rsid w:val="0037381F"/>
    <w:rsid w:val="003738A9"/>
    <w:rsid w:val="00374A93"/>
    <w:rsid w:val="00375912"/>
    <w:rsid w:val="00382322"/>
    <w:rsid w:val="003825B0"/>
    <w:rsid w:val="003868A8"/>
    <w:rsid w:val="0038760F"/>
    <w:rsid w:val="0039013E"/>
    <w:rsid w:val="003902B1"/>
    <w:rsid w:val="003937A3"/>
    <w:rsid w:val="00393812"/>
    <w:rsid w:val="0039418E"/>
    <w:rsid w:val="00396F0F"/>
    <w:rsid w:val="00397AA3"/>
    <w:rsid w:val="003A09E1"/>
    <w:rsid w:val="003A1227"/>
    <w:rsid w:val="003A1B46"/>
    <w:rsid w:val="003A1B5B"/>
    <w:rsid w:val="003A1DDE"/>
    <w:rsid w:val="003A2F22"/>
    <w:rsid w:val="003A3667"/>
    <w:rsid w:val="003A3870"/>
    <w:rsid w:val="003A3E18"/>
    <w:rsid w:val="003A746B"/>
    <w:rsid w:val="003A7BBF"/>
    <w:rsid w:val="003A7DD6"/>
    <w:rsid w:val="003B044E"/>
    <w:rsid w:val="003B0567"/>
    <w:rsid w:val="003B0A9B"/>
    <w:rsid w:val="003B0C69"/>
    <w:rsid w:val="003B1121"/>
    <w:rsid w:val="003B1201"/>
    <w:rsid w:val="003B17EF"/>
    <w:rsid w:val="003B2DE8"/>
    <w:rsid w:val="003B2F46"/>
    <w:rsid w:val="003B2F9E"/>
    <w:rsid w:val="003B3D17"/>
    <w:rsid w:val="003B4127"/>
    <w:rsid w:val="003B576D"/>
    <w:rsid w:val="003B5B0D"/>
    <w:rsid w:val="003B7D7E"/>
    <w:rsid w:val="003C00DD"/>
    <w:rsid w:val="003C0797"/>
    <w:rsid w:val="003C21B2"/>
    <w:rsid w:val="003C37CE"/>
    <w:rsid w:val="003C4799"/>
    <w:rsid w:val="003C5B06"/>
    <w:rsid w:val="003C5E8C"/>
    <w:rsid w:val="003C62C9"/>
    <w:rsid w:val="003C774B"/>
    <w:rsid w:val="003D0770"/>
    <w:rsid w:val="003D1EA1"/>
    <w:rsid w:val="003D3C69"/>
    <w:rsid w:val="003D50C8"/>
    <w:rsid w:val="003D6283"/>
    <w:rsid w:val="003D7957"/>
    <w:rsid w:val="003E0537"/>
    <w:rsid w:val="003E0CDB"/>
    <w:rsid w:val="003E0F5C"/>
    <w:rsid w:val="003E1A65"/>
    <w:rsid w:val="003E1E89"/>
    <w:rsid w:val="003E20BE"/>
    <w:rsid w:val="003E3FA6"/>
    <w:rsid w:val="003E4E6F"/>
    <w:rsid w:val="003E5679"/>
    <w:rsid w:val="003E56BD"/>
    <w:rsid w:val="003E672E"/>
    <w:rsid w:val="003E688D"/>
    <w:rsid w:val="003E6898"/>
    <w:rsid w:val="003E6D62"/>
    <w:rsid w:val="003E7E1F"/>
    <w:rsid w:val="003F11E8"/>
    <w:rsid w:val="003F1CC1"/>
    <w:rsid w:val="003F1D95"/>
    <w:rsid w:val="003F23D1"/>
    <w:rsid w:val="003F2EFE"/>
    <w:rsid w:val="003F30B3"/>
    <w:rsid w:val="003F3194"/>
    <w:rsid w:val="003F3639"/>
    <w:rsid w:val="003F4697"/>
    <w:rsid w:val="003F4EC0"/>
    <w:rsid w:val="003F52D4"/>
    <w:rsid w:val="003F54D0"/>
    <w:rsid w:val="003F5600"/>
    <w:rsid w:val="003F59BD"/>
    <w:rsid w:val="0040050B"/>
    <w:rsid w:val="00402860"/>
    <w:rsid w:val="00402A59"/>
    <w:rsid w:val="00402AFE"/>
    <w:rsid w:val="00403731"/>
    <w:rsid w:val="00403A00"/>
    <w:rsid w:val="004045EF"/>
    <w:rsid w:val="00405253"/>
    <w:rsid w:val="004065DC"/>
    <w:rsid w:val="0040728C"/>
    <w:rsid w:val="0040775F"/>
    <w:rsid w:val="004079DC"/>
    <w:rsid w:val="00407C4C"/>
    <w:rsid w:val="00410097"/>
    <w:rsid w:val="004101F6"/>
    <w:rsid w:val="00410C7B"/>
    <w:rsid w:val="00410D2F"/>
    <w:rsid w:val="00411199"/>
    <w:rsid w:val="004119C6"/>
    <w:rsid w:val="00411B54"/>
    <w:rsid w:val="00412D48"/>
    <w:rsid w:val="004148B2"/>
    <w:rsid w:val="0041491A"/>
    <w:rsid w:val="00416511"/>
    <w:rsid w:val="00416660"/>
    <w:rsid w:val="00420060"/>
    <w:rsid w:val="00420A3C"/>
    <w:rsid w:val="00420D5F"/>
    <w:rsid w:val="00420D85"/>
    <w:rsid w:val="004214A2"/>
    <w:rsid w:val="00421AB3"/>
    <w:rsid w:val="004222AC"/>
    <w:rsid w:val="00423697"/>
    <w:rsid w:val="00423AEE"/>
    <w:rsid w:val="00424213"/>
    <w:rsid w:val="004244E6"/>
    <w:rsid w:val="00424C2D"/>
    <w:rsid w:val="00425870"/>
    <w:rsid w:val="00425F40"/>
    <w:rsid w:val="004266F5"/>
    <w:rsid w:val="00427CBA"/>
    <w:rsid w:val="00430CB2"/>
    <w:rsid w:val="00431877"/>
    <w:rsid w:val="00433247"/>
    <w:rsid w:val="00433A7B"/>
    <w:rsid w:val="004351C1"/>
    <w:rsid w:val="004352A6"/>
    <w:rsid w:val="004352FC"/>
    <w:rsid w:val="00435DC8"/>
    <w:rsid w:val="00436066"/>
    <w:rsid w:val="00436173"/>
    <w:rsid w:val="00440E3C"/>
    <w:rsid w:val="00441897"/>
    <w:rsid w:val="00442046"/>
    <w:rsid w:val="00444B66"/>
    <w:rsid w:val="00444FB5"/>
    <w:rsid w:val="00445892"/>
    <w:rsid w:val="00447C4E"/>
    <w:rsid w:val="004513FE"/>
    <w:rsid w:val="004517E7"/>
    <w:rsid w:val="004518C7"/>
    <w:rsid w:val="00451C5E"/>
    <w:rsid w:val="0045211C"/>
    <w:rsid w:val="00452ED6"/>
    <w:rsid w:val="00453103"/>
    <w:rsid w:val="00455D73"/>
    <w:rsid w:val="00455FA9"/>
    <w:rsid w:val="00456B2E"/>
    <w:rsid w:val="00456B60"/>
    <w:rsid w:val="00456D54"/>
    <w:rsid w:val="00457DFD"/>
    <w:rsid w:val="00460937"/>
    <w:rsid w:val="00460B13"/>
    <w:rsid w:val="0046133A"/>
    <w:rsid w:val="00461A7D"/>
    <w:rsid w:val="00462171"/>
    <w:rsid w:val="0046250D"/>
    <w:rsid w:val="00462B37"/>
    <w:rsid w:val="004632C2"/>
    <w:rsid w:val="00463322"/>
    <w:rsid w:val="00463A00"/>
    <w:rsid w:val="00463C86"/>
    <w:rsid w:val="00464159"/>
    <w:rsid w:val="00464679"/>
    <w:rsid w:val="004653A1"/>
    <w:rsid w:val="004657B1"/>
    <w:rsid w:val="00465866"/>
    <w:rsid w:val="00465F97"/>
    <w:rsid w:val="00466E44"/>
    <w:rsid w:val="0046736C"/>
    <w:rsid w:val="0046743E"/>
    <w:rsid w:val="00467C05"/>
    <w:rsid w:val="00467E6F"/>
    <w:rsid w:val="0047182A"/>
    <w:rsid w:val="00471F65"/>
    <w:rsid w:val="00472BC2"/>
    <w:rsid w:val="00472C7D"/>
    <w:rsid w:val="0047578A"/>
    <w:rsid w:val="00476806"/>
    <w:rsid w:val="00476A34"/>
    <w:rsid w:val="00476F37"/>
    <w:rsid w:val="004771A5"/>
    <w:rsid w:val="004776C1"/>
    <w:rsid w:val="004777FD"/>
    <w:rsid w:val="00480D0E"/>
    <w:rsid w:val="004814A4"/>
    <w:rsid w:val="004819CA"/>
    <w:rsid w:val="00481A21"/>
    <w:rsid w:val="00482043"/>
    <w:rsid w:val="00482C06"/>
    <w:rsid w:val="0048316B"/>
    <w:rsid w:val="0048370C"/>
    <w:rsid w:val="00483CC2"/>
    <w:rsid w:val="0048413D"/>
    <w:rsid w:val="004847B6"/>
    <w:rsid w:val="0048485C"/>
    <w:rsid w:val="00486B1C"/>
    <w:rsid w:val="00486B21"/>
    <w:rsid w:val="00487912"/>
    <w:rsid w:val="004907F8"/>
    <w:rsid w:val="004910E4"/>
    <w:rsid w:val="004912C9"/>
    <w:rsid w:val="00491678"/>
    <w:rsid w:val="00491FCD"/>
    <w:rsid w:val="00492396"/>
    <w:rsid w:val="00493B5C"/>
    <w:rsid w:val="00495AEA"/>
    <w:rsid w:val="00495E7F"/>
    <w:rsid w:val="00497D8D"/>
    <w:rsid w:val="004A091F"/>
    <w:rsid w:val="004A18E0"/>
    <w:rsid w:val="004A21B6"/>
    <w:rsid w:val="004A2D3E"/>
    <w:rsid w:val="004A3A72"/>
    <w:rsid w:val="004A3C5F"/>
    <w:rsid w:val="004A421D"/>
    <w:rsid w:val="004A42D5"/>
    <w:rsid w:val="004A4E5D"/>
    <w:rsid w:val="004A53F4"/>
    <w:rsid w:val="004A6080"/>
    <w:rsid w:val="004A6BAA"/>
    <w:rsid w:val="004A6ECB"/>
    <w:rsid w:val="004A78C0"/>
    <w:rsid w:val="004A7904"/>
    <w:rsid w:val="004B0B1E"/>
    <w:rsid w:val="004B10A6"/>
    <w:rsid w:val="004B1584"/>
    <w:rsid w:val="004B2455"/>
    <w:rsid w:val="004B2BDB"/>
    <w:rsid w:val="004B2C00"/>
    <w:rsid w:val="004B31B3"/>
    <w:rsid w:val="004B39BE"/>
    <w:rsid w:val="004B4EEF"/>
    <w:rsid w:val="004B684A"/>
    <w:rsid w:val="004C055B"/>
    <w:rsid w:val="004C18A6"/>
    <w:rsid w:val="004C1AE1"/>
    <w:rsid w:val="004C1FC9"/>
    <w:rsid w:val="004C2595"/>
    <w:rsid w:val="004C2AA3"/>
    <w:rsid w:val="004C2D43"/>
    <w:rsid w:val="004C301E"/>
    <w:rsid w:val="004C4BDA"/>
    <w:rsid w:val="004C4DE6"/>
    <w:rsid w:val="004C5D74"/>
    <w:rsid w:val="004C6C4A"/>
    <w:rsid w:val="004C76F1"/>
    <w:rsid w:val="004C775C"/>
    <w:rsid w:val="004C795A"/>
    <w:rsid w:val="004D0A57"/>
    <w:rsid w:val="004D1765"/>
    <w:rsid w:val="004D252C"/>
    <w:rsid w:val="004D27ED"/>
    <w:rsid w:val="004D2AD6"/>
    <w:rsid w:val="004D2CC5"/>
    <w:rsid w:val="004D2F48"/>
    <w:rsid w:val="004D3497"/>
    <w:rsid w:val="004D4249"/>
    <w:rsid w:val="004D591E"/>
    <w:rsid w:val="004D5AE3"/>
    <w:rsid w:val="004D62F0"/>
    <w:rsid w:val="004D655F"/>
    <w:rsid w:val="004D66D4"/>
    <w:rsid w:val="004D7854"/>
    <w:rsid w:val="004E08DA"/>
    <w:rsid w:val="004E1573"/>
    <w:rsid w:val="004E2252"/>
    <w:rsid w:val="004E25A5"/>
    <w:rsid w:val="004E331D"/>
    <w:rsid w:val="004E3D44"/>
    <w:rsid w:val="004E432F"/>
    <w:rsid w:val="004E44EE"/>
    <w:rsid w:val="004E4EAF"/>
    <w:rsid w:val="004E5398"/>
    <w:rsid w:val="004E57D9"/>
    <w:rsid w:val="004E6493"/>
    <w:rsid w:val="004E65E4"/>
    <w:rsid w:val="004E78AB"/>
    <w:rsid w:val="004F015F"/>
    <w:rsid w:val="004F018E"/>
    <w:rsid w:val="004F12DB"/>
    <w:rsid w:val="004F153D"/>
    <w:rsid w:val="004F1696"/>
    <w:rsid w:val="004F20D9"/>
    <w:rsid w:val="004F3193"/>
    <w:rsid w:val="004F3CBA"/>
    <w:rsid w:val="004F42D6"/>
    <w:rsid w:val="004F4FF2"/>
    <w:rsid w:val="004F6B42"/>
    <w:rsid w:val="004F79E7"/>
    <w:rsid w:val="0050257A"/>
    <w:rsid w:val="0050271E"/>
    <w:rsid w:val="00503608"/>
    <w:rsid w:val="00503702"/>
    <w:rsid w:val="0050428E"/>
    <w:rsid w:val="0050598B"/>
    <w:rsid w:val="00505B8E"/>
    <w:rsid w:val="00506340"/>
    <w:rsid w:val="005066A9"/>
    <w:rsid w:val="00507253"/>
    <w:rsid w:val="00510578"/>
    <w:rsid w:val="005113FB"/>
    <w:rsid w:val="00511C9A"/>
    <w:rsid w:val="00514404"/>
    <w:rsid w:val="005149C1"/>
    <w:rsid w:val="00515420"/>
    <w:rsid w:val="00515BE5"/>
    <w:rsid w:val="00516785"/>
    <w:rsid w:val="00517C02"/>
    <w:rsid w:val="00520225"/>
    <w:rsid w:val="00520245"/>
    <w:rsid w:val="0052188C"/>
    <w:rsid w:val="005248A6"/>
    <w:rsid w:val="00524BC3"/>
    <w:rsid w:val="00525D9A"/>
    <w:rsid w:val="00526A7D"/>
    <w:rsid w:val="00526B4F"/>
    <w:rsid w:val="0052758C"/>
    <w:rsid w:val="005279AE"/>
    <w:rsid w:val="00527E9C"/>
    <w:rsid w:val="00532010"/>
    <w:rsid w:val="005330AA"/>
    <w:rsid w:val="005337E1"/>
    <w:rsid w:val="005339D7"/>
    <w:rsid w:val="00534317"/>
    <w:rsid w:val="005348D2"/>
    <w:rsid w:val="0053518A"/>
    <w:rsid w:val="00535C6E"/>
    <w:rsid w:val="00536547"/>
    <w:rsid w:val="00536583"/>
    <w:rsid w:val="0053726D"/>
    <w:rsid w:val="00537A47"/>
    <w:rsid w:val="00537CB5"/>
    <w:rsid w:val="00540656"/>
    <w:rsid w:val="00541029"/>
    <w:rsid w:val="005418ED"/>
    <w:rsid w:val="00542CB3"/>
    <w:rsid w:val="00542CC4"/>
    <w:rsid w:val="005441F7"/>
    <w:rsid w:val="005446A5"/>
    <w:rsid w:val="00544F2B"/>
    <w:rsid w:val="00545A63"/>
    <w:rsid w:val="00545ABA"/>
    <w:rsid w:val="00545B7B"/>
    <w:rsid w:val="005465B9"/>
    <w:rsid w:val="00547E74"/>
    <w:rsid w:val="00550ED3"/>
    <w:rsid w:val="00551D43"/>
    <w:rsid w:val="00551FB2"/>
    <w:rsid w:val="0055253A"/>
    <w:rsid w:val="0055358C"/>
    <w:rsid w:val="00553E9A"/>
    <w:rsid w:val="005551E9"/>
    <w:rsid w:val="005569F7"/>
    <w:rsid w:val="00556EBA"/>
    <w:rsid w:val="0055741D"/>
    <w:rsid w:val="00557A83"/>
    <w:rsid w:val="00557C5D"/>
    <w:rsid w:val="00560066"/>
    <w:rsid w:val="005601D0"/>
    <w:rsid w:val="00561DC6"/>
    <w:rsid w:val="005622DA"/>
    <w:rsid w:val="005629B5"/>
    <w:rsid w:val="00563171"/>
    <w:rsid w:val="0056549B"/>
    <w:rsid w:val="00565BED"/>
    <w:rsid w:val="00566EEE"/>
    <w:rsid w:val="00570978"/>
    <w:rsid w:val="00571505"/>
    <w:rsid w:val="005715F5"/>
    <w:rsid w:val="00572429"/>
    <w:rsid w:val="00573BB4"/>
    <w:rsid w:val="005742F9"/>
    <w:rsid w:val="00574D07"/>
    <w:rsid w:val="00575493"/>
    <w:rsid w:val="0057578B"/>
    <w:rsid w:val="00575847"/>
    <w:rsid w:val="00576719"/>
    <w:rsid w:val="00576DF9"/>
    <w:rsid w:val="005809AE"/>
    <w:rsid w:val="00582EFC"/>
    <w:rsid w:val="00582F99"/>
    <w:rsid w:val="00583F65"/>
    <w:rsid w:val="00584A70"/>
    <w:rsid w:val="00584BF5"/>
    <w:rsid w:val="00585120"/>
    <w:rsid w:val="005852B1"/>
    <w:rsid w:val="00585682"/>
    <w:rsid w:val="00586389"/>
    <w:rsid w:val="005866C9"/>
    <w:rsid w:val="00587147"/>
    <w:rsid w:val="005877A1"/>
    <w:rsid w:val="00591B99"/>
    <w:rsid w:val="00592439"/>
    <w:rsid w:val="005935F8"/>
    <w:rsid w:val="00593C41"/>
    <w:rsid w:val="005945F5"/>
    <w:rsid w:val="0059497B"/>
    <w:rsid w:val="00594E9C"/>
    <w:rsid w:val="00596EF4"/>
    <w:rsid w:val="0059743D"/>
    <w:rsid w:val="00597AF4"/>
    <w:rsid w:val="00597E18"/>
    <w:rsid w:val="005A386F"/>
    <w:rsid w:val="005A403F"/>
    <w:rsid w:val="005A5B47"/>
    <w:rsid w:val="005A6330"/>
    <w:rsid w:val="005A6611"/>
    <w:rsid w:val="005A762A"/>
    <w:rsid w:val="005B0160"/>
    <w:rsid w:val="005B1854"/>
    <w:rsid w:val="005B220B"/>
    <w:rsid w:val="005B2AD4"/>
    <w:rsid w:val="005B31C3"/>
    <w:rsid w:val="005B379F"/>
    <w:rsid w:val="005B54CE"/>
    <w:rsid w:val="005B5518"/>
    <w:rsid w:val="005B5DDF"/>
    <w:rsid w:val="005B62E8"/>
    <w:rsid w:val="005B6F37"/>
    <w:rsid w:val="005B75EB"/>
    <w:rsid w:val="005B782F"/>
    <w:rsid w:val="005C0EC9"/>
    <w:rsid w:val="005C1A24"/>
    <w:rsid w:val="005C26E0"/>
    <w:rsid w:val="005C353F"/>
    <w:rsid w:val="005C3E66"/>
    <w:rsid w:val="005C40C6"/>
    <w:rsid w:val="005C4D4B"/>
    <w:rsid w:val="005C4EB0"/>
    <w:rsid w:val="005C5093"/>
    <w:rsid w:val="005C59B3"/>
    <w:rsid w:val="005C7246"/>
    <w:rsid w:val="005D0C5A"/>
    <w:rsid w:val="005D0DFA"/>
    <w:rsid w:val="005D124F"/>
    <w:rsid w:val="005D1A45"/>
    <w:rsid w:val="005D228F"/>
    <w:rsid w:val="005D31DA"/>
    <w:rsid w:val="005D33E7"/>
    <w:rsid w:val="005D3488"/>
    <w:rsid w:val="005D372A"/>
    <w:rsid w:val="005D461C"/>
    <w:rsid w:val="005D4720"/>
    <w:rsid w:val="005D5DA9"/>
    <w:rsid w:val="005D7656"/>
    <w:rsid w:val="005D77B7"/>
    <w:rsid w:val="005D7BBF"/>
    <w:rsid w:val="005E078F"/>
    <w:rsid w:val="005E1911"/>
    <w:rsid w:val="005E1CD5"/>
    <w:rsid w:val="005E1EA3"/>
    <w:rsid w:val="005E1F8B"/>
    <w:rsid w:val="005E207D"/>
    <w:rsid w:val="005E25F1"/>
    <w:rsid w:val="005E2DFA"/>
    <w:rsid w:val="005E39DA"/>
    <w:rsid w:val="005E50E5"/>
    <w:rsid w:val="005E59B9"/>
    <w:rsid w:val="005E65C1"/>
    <w:rsid w:val="005E6BBD"/>
    <w:rsid w:val="005E78B1"/>
    <w:rsid w:val="005F0C16"/>
    <w:rsid w:val="005F0D9F"/>
    <w:rsid w:val="005F3B7A"/>
    <w:rsid w:val="005F3E15"/>
    <w:rsid w:val="005F4142"/>
    <w:rsid w:val="005F4C10"/>
    <w:rsid w:val="005F4F7A"/>
    <w:rsid w:val="005F6977"/>
    <w:rsid w:val="005F709E"/>
    <w:rsid w:val="00600A4C"/>
    <w:rsid w:val="00601E6A"/>
    <w:rsid w:val="0060300C"/>
    <w:rsid w:val="00603198"/>
    <w:rsid w:val="00603497"/>
    <w:rsid w:val="00604513"/>
    <w:rsid w:val="006046F0"/>
    <w:rsid w:val="006048C1"/>
    <w:rsid w:val="00606217"/>
    <w:rsid w:val="0060624B"/>
    <w:rsid w:val="00606B2F"/>
    <w:rsid w:val="00607073"/>
    <w:rsid w:val="00607456"/>
    <w:rsid w:val="0060791B"/>
    <w:rsid w:val="00607996"/>
    <w:rsid w:val="006102DC"/>
    <w:rsid w:val="0061170A"/>
    <w:rsid w:val="006142C6"/>
    <w:rsid w:val="0061441F"/>
    <w:rsid w:val="00614A56"/>
    <w:rsid w:val="00615E46"/>
    <w:rsid w:val="00615E6E"/>
    <w:rsid w:val="00616674"/>
    <w:rsid w:val="00616F20"/>
    <w:rsid w:val="00616F24"/>
    <w:rsid w:val="00617821"/>
    <w:rsid w:val="006178BA"/>
    <w:rsid w:val="00623CCE"/>
    <w:rsid w:val="00623E99"/>
    <w:rsid w:val="006243D1"/>
    <w:rsid w:val="006252E5"/>
    <w:rsid w:val="006255D4"/>
    <w:rsid w:val="00625CF8"/>
    <w:rsid w:val="00626631"/>
    <w:rsid w:val="00626F58"/>
    <w:rsid w:val="00630CC1"/>
    <w:rsid w:val="00631D2D"/>
    <w:rsid w:val="00632470"/>
    <w:rsid w:val="00632758"/>
    <w:rsid w:val="00632EE8"/>
    <w:rsid w:val="00633091"/>
    <w:rsid w:val="00634BC2"/>
    <w:rsid w:val="00636146"/>
    <w:rsid w:val="006400A2"/>
    <w:rsid w:val="00642665"/>
    <w:rsid w:val="00643229"/>
    <w:rsid w:val="00644852"/>
    <w:rsid w:val="00644C17"/>
    <w:rsid w:val="00645AEA"/>
    <w:rsid w:val="00646B83"/>
    <w:rsid w:val="006475B1"/>
    <w:rsid w:val="00650324"/>
    <w:rsid w:val="006522AE"/>
    <w:rsid w:val="006524E6"/>
    <w:rsid w:val="006544F4"/>
    <w:rsid w:val="0065450F"/>
    <w:rsid w:val="00655508"/>
    <w:rsid w:val="0065593D"/>
    <w:rsid w:val="00657BC5"/>
    <w:rsid w:val="006618AB"/>
    <w:rsid w:val="0066263D"/>
    <w:rsid w:val="00663A58"/>
    <w:rsid w:val="0066475D"/>
    <w:rsid w:val="006660F5"/>
    <w:rsid w:val="00666628"/>
    <w:rsid w:val="006666B0"/>
    <w:rsid w:val="00666C29"/>
    <w:rsid w:val="00667D67"/>
    <w:rsid w:val="0067028C"/>
    <w:rsid w:val="006703F6"/>
    <w:rsid w:val="00670D7C"/>
    <w:rsid w:val="00671CCA"/>
    <w:rsid w:val="006730DC"/>
    <w:rsid w:val="006744E0"/>
    <w:rsid w:val="00676121"/>
    <w:rsid w:val="00676603"/>
    <w:rsid w:val="00676916"/>
    <w:rsid w:val="006776EB"/>
    <w:rsid w:val="00677C54"/>
    <w:rsid w:val="00677CD8"/>
    <w:rsid w:val="00680461"/>
    <w:rsid w:val="00680783"/>
    <w:rsid w:val="00680F5D"/>
    <w:rsid w:val="006818F5"/>
    <w:rsid w:val="0068192C"/>
    <w:rsid w:val="00681EE4"/>
    <w:rsid w:val="0068222F"/>
    <w:rsid w:val="00682DDB"/>
    <w:rsid w:val="00683DFA"/>
    <w:rsid w:val="00683F43"/>
    <w:rsid w:val="006840C5"/>
    <w:rsid w:val="00684AEE"/>
    <w:rsid w:val="0068500B"/>
    <w:rsid w:val="00685795"/>
    <w:rsid w:val="006868DC"/>
    <w:rsid w:val="00686F4B"/>
    <w:rsid w:val="00687847"/>
    <w:rsid w:val="00690AFD"/>
    <w:rsid w:val="006913DF"/>
    <w:rsid w:val="00691BB7"/>
    <w:rsid w:val="00691D6F"/>
    <w:rsid w:val="0069259F"/>
    <w:rsid w:val="00692B86"/>
    <w:rsid w:val="006932C1"/>
    <w:rsid w:val="00693358"/>
    <w:rsid w:val="00694FC9"/>
    <w:rsid w:val="00695E05"/>
    <w:rsid w:val="00695F24"/>
    <w:rsid w:val="00695F7F"/>
    <w:rsid w:val="006968A7"/>
    <w:rsid w:val="00696988"/>
    <w:rsid w:val="00697108"/>
    <w:rsid w:val="00697345"/>
    <w:rsid w:val="006A017A"/>
    <w:rsid w:val="006A017E"/>
    <w:rsid w:val="006A0E2A"/>
    <w:rsid w:val="006A1859"/>
    <w:rsid w:val="006A1C17"/>
    <w:rsid w:val="006A210C"/>
    <w:rsid w:val="006A2BC7"/>
    <w:rsid w:val="006A30E1"/>
    <w:rsid w:val="006A32FA"/>
    <w:rsid w:val="006A34AE"/>
    <w:rsid w:val="006A38FA"/>
    <w:rsid w:val="006A4F85"/>
    <w:rsid w:val="006A50BD"/>
    <w:rsid w:val="006A5463"/>
    <w:rsid w:val="006A63E7"/>
    <w:rsid w:val="006A689D"/>
    <w:rsid w:val="006A73E8"/>
    <w:rsid w:val="006A76BC"/>
    <w:rsid w:val="006B03A0"/>
    <w:rsid w:val="006B0D10"/>
    <w:rsid w:val="006B0E2F"/>
    <w:rsid w:val="006B10C3"/>
    <w:rsid w:val="006B1106"/>
    <w:rsid w:val="006B1B1B"/>
    <w:rsid w:val="006B2309"/>
    <w:rsid w:val="006B305E"/>
    <w:rsid w:val="006B337B"/>
    <w:rsid w:val="006B33A8"/>
    <w:rsid w:val="006B379A"/>
    <w:rsid w:val="006B3C22"/>
    <w:rsid w:val="006B3D33"/>
    <w:rsid w:val="006B4FE7"/>
    <w:rsid w:val="006B5088"/>
    <w:rsid w:val="006B5372"/>
    <w:rsid w:val="006B69B9"/>
    <w:rsid w:val="006B70E1"/>
    <w:rsid w:val="006B762B"/>
    <w:rsid w:val="006B7694"/>
    <w:rsid w:val="006C0830"/>
    <w:rsid w:val="006C088B"/>
    <w:rsid w:val="006C1A1C"/>
    <w:rsid w:val="006C2861"/>
    <w:rsid w:val="006C3608"/>
    <w:rsid w:val="006C3894"/>
    <w:rsid w:val="006C3FAA"/>
    <w:rsid w:val="006C3FCE"/>
    <w:rsid w:val="006C598B"/>
    <w:rsid w:val="006C6672"/>
    <w:rsid w:val="006C6CAD"/>
    <w:rsid w:val="006C6CE3"/>
    <w:rsid w:val="006D0281"/>
    <w:rsid w:val="006D0BAF"/>
    <w:rsid w:val="006D26C7"/>
    <w:rsid w:val="006D31A2"/>
    <w:rsid w:val="006D37EC"/>
    <w:rsid w:val="006D3A8E"/>
    <w:rsid w:val="006D439A"/>
    <w:rsid w:val="006D5467"/>
    <w:rsid w:val="006D5A75"/>
    <w:rsid w:val="006D5E91"/>
    <w:rsid w:val="006D626E"/>
    <w:rsid w:val="006E02A6"/>
    <w:rsid w:val="006E0406"/>
    <w:rsid w:val="006E061F"/>
    <w:rsid w:val="006E1904"/>
    <w:rsid w:val="006E2318"/>
    <w:rsid w:val="006E26DE"/>
    <w:rsid w:val="006E3B71"/>
    <w:rsid w:val="006E406F"/>
    <w:rsid w:val="006E48E9"/>
    <w:rsid w:val="006E567F"/>
    <w:rsid w:val="006E6178"/>
    <w:rsid w:val="006E61BE"/>
    <w:rsid w:val="006E7558"/>
    <w:rsid w:val="006F0001"/>
    <w:rsid w:val="006F099D"/>
    <w:rsid w:val="006F1532"/>
    <w:rsid w:val="006F15CE"/>
    <w:rsid w:val="006F200E"/>
    <w:rsid w:val="006F2140"/>
    <w:rsid w:val="006F38FF"/>
    <w:rsid w:val="006F5323"/>
    <w:rsid w:val="006F65DF"/>
    <w:rsid w:val="006F776D"/>
    <w:rsid w:val="007023AE"/>
    <w:rsid w:val="00702451"/>
    <w:rsid w:val="00702E19"/>
    <w:rsid w:val="00704352"/>
    <w:rsid w:val="00704ACA"/>
    <w:rsid w:val="00704EC4"/>
    <w:rsid w:val="00704F45"/>
    <w:rsid w:val="00704F9E"/>
    <w:rsid w:val="00705F91"/>
    <w:rsid w:val="007061DB"/>
    <w:rsid w:val="00706A6F"/>
    <w:rsid w:val="0070746D"/>
    <w:rsid w:val="007075D7"/>
    <w:rsid w:val="00707AC0"/>
    <w:rsid w:val="00707AE2"/>
    <w:rsid w:val="00707CF1"/>
    <w:rsid w:val="00707E8B"/>
    <w:rsid w:val="00710982"/>
    <w:rsid w:val="00710F1A"/>
    <w:rsid w:val="0071205F"/>
    <w:rsid w:val="00712515"/>
    <w:rsid w:val="00713369"/>
    <w:rsid w:val="0071353F"/>
    <w:rsid w:val="00715348"/>
    <w:rsid w:val="00715A9D"/>
    <w:rsid w:val="00717BD3"/>
    <w:rsid w:val="0072004A"/>
    <w:rsid w:val="00720138"/>
    <w:rsid w:val="00720381"/>
    <w:rsid w:val="00720800"/>
    <w:rsid w:val="0072114B"/>
    <w:rsid w:val="00723F43"/>
    <w:rsid w:val="00724B01"/>
    <w:rsid w:val="00725397"/>
    <w:rsid w:val="00725B54"/>
    <w:rsid w:val="00725E8B"/>
    <w:rsid w:val="0072661E"/>
    <w:rsid w:val="00726988"/>
    <w:rsid w:val="00726B6E"/>
    <w:rsid w:val="007275DF"/>
    <w:rsid w:val="00727A2E"/>
    <w:rsid w:val="00727EBB"/>
    <w:rsid w:val="00730704"/>
    <w:rsid w:val="00730D84"/>
    <w:rsid w:val="007320F4"/>
    <w:rsid w:val="00732DE4"/>
    <w:rsid w:val="00733D6C"/>
    <w:rsid w:val="007349D8"/>
    <w:rsid w:val="00734C19"/>
    <w:rsid w:val="00736848"/>
    <w:rsid w:val="00737818"/>
    <w:rsid w:val="00741D00"/>
    <w:rsid w:val="00741FDA"/>
    <w:rsid w:val="007420E5"/>
    <w:rsid w:val="00743733"/>
    <w:rsid w:val="00743F71"/>
    <w:rsid w:val="007440B5"/>
    <w:rsid w:val="00744643"/>
    <w:rsid w:val="007457F9"/>
    <w:rsid w:val="007464D7"/>
    <w:rsid w:val="007471A4"/>
    <w:rsid w:val="00753411"/>
    <w:rsid w:val="00753511"/>
    <w:rsid w:val="00753604"/>
    <w:rsid w:val="00753A49"/>
    <w:rsid w:val="00756153"/>
    <w:rsid w:val="00756533"/>
    <w:rsid w:val="00756C1F"/>
    <w:rsid w:val="007573D6"/>
    <w:rsid w:val="00757855"/>
    <w:rsid w:val="00761B75"/>
    <w:rsid w:val="0076308F"/>
    <w:rsid w:val="007630FA"/>
    <w:rsid w:val="007633EA"/>
    <w:rsid w:val="007641CE"/>
    <w:rsid w:val="007641E3"/>
    <w:rsid w:val="00764E03"/>
    <w:rsid w:val="00765856"/>
    <w:rsid w:val="00765ABA"/>
    <w:rsid w:val="00766A25"/>
    <w:rsid w:val="00766D1B"/>
    <w:rsid w:val="0076727C"/>
    <w:rsid w:val="0076795E"/>
    <w:rsid w:val="00767E24"/>
    <w:rsid w:val="0077148F"/>
    <w:rsid w:val="00771650"/>
    <w:rsid w:val="007737D3"/>
    <w:rsid w:val="00774504"/>
    <w:rsid w:val="00777026"/>
    <w:rsid w:val="00777905"/>
    <w:rsid w:val="0078066B"/>
    <w:rsid w:val="0078248A"/>
    <w:rsid w:val="00783569"/>
    <w:rsid w:val="00784054"/>
    <w:rsid w:val="00784EC4"/>
    <w:rsid w:val="00786723"/>
    <w:rsid w:val="00787378"/>
    <w:rsid w:val="00787640"/>
    <w:rsid w:val="007877F9"/>
    <w:rsid w:val="007905DC"/>
    <w:rsid w:val="0079077A"/>
    <w:rsid w:val="00791567"/>
    <w:rsid w:val="0079162A"/>
    <w:rsid w:val="007924E6"/>
    <w:rsid w:val="00792BD3"/>
    <w:rsid w:val="007934BE"/>
    <w:rsid w:val="0079432C"/>
    <w:rsid w:val="00794A33"/>
    <w:rsid w:val="00797246"/>
    <w:rsid w:val="00797DC8"/>
    <w:rsid w:val="007A1DC0"/>
    <w:rsid w:val="007A1EEC"/>
    <w:rsid w:val="007A29C1"/>
    <w:rsid w:val="007A3D29"/>
    <w:rsid w:val="007A47E7"/>
    <w:rsid w:val="007A65EB"/>
    <w:rsid w:val="007A6B9D"/>
    <w:rsid w:val="007A6C6D"/>
    <w:rsid w:val="007A733C"/>
    <w:rsid w:val="007B0BE0"/>
    <w:rsid w:val="007B133A"/>
    <w:rsid w:val="007B33AD"/>
    <w:rsid w:val="007B3ADF"/>
    <w:rsid w:val="007B5997"/>
    <w:rsid w:val="007B7284"/>
    <w:rsid w:val="007C0EF9"/>
    <w:rsid w:val="007C165C"/>
    <w:rsid w:val="007C1726"/>
    <w:rsid w:val="007C18E8"/>
    <w:rsid w:val="007C1984"/>
    <w:rsid w:val="007C2803"/>
    <w:rsid w:val="007C2CCC"/>
    <w:rsid w:val="007C2E11"/>
    <w:rsid w:val="007C43B5"/>
    <w:rsid w:val="007C4A1F"/>
    <w:rsid w:val="007C4AA3"/>
    <w:rsid w:val="007C63D5"/>
    <w:rsid w:val="007C7DD5"/>
    <w:rsid w:val="007D00E5"/>
    <w:rsid w:val="007D0119"/>
    <w:rsid w:val="007D11F0"/>
    <w:rsid w:val="007D2445"/>
    <w:rsid w:val="007D245E"/>
    <w:rsid w:val="007D299F"/>
    <w:rsid w:val="007D30D2"/>
    <w:rsid w:val="007D56FD"/>
    <w:rsid w:val="007D572C"/>
    <w:rsid w:val="007D5FB8"/>
    <w:rsid w:val="007D71B0"/>
    <w:rsid w:val="007E01F9"/>
    <w:rsid w:val="007E0B10"/>
    <w:rsid w:val="007E1647"/>
    <w:rsid w:val="007E23C2"/>
    <w:rsid w:val="007E274E"/>
    <w:rsid w:val="007E2861"/>
    <w:rsid w:val="007E3DBB"/>
    <w:rsid w:val="007E593F"/>
    <w:rsid w:val="007F0120"/>
    <w:rsid w:val="007F1498"/>
    <w:rsid w:val="007F1A3B"/>
    <w:rsid w:val="007F34AC"/>
    <w:rsid w:val="007F357F"/>
    <w:rsid w:val="007F3692"/>
    <w:rsid w:val="007F3ED1"/>
    <w:rsid w:val="007F48E9"/>
    <w:rsid w:val="007F52DD"/>
    <w:rsid w:val="007F5B11"/>
    <w:rsid w:val="007F67AF"/>
    <w:rsid w:val="007F68FC"/>
    <w:rsid w:val="008000E4"/>
    <w:rsid w:val="00801452"/>
    <w:rsid w:val="00802422"/>
    <w:rsid w:val="00802F55"/>
    <w:rsid w:val="008031BC"/>
    <w:rsid w:val="008031FD"/>
    <w:rsid w:val="00803210"/>
    <w:rsid w:val="00803288"/>
    <w:rsid w:val="00804482"/>
    <w:rsid w:val="008054EE"/>
    <w:rsid w:val="00805AEE"/>
    <w:rsid w:val="00805E59"/>
    <w:rsid w:val="0080630B"/>
    <w:rsid w:val="008075A8"/>
    <w:rsid w:val="008075F0"/>
    <w:rsid w:val="00812E02"/>
    <w:rsid w:val="00814FE1"/>
    <w:rsid w:val="008150E0"/>
    <w:rsid w:val="00816FC9"/>
    <w:rsid w:val="00820029"/>
    <w:rsid w:val="008207C1"/>
    <w:rsid w:val="00820984"/>
    <w:rsid w:val="00822EFA"/>
    <w:rsid w:val="00823156"/>
    <w:rsid w:val="00823B6B"/>
    <w:rsid w:val="008245FD"/>
    <w:rsid w:val="00824BA5"/>
    <w:rsid w:val="00825382"/>
    <w:rsid w:val="0082576E"/>
    <w:rsid w:val="00825A08"/>
    <w:rsid w:val="00826713"/>
    <w:rsid w:val="0082684E"/>
    <w:rsid w:val="008268E3"/>
    <w:rsid w:val="00830416"/>
    <w:rsid w:val="0083119F"/>
    <w:rsid w:val="0083137C"/>
    <w:rsid w:val="00831B6A"/>
    <w:rsid w:val="008323DC"/>
    <w:rsid w:val="00832E7B"/>
    <w:rsid w:val="0083357A"/>
    <w:rsid w:val="00835018"/>
    <w:rsid w:val="008352C3"/>
    <w:rsid w:val="008354C7"/>
    <w:rsid w:val="0083616E"/>
    <w:rsid w:val="008402C5"/>
    <w:rsid w:val="008412DB"/>
    <w:rsid w:val="00841CCC"/>
    <w:rsid w:val="0084235B"/>
    <w:rsid w:val="00842672"/>
    <w:rsid w:val="00842FD3"/>
    <w:rsid w:val="008443DD"/>
    <w:rsid w:val="00845CA7"/>
    <w:rsid w:val="00846DC4"/>
    <w:rsid w:val="008474CE"/>
    <w:rsid w:val="008476C6"/>
    <w:rsid w:val="00847CC7"/>
    <w:rsid w:val="00850AB9"/>
    <w:rsid w:val="00853103"/>
    <w:rsid w:val="00853E1F"/>
    <w:rsid w:val="00854FF6"/>
    <w:rsid w:val="00855081"/>
    <w:rsid w:val="00855C83"/>
    <w:rsid w:val="00855CC2"/>
    <w:rsid w:val="00855F70"/>
    <w:rsid w:val="00856079"/>
    <w:rsid w:val="00856412"/>
    <w:rsid w:val="00856BFB"/>
    <w:rsid w:val="00857C0E"/>
    <w:rsid w:val="00857E2A"/>
    <w:rsid w:val="00857F01"/>
    <w:rsid w:val="00860795"/>
    <w:rsid w:val="00860E85"/>
    <w:rsid w:val="00860FAE"/>
    <w:rsid w:val="0086105A"/>
    <w:rsid w:val="008622FE"/>
    <w:rsid w:val="0086246A"/>
    <w:rsid w:val="00862E3B"/>
    <w:rsid w:val="00864078"/>
    <w:rsid w:val="0086604F"/>
    <w:rsid w:val="00866ADC"/>
    <w:rsid w:val="00866F2A"/>
    <w:rsid w:val="0086705C"/>
    <w:rsid w:val="00867C34"/>
    <w:rsid w:val="008704C8"/>
    <w:rsid w:val="00870A4D"/>
    <w:rsid w:val="0087174E"/>
    <w:rsid w:val="008755E1"/>
    <w:rsid w:val="00876167"/>
    <w:rsid w:val="0087618E"/>
    <w:rsid w:val="00877C2D"/>
    <w:rsid w:val="00877F03"/>
    <w:rsid w:val="00880220"/>
    <w:rsid w:val="008812F0"/>
    <w:rsid w:val="00881CB7"/>
    <w:rsid w:val="008821F7"/>
    <w:rsid w:val="00882C21"/>
    <w:rsid w:val="00883F3C"/>
    <w:rsid w:val="00884124"/>
    <w:rsid w:val="0088421F"/>
    <w:rsid w:val="00884D92"/>
    <w:rsid w:val="00885423"/>
    <w:rsid w:val="008857E2"/>
    <w:rsid w:val="00886BA3"/>
    <w:rsid w:val="00886D7F"/>
    <w:rsid w:val="00886FEB"/>
    <w:rsid w:val="00887F3F"/>
    <w:rsid w:val="00891DA3"/>
    <w:rsid w:val="0089264A"/>
    <w:rsid w:val="00893199"/>
    <w:rsid w:val="00895090"/>
    <w:rsid w:val="0089671B"/>
    <w:rsid w:val="008968E1"/>
    <w:rsid w:val="00896E6F"/>
    <w:rsid w:val="00896F76"/>
    <w:rsid w:val="008A00B1"/>
    <w:rsid w:val="008A0823"/>
    <w:rsid w:val="008A2FD7"/>
    <w:rsid w:val="008A39E3"/>
    <w:rsid w:val="008A3D9C"/>
    <w:rsid w:val="008A3E2D"/>
    <w:rsid w:val="008A4132"/>
    <w:rsid w:val="008A427C"/>
    <w:rsid w:val="008A42FF"/>
    <w:rsid w:val="008A6D9C"/>
    <w:rsid w:val="008A7B06"/>
    <w:rsid w:val="008B0141"/>
    <w:rsid w:val="008B2B50"/>
    <w:rsid w:val="008B4CDF"/>
    <w:rsid w:val="008B517A"/>
    <w:rsid w:val="008B52B4"/>
    <w:rsid w:val="008B6091"/>
    <w:rsid w:val="008B6817"/>
    <w:rsid w:val="008C01BB"/>
    <w:rsid w:val="008C0968"/>
    <w:rsid w:val="008C0A10"/>
    <w:rsid w:val="008C0A94"/>
    <w:rsid w:val="008C0DE7"/>
    <w:rsid w:val="008C1856"/>
    <w:rsid w:val="008C404D"/>
    <w:rsid w:val="008C4E2C"/>
    <w:rsid w:val="008C4F50"/>
    <w:rsid w:val="008C5199"/>
    <w:rsid w:val="008C58BC"/>
    <w:rsid w:val="008C5F00"/>
    <w:rsid w:val="008C5F8B"/>
    <w:rsid w:val="008C68B6"/>
    <w:rsid w:val="008D0798"/>
    <w:rsid w:val="008D1931"/>
    <w:rsid w:val="008D28DF"/>
    <w:rsid w:val="008D2AB0"/>
    <w:rsid w:val="008D3D36"/>
    <w:rsid w:val="008D60CB"/>
    <w:rsid w:val="008D60F9"/>
    <w:rsid w:val="008E0AE7"/>
    <w:rsid w:val="008E14E0"/>
    <w:rsid w:val="008E2048"/>
    <w:rsid w:val="008E2558"/>
    <w:rsid w:val="008E2C8A"/>
    <w:rsid w:val="008E3EBC"/>
    <w:rsid w:val="008E4D90"/>
    <w:rsid w:val="008E660A"/>
    <w:rsid w:val="008E6A59"/>
    <w:rsid w:val="008E714C"/>
    <w:rsid w:val="008F03F5"/>
    <w:rsid w:val="008F0802"/>
    <w:rsid w:val="008F128F"/>
    <w:rsid w:val="008F15F3"/>
    <w:rsid w:val="008F2006"/>
    <w:rsid w:val="008F2BEA"/>
    <w:rsid w:val="008F3182"/>
    <w:rsid w:val="008F3A91"/>
    <w:rsid w:val="008F4D16"/>
    <w:rsid w:val="008F4FBB"/>
    <w:rsid w:val="008F69FB"/>
    <w:rsid w:val="008F6EE9"/>
    <w:rsid w:val="008F7035"/>
    <w:rsid w:val="00900A11"/>
    <w:rsid w:val="00900B2A"/>
    <w:rsid w:val="00900DD7"/>
    <w:rsid w:val="00902874"/>
    <w:rsid w:val="00902C61"/>
    <w:rsid w:val="00903D1C"/>
    <w:rsid w:val="00904226"/>
    <w:rsid w:val="00906198"/>
    <w:rsid w:val="00906E58"/>
    <w:rsid w:val="00910455"/>
    <w:rsid w:val="009112AC"/>
    <w:rsid w:val="00911EDC"/>
    <w:rsid w:val="009135D0"/>
    <w:rsid w:val="00913B2A"/>
    <w:rsid w:val="009150F5"/>
    <w:rsid w:val="00915E2A"/>
    <w:rsid w:val="009162F4"/>
    <w:rsid w:val="0091658B"/>
    <w:rsid w:val="00916A63"/>
    <w:rsid w:val="00916C39"/>
    <w:rsid w:val="009204B8"/>
    <w:rsid w:val="00920576"/>
    <w:rsid w:val="00920D79"/>
    <w:rsid w:val="00920FF5"/>
    <w:rsid w:val="00921E38"/>
    <w:rsid w:val="009224B4"/>
    <w:rsid w:val="00922B64"/>
    <w:rsid w:val="00922C49"/>
    <w:rsid w:val="00922F2B"/>
    <w:rsid w:val="00922F76"/>
    <w:rsid w:val="00923F19"/>
    <w:rsid w:val="00924ABB"/>
    <w:rsid w:val="009251E9"/>
    <w:rsid w:val="009258EA"/>
    <w:rsid w:val="00926887"/>
    <w:rsid w:val="00930297"/>
    <w:rsid w:val="00931883"/>
    <w:rsid w:val="00931B87"/>
    <w:rsid w:val="00931C28"/>
    <w:rsid w:val="00931E20"/>
    <w:rsid w:val="00932FBC"/>
    <w:rsid w:val="009333DF"/>
    <w:rsid w:val="009339A9"/>
    <w:rsid w:val="009350FE"/>
    <w:rsid w:val="00935D12"/>
    <w:rsid w:val="0093656C"/>
    <w:rsid w:val="0094025F"/>
    <w:rsid w:val="0094184F"/>
    <w:rsid w:val="00942395"/>
    <w:rsid w:val="00942A67"/>
    <w:rsid w:val="009430DC"/>
    <w:rsid w:val="00944B00"/>
    <w:rsid w:val="0094504A"/>
    <w:rsid w:val="009452EC"/>
    <w:rsid w:val="009454F3"/>
    <w:rsid w:val="009474EE"/>
    <w:rsid w:val="0094758A"/>
    <w:rsid w:val="00947CC5"/>
    <w:rsid w:val="00951F59"/>
    <w:rsid w:val="00951FAA"/>
    <w:rsid w:val="0095276F"/>
    <w:rsid w:val="00954503"/>
    <w:rsid w:val="00954588"/>
    <w:rsid w:val="00954795"/>
    <w:rsid w:val="00954DCD"/>
    <w:rsid w:val="00955A68"/>
    <w:rsid w:val="00955C48"/>
    <w:rsid w:val="009566EA"/>
    <w:rsid w:val="009569FA"/>
    <w:rsid w:val="00957E2B"/>
    <w:rsid w:val="0096020D"/>
    <w:rsid w:val="00961058"/>
    <w:rsid w:val="009619AA"/>
    <w:rsid w:val="00962BEB"/>
    <w:rsid w:val="00963423"/>
    <w:rsid w:val="009634B1"/>
    <w:rsid w:val="00963C16"/>
    <w:rsid w:val="00964EAB"/>
    <w:rsid w:val="00964EE8"/>
    <w:rsid w:val="009656A3"/>
    <w:rsid w:val="00966F85"/>
    <w:rsid w:val="009678FC"/>
    <w:rsid w:val="00967EDC"/>
    <w:rsid w:val="009701AE"/>
    <w:rsid w:val="0097137A"/>
    <w:rsid w:val="00971BF4"/>
    <w:rsid w:val="00973A43"/>
    <w:rsid w:val="00974B1D"/>
    <w:rsid w:val="00975B9C"/>
    <w:rsid w:val="00975D1B"/>
    <w:rsid w:val="00976511"/>
    <w:rsid w:val="009765FF"/>
    <w:rsid w:val="0097786A"/>
    <w:rsid w:val="00977874"/>
    <w:rsid w:val="00980C8C"/>
    <w:rsid w:val="00981145"/>
    <w:rsid w:val="009817D0"/>
    <w:rsid w:val="009820A1"/>
    <w:rsid w:val="00982942"/>
    <w:rsid w:val="00982A51"/>
    <w:rsid w:val="009848D9"/>
    <w:rsid w:val="00985209"/>
    <w:rsid w:val="009854BC"/>
    <w:rsid w:val="00986057"/>
    <w:rsid w:val="009864B6"/>
    <w:rsid w:val="00986914"/>
    <w:rsid w:val="00987E77"/>
    <w:rsid w:val="00990F9F"/>
    <w:rsid w:val="00991511"/>
    <w:rsid w:val="00991E4B"/>
    <w:rsid w:val="0099201A"/>
    <w:rsid w:val="00993B1A"/>
    <w:rsid w:val="00993D23"/>
    <w:rsid w:val="0099464D"/>
    <w:rsid w:val="00995098"/>
    <w:rsid w:val="00995558"/>
    <w:rsid w:val="009965DC"/>
    <w:rsid w:val="00996B2E"/>
    <w:rsid w:val="0099719E"/>
    <w:rsid w:val="0099768D"/>
    <w:rsid w:val="00997772"/>
    <w:rsid w:val="009A0918"/>
    <w:rsid w:val="009A09F9"/>
    <w:rsid w:val="009A0BEC"/>
    <w:rsid w:val="009A17A0"/>
    <w:rsid w:val="009A18EB"/>
    <w:rsid w:val="009A2000"/>
    <w:rsid w:val="009A3BA7"/>
    <w:rsid w:val="009A4F6A"/>
    <w:rsid w:val="009A5C66"/>
    <w:rsid w:val="009A65C3"/>
    <w:rsid w:val="009A6720"/>
    <w:rsid w:val="009A6951"/>
    <w:rsid w:val="009A6A9F"/>
    <w:rsid w:val="009A6FC9"/>
    <w:rsid w:val="009A7172"/>
    <w:rsid w:val="009A75E0"/>
    <w:rsid w:val="009B04C6"/>
    <w:rsid w:val="009B0637"/>
    <w:rsid w:val="009B0EFB"/>
    <w:rsid w:val="009B2C45"/>
    <w:rsid w:val="009B34BE"/>
    <w:rsid w:val="009B4691"/>
    <w:rsid w:val="009B5985"/>
    <w:rsid w:val="009B798B"/>
    <w:rsid w:val="009B79CD"/>
    <w:rsid w:val="009C0C95"/>
    <w:rsid w:val="009C102C"/>
    <w:rsid w:val="009C11E3"/>
    <w:rsid w:val="009C158F"/>
    <w:rsid w:val="009C26A8"/>
    <w:rsid w:val="009C2764"/>
    <w:rsid w:val="009C367F"/>
    <w:rsid w:val="009C3970"/>
    <w:rsid w:val="009C3AE2"/>
    <w:rsid w:val="009C414E"/>
    <w:rsid w:val="009C4447"/>
    <w:rsid w:val="009C51E3"/>
    <w:rsid w:val="009D0DF5"/>
    <w:rsid w:val="009D15EF"/>
    <w:rsid w:val="009D1DBF"/>
    <w:rsid w:val="009D2D5E"/>
    <w:rsid w:val="009D2F61"/>
    <w:rsid w:val="009D3DD3"/>
    <w:rsid w:val="009D3E8A"/>
    <w:rsid w:val="009D4B48"/>
    <w:rsid w:val="009D5348"/>
    <w:rsid w:val="009D5AC7"/>
    <w:rsid w:val="009D5C4C"/>
    <w:rsid w:val="009D6DF6"/>
    <w:rsid w:val="009D6E4A"/>
    <w:rsid w:val="009D6EEB"/>
    <w:rsid w:val="009E0B73"/>
    <w:rsid w:val="009E1E31"/>
    <w:rsid w:val="009E22A1"/>
    <w:rsid w:val="009E3571"/>
    <w:rsid w:val="009E43D7"/>
    <w:rsid w:val="009E4598"/>
    <w:rsid w:val="009E4667"/>
    <w:rsid w:val="009E4E02"/>
    <w:rsid w:val="009E5648"/>
    <w:rsid w:val="009E5AC7"/>
    <w:rsid w:val="009E5C19"/>
    <w:rsid w:val="009E60AD"/>
    <w:rsid w:val="009E64F3"/>
    <w:rsid w:val="009E795C"/>
    <w:rsid w:val="009F0BA1"/>
    <w:rsid w:val="009F3133"/>
    <w:rsid w:val="009F3F3B"/>
    <w:rsid w:val="009F42B9"/>
    <w:rsid w:val="009F5113"/>
    <w:rsid w:val="009F63ED"/>
    <w:rsid w:val="009F6D4B"/>
    <w:rsid w:val="00A01848"/>
    <w:rsid w:val="00A0292C"/>
    <w:rsid w:val="00A0329E"/>
    <w:rsid w:val="00A03594"/>
    <w:rsid w:val="00A044C4"/>
    <w:rsid w:val="00A0517D"/>
    <w:rsid w:val="00A0536A"/>
    <w:rsid w:val="00A062D1"/>
    <w:rsid w:val="00A0679E"/>
    <w:rsid w:val="00A068BF"/>
    <w:rsid w:val="00A06D95"/>
    <w:rsid w:val="00A070C5"/>
    <w:rsid w:val="00A07A4E"/>
    <w:rsid w:val="00A07D2A"/>
    <w:rsid w:val="00A100F8"/>
    <w:rsid w:val="00A11150"/>
    <w:rsid w:val="00A11DD8"/>
    <w:rsid w:val="00A11F96"/>
    <w:rsid w:val="00A12613"/>
    <w:rsid w:val="00A1297C"/>
    <w:rsid w:val="00A12E35"/>
    <w:rsid w:val="00A132FF"/>
    <w:rsid w:val="00A14092"/>
    <w:rsid w:val="00A141B3"/>
    <w:rsid w:val="00A14C72"/>
    <w:rsid w:val="00A162E4"/>
    <w:rsid w:val="00A16B55"/>
    <w:rsid w:val="00A176A0"/>
    <w:rsid w:val="00A179FB"/>
    <w:rsid w:val="00A2156C"/>
    <w:rsid w:val="00A2237B"/>
    <w:rsid w:val="00A225BB"/>
    <w:rsid w:val="00A22899"/>
    <w:rsid w:val="00A22DFA"/>
    <w:rsid w:val="00A23386"/>
    <w:rsid w:val="00A23A1B"/>
    <w:rsid w:val="00A260E2"/>
    <w:rsid w:val="00A27BB5"/>
    <w:rsid w:val="00A27CEB"/>
    <w:rsid w:val="00A27D9E"/>
    <w:rsid w:val="00A300A0"/>
    <w:rsid w:val="00A3039D"/>
    <w:rsid w:val="00A3060C"/>
    <w:rsid w:val="00A3124B"/>
    <w:rsid w:val="00A32868"/>
    <w:rsid w:val="00A32F59"/>
    <w:rsid w:val="00A33476"/>
    <w:rsid w:val="00A33D35"/>
    <w:rsid w:val="00A35D03"/>
    <w:rsid w:val="00A3734A"/>
    <w:rsid w:val="00A403D3"/>
    <w:rsid w:val="00A42051"/>
    <w:rsid w:val="00A42257"/>
    <w:rsid w:val="00A43199"/>
    <w:rsid w:val="00A432B7"/>
    <w:rsid w:val="00A44395"/>
    <w:rsid w:val="00A44AA0"/>
    <w:rsid w:val="00A45998"/>
    <w:rsid w:val="00A4669C"/>
    <w:rsid w:val="00A46EA0"/>
    <w:rsid w:val="00A46F75"/>
    <w:rsid w:val="00A506C4"/>
    <w:rsid w:val="00A51DD3"/>
    <w:rsid w:val="00A52289"/>
    <w:rsid w:val="00A52C91"/>
    <w:rsid w:val="00A54002"/>
    <w:rsid w:val="00A549B2"/>
    <w:rsid w:val="00A56CC7"/>
    <w:rsid w:val="00A601BF"/>
    <w:rsid w:val="00A60A6A"/>
    <w:rsid w:val="00A60D7F"/>
    <w:rsid w:val="00A6106E"/>
    <w:rsid w:val="00A6265B"/>
    <w:rsid w:val="00A62BC2"/>
    <w:rsid w:val="00A62E81"/>
    <w:rsid w:val="00A630D5"/>
    <w:rsid w:val="00A63E51"/>
    <w:rsid w:val="00A6419A"/>
    <w:rsid w:val="00A6478F"/>
    <w:rsid w:val="00A6614C"/>
    <w:rsid w:val="00A66442"/>
    <w:rsid w:val="00A66D97"/>
    <w:rsid w:val="00A70B86"/>
    <w:rsid w:val="00A71223"/>
    <w:rsid w:val="00A71224"/>
    <w:rsid w:val="00A714A9"/>
    <w:rsid w:val="00A729E7"/>
    <w:rsid w:val="00A730B1"/>
    <w:rsid w:val="00A73CDC"/>
    <w:rsid w:val="00A74D23"/>
    <w:rsid w:val="00A75546"/>
    <w:rsid w:val="00A758C9"/>
    <w:rsid w:val="00A761BA"/>
    <w:rsid w:val="00A8056C"/>
    <w:rsid w:val="00A80F8D"/>
    <w:rsid w:val="00A811C8"/>
    <w:rsid w:val="00A81D56"/>
    <w:rsid w:val="00A8279D"/>
    <w:rsid w:val="00A82C98"/>
    <w:rsid w:val="00A83134"/>
    <w:rsid w:val="00A842DC"/>
    <w:rsid w:val="00A84F94"/>
    <w:rsid w:val="00A85351"/>
    <w:rsid w:val="00A858ED"/>
    <w:rsid w:val="00A85A34"/>
    <w:rsid w:val="00A85D07"/>
    <w:rsid w:val="00A90DDB"/>
    <w:rsid w:val="00A91AFF"/>
    <w:rsid w:val="00A92CC0"/>
    <w:rsid w:val="00A92EFD"/>
    <w:rsid w:val="00AA1109"/>
    <w:rsid w:val="00AA1200"/>
    <w:rsid w:val="00AA14FE"/>
    <w:rsid w:val="00AA16BC"/>
    <w:rsid w:val="00AA17F6"/>
    <w:rsid w:val="00AA1EF6"/>
    <w:rsid w:val="00AA243E"/>
    <w:rsid w:val="00AA38B9"/>
    <w:rsid w:val="00AA44A8"/>
    <w:rsid w:val="00AA4527"/>
    <w:rsid w:val="00AA5025"/>
    <w:rsid w:val="00AA6BCC"/>
    <w:rsid w:val="00AA6E34"/>
    <w:rsid w:val="00AB1160"/>
    <w:rsid w:val="00AB119A"/>
    <w:rsid w:val="00AB1814"/>
    <w:rsid w:val="00AB1C23"/>
    <w:rsid w:val="00AB1F0A"/>
    <w:rsid w:val="00AB2701"/>
    <w:rsid w:val="00AB2B5E"/>
    <w:rsid w:val="00AB2DC5"/>
    <w:rsid w:val="00AB30EC"/>
    <w:rsid w:val="00AB3335"/>
    <w:rsid w:val="00AB3DB8"/>
    <w:rsid w:val="00AB3FAA"/>
    <w:rsid w:val="00AB46DF"/>
    <w:rsid w:val="00AB494C"/>
    <w:rsid w:val="00AB5982"/>
    <w:rsid w:val="00AB735C"/>
    <w:rsid w:val="00AC19EF"/>
    <w:rsid w:val="00AC27ED"/>
    <w:rsid w:val="00AC3B53"/>
    <w:rsid w:val="00AC40BB"/>
    <w:rsid w:val="00AC457A"/>
    <w:rsid w:val="00AC4814"/>
    <w:rsid w:val="00AC4A24"/>
    <w:rsid w:val="00AC546E"/>
    <w:rsid w:val="00AC5D45"/>
    <w:rsid w:val="00AC732C"/>
    <w:rsid w:val="00AC7E8C"/>
    <w:rsid w:val="00AC7ED6"/>
    <w:rsid w:val="00AD1625"/>
    <w:rsid w:val="00AD175B"/>
    <w:rsid w:val="00AD24A0"/>
    <w:rsid w:val="00AD2BE9"/>
    <w:rsid w:val="00AD3B93"/>
    <w:rsid w:val="00AD3DDD"/>
    <w:rsid w:val="00AD4569"/>
    <w:rsid w:val="00AD46E3"/>
    <w:rsid w:val="00AD6527"/>
    <w:rsid w:val="00AD68F7"/>
    <w:rsid w:val="00AE032F"/>
    <w:rsid w:val="00AE0334"/>
    <w:rsid w:val="00AE05BE"/>
    <w:rsid w:val="00AE113B"/>
    <w:rsid w:val="00AE2577"/>
    <w:rsid w:val="00AE2829"/>
    <w:rsid w:val="00AE2EF8"/>
    <w:rsid w:val="00AE3B15"/>
    <w:rsid w:val="00AE619D"/>
    <w:rsid w:val="00AE7554"/>
    <w:rsid w:val="00AE79FC"/>
    <w:rsid w:val="00AE7F2A"/>
    <w:rsid w:val="00AF067C"/>
    <w:rsid w:val="00AF0738"/>
    <w:rsid w:val="00AF0FCF"/>
    <w:rsid w:val="00AF11BC"/>
    <w:rsid w:val="00AF19FC"/>
    <w:rsid w:val="00AF2688"/>
    <w:rsid w:val="00AF482E"/>
    <w:rsid w:val="00AF4FE4"/>
    <w:rsid w:val="00AF5BA0"/>
    <w:rsid w:val="00AF5BB7"/>
    <w:rsid w:val="00AF6208"/>
    <w:rsid w:val="00B00580"/>
    <w:rsid w:val="00B0203F"/>
    <w:rsid w:val="00B027FD"/>
    <w:rsid w:val="00B03990"/>
    <w:rsid w:val="00B05AA9"/>
    <w:rsid w:val="00B069DF"/>
    <w:rsid w:val="00B07DE0"/>
    <w:rsid w:val="00B07EEA"/>
    <w:rsid w:val="00B07F78"/>
    <w:rsid w:val="00B1087F"/>
    <w:rsid w:val="00B1276A"/>
    <w:rsid w:val="00B129B6"/>
    <w:rsid w:val="00B13108"/>
    <w:rsid w:val="00B13CF4"/>
    <w:rsid w:val="00B13F1D"/>
    <w:rsid w:val="00B14C17"/>
    <w:rsid w:val="00B14D80"/>
    <w:rsid w:val="00B14F60"/>
    <w:rsid w:val="00B15282"/>
    <w:rsid w:val="00B1533D"/>
    <w:rsid w:val="00B17173"/>
    <w:rsid w:val="00B178DE"/>
    <w:rsid w:val="00B17A7B"/>
    <w:rsid w:val="00B2040A"/>
    <w:rsid w:val="00B20A16"/>
    <w:rsid w:val="00B211C5"/>
    <w:rsid w:val="00B21CC1"/>
    <w:rsid w:val="00B22D94"/>
    <w:rsid w:val="00B24118"/>
    <w:rsid w:val="00B273F1"/>
    <w:rsid w:val="00B3034D"/>
    <w:rsid w:val="00B30D61"/>
    <w:rsid w:val="00B31EDD"/>
    <w:rsid w:val="00B32AD3"/>
    <w:rsid w:val="00B32FED"/>
    <w:rsid w:val="00B3348D"/>
    <w:rsid w:val="00B34540"/>
    <w:rsid w:val="00B34A9C"/>
    <w:rsid w:val="00B3532B"/>
    <w:rsid w:val="00B35411"/>
    <w:rsid w:val="00B35E01"/>
    <w:rsid w:val="00B36E4C"/>
    <w:rsid w:val="00B373EE"/>
    <w:rsid w:val="00B401E4"/>
    <w:rsid w:val="00B40C7B"/>
    <w:rsid w:val="00B41223"/>
    <w:rsid w:val="00B42F70"/>
    <w:rsid w:val="00B438C1"/>
    <w:rsid w:val="00B45AD4"/>
    <w:rsid w:val="00B45CCB"/>
    <w:rsid w:val="00B46029"/>
    <w:rsid w:val="00B461E1"/>
    <w:rsid w:val="00B473E0"/>
    <w:rsid w:val="00B50261"/>
    <w:rsid w:val="00B5035E"/>
    <w:rsid w:val="00B51301"/>
    <w:rsid w:val="00B5256C"/>
    <w:rsid w:val="00B525BE"/>
    <w:rsid w:val="00B52737"/>
    <w:rsid w:val="00B5284E"/>
    <w:rsid w:val="00B52F54"/>
    <w:rsid w:val="00B531EC"/>
    <w:rsid w:val="00B540D2"/>
    <w:rsid w:val="00B54189"/>
    <w:rsid w:val="00B54D3E"/>
    <w:rsid w:val="00B54ED7"/>
    <w:rsid w:val="00B554C3"/>
    <w:rsid w:val="00B56230"/>
    <w:rsid w:val="00B57F2E"/>
    <w:rsid w:val="00B57F74"/>
    <w:rsid w:val="00B61783"/>
    <w:rsid w:val="00B61930"/>
    <w:rsid w:val="00B61DFF"/>
    <w:rsid w:val="00B640FB"/>
    <w:rsid w:val="00B64CC7"/>
    <w:rsid w:val="00B66CAE"/>
    <w:rsid w:val="00B7010D"/>
    <w:rsid w:val="00B707F9"/>
    <w:rsid w:val="00B71419"/>
    <w:rsid w:val="00B7183B"/>
    <w:rsid w:val="00B723FC"/>
    <w:rsid w:val="00B743E7"/>
    <w:rsid w:val="00B76A59"/>
    <w:rsid w:val="00B76CA6"/>
    <w:rsid w:val="00B76ED8"/>
    <w:rsid w:val="00B771AC"/>
    <w:rsid w:val="00B77DED"/>
    <w:rsid w:val="00B80141"/>
    <w:rsid w:val="00B80697"/>
    <w:rsid w:val="00B821DE"/>
    <w:rsid w:val="00B82402"/>
    <w:rsid w:val="00B83207"/>
    <w:rsid w:val="00B84F2B"/>
    <w:rsid w:val="00B85478"/>
    <w:rsid w:val="00B85D19"/>
    <w:rsid w:val="00B87E55"/>
    <w:rsid w:val="00B918E0"/>
    <w:rsid w:val="00B92456"/>
    <w:rsid w:val="00B92717"/>
    <w:rsid w:val="00B96614"/>
    <w:rsid w:val="00B976D5"/>
    <w:rsid w:val="00B979F5"/>
    <w:rsid w:val="00BA09FB"/>
    <w:rsid w:val="00BA10FC"/>
    <w:rsid w:val="00BA322D"/>
    <w:rsid w:val="00BA3730"/>
    <w:rsid w:val="00BA3A51"/>
    <w:rsid w:val="00BA405B"/>
    <w:rsid w:val="00BA4CC0"/>
    <w:rsid w:val="00BA59FB"/>
    <w:rsid w:val="00BA65A7"/>
    <w:rsid w:val="00BA675F"/>
    <w:rsid w:val="00BA6BDE"/>
    <w:rsid w:val="00BB1809"/>
    <w:rsid w:val="00BB1C8D"/>
    <w:rsid w:val="00BB2873"/>
    <w:rsid w:val="00BB3099"/>
    <w:rsid w:val="00BB37BB"/>
    <w:rsid w:val="00BB3B95"/>
    <w:rsid w:val="00BB40BD"/>
    <w:rsid w:val="00BB439F"/>
    <w:rsid w:val="00BB44B5"/>
    <w:rsid w:val="00BB5813"/>
    <w:rsid w:val="00BB5AFC"/>
    <w:rsid w:val="00BB6018"/>
    <w:rsid w:val="00BB649C"/>
    <w:rsid w:val="00BB6547"/>
    <w:rsid w:val="00BB654C"/>
    <w:rsid w:val="00BB697A"/>
    <w:rsid w:val="00BB6CB3"/>
    <w:rsid w:val="00BC01A8"/>
    <w:rsid w:val="00BC1A39"/>
    <w:rsid w:val="00BC2486"/>
    <w:rsid w:val="00BC24C1"/>
    <w:rsid w:val="00BC48AA"/>
    <w:rsid w:val="00BC5239"/>
    <w:rsid w:val="00BC5F46"/>
    <w:rsid w:val="00BC69C3"/>
    <w:rsid w:val="00BD037D"/>
    <w:rsid w:val="00BD042C"/>
    <w:rsid w:val="00BD09EF"/>
    <w:rsid w:val="00BD1CD7"/>
    <w:rsid w:val="00BD2CE4"/>
    <w:rsid w:val="00BD31B6"/>
    <w:rsid w:val="00BD3656"/>
    <w:rsid w:val="00BD49E5"/>
    <w:rsid w:val="00BD6EDD"/>
    <w:rsid w:val="00BE0D0D"/>
    <w:rsid w:val="00BE0F69"/>
    <w:rsid w:val="00BE2D63"/>
    <w:rsid w:val="00BE46A8"/>
    <w:rsid w:val="00BE4C04"/>
    <w:rsid w:val="00BE592C"/>
    <w:rsid w:val="00BE5B67"/>
    <w:rsid w:val="00BE772A"/>
    <w:rsid w:val="00BE7D3F"/>
    <w:rsid w:val="00BF181D"/>
    <w:rsid w:val="00BF1E9C"/>
    <w:rsid w:val="00BF2740"/>
    <w:rsid w:val="00BF3A92"/>
    <w:rsid w:val="00BF40BD"/>
    <w:rsid w:val="00BF48B7"/>
    <w:rsid w:val="00BF4EDB"/>
    <w:rsid w:val="00BF507D"/>
    <w:rsid w:val="00BF5F22"/>
    <w:rsid w:val="00BF6700"/>
    <w:rsid w:val="00BF693D"/>
    <w:rsid w:val="00BF7199"/>
    <w:rsid w:val="00C00B25"/>
    <w:rsid w:val="00C01101"/>
    <w:rsid w:val="00C028CF"/>
    <w:rsid w:val="00C068BC"/>
    <w:rsid w:val="00C10740"/>
    <w:rsid w:val="00C1076C"/>
    <w:rsid w:val="00C130AD"/>
    <w:rsid w:val="00C1407C"/>
    <w:rsid w:val="00C1458A"/>
    <w:rsid w:val="00C1469D"/>
    <w:rsid w:val="00C16567"/>
    <w:rsid w:val="00C1741F"/>
    <w:rsid w:val="00C17A9C"/>
    <w:rsid w:val="00C17D98"/>
    <w:rsid w:val="00C20AF5"/>
    <w:rsid w:val="00C20CA5"/>
    <w:rsid w:val="00C213BD"/>
    <w:rsid w:val="00C21C6F"/>
    <w:rsid w:val="00C220C8"/>
    <w:rsid w:val="00C2226C"/>
    <w:rsid w:val="00C243FA"/>
    <w:rsid w:val="00C24EB3"/>
    <w:rsid w:val="00C25362"/>
    <w:rsid w:val="00C2586B"/>
    <w:rsid w:val="00C30317"/>
    <w:rsid w:val="00C30A5F"/>
    <w:rsid w:val="00C31704"/>
    <w:rsid w:val="00C31C97"/>
    <w:rsid w:val="00C348FA"/>
    <w:rsid w:val="00C35195"/>
    <w:rsid w:val="00C35E39"/>
    <w:rsid w:val="00C36180"/>
    <w:rsid w:val="00C36A0B"/>
    <w:rsid w:val="00C36EF6"/>
    <w:rsid w:val="00C36EF9"/>
    <w:rsid w:val="00C3778F"/>
    <w:rsid w:val="00C37EE0"/>
    <w:rsid w:val="00C40C84"/>
    <w:rsid w:val="00C4119C"/>
    <w:rsid w:val="00C413B6"/>
    <w:rsid w:val="00C41F4F"/>
    <w:rsid w:val="00C4250A"/>
    <w:rsid w:val="00C42901"/>
    <w:rsid w:val="00C43655"/>
    <w:rsid w:val="00C43872"/>
    <w:rsid w:val="00C465B9"/>
    <w:rsid w:val="00C474EF"/>
    <w:rsid w:val="00C5227D"/>
    <w:rsid w:val="00C53C73"/>
    <w:rsid w:val="00C545B3"/>
    <w:rsid w:val="00C54D48"/>
    <w:rsid w:val="00C54F49"/>
    <w:rsid w:val="00C5557F"/>
    <w:rsid w:val="00C55E71"/>
    <w:rsid w:val="00C55FA9"/>
    <w:rsid w:val="00C56625"/>
    <w:rsid w:val="00C56839"/>
    <w:rsid w:val="00C57B1E"/>
    <w:rsid w:val="00C60D22"/>
    <w:rsid w:val="00C61CE0"/>
    <w:rsid w:val="00C625B7"/>
    <w:rsid w:val="00C629FE"/>
    <w:rsid w:val="00C62F2C"/>
    <w:rsid w:val="00C6377B"/>
    <w:rsid w:val="00C63B54"/>
    <w:rsid w:val="00C651D9"/>
    <w:rsid w:val="00C662E2"/>
    <w:rsid w:val="00C67452"/>
    <w:rsid w:val="00C7156A"/>
    <w:rsid w:val="00C71A27"/>
    <w:rsid w:val="00C72BCF"/>
    <w:rsid w:val="00C76068"/>
    <w:rsid w:val="00C763FA"/>
    <w:rsid w:val="00C766F3"/>
    <w:rsid w:val="00C768F3"/>
    <w:rsid w:val="00C77092"/>
    <w:rsid w:val="00C77CD7"/>
    <w:rsid w:val="00C77F25"/>
    <w:rsid w:val="00C80373"/>
    <w:rsid w:val="00C80430"/>
    <w:rsid w:val="00C80AD2"/>
    <w:rsid w:val="00C80D66"/>
    <w:rsid w:val="00C8155C"/>
    <w:rsid w:val="00C821D4"/>
    <w:rsid w:val="00C82FAE"/>
    <w:rsid w:val="00C83BB8"/>
    <w:rsid w:val="00C83BDC"/>
    <w:rsid w:val="00C842EC"/>
    <w:rsid w:val="00C8441B"/>
    <w:rsid w:val="00C85417"/>
    <w:rsid w:val="00C85C0F"/>
    <w:rsid w:val="00C85EAC"/>
    <w:rsid w:val="00C866EF"/>
    <w:rsid w:val="00C874DB"/>
    <w:rsid w:val="00C90693"/>
    <w:rsid w:val="00C910A1"/>
    <w:rsid w:val="00C91165"/>
    <w:rsid w:val="00C91EA9"/>
    <w:rsid w:val="00C94035"/>
    <w:rsid w:val="00C94083"/>
    <w:rsid w:val="00C96404"/>
    <w:rsid w:val="00C96B81"/>
    <w:rsid w:val="00C979E2"/>
    <w:rsid w:val="00C97A78"/>
    <w:rsid w:val="00CA0FCC"/>
    <w:rsid w:val="00CA1225"/>
    <w:rsid w:val="00CA1D5C"/>
    <w:rsid w:val="00CA3D3C"/>
    <w:rsid w:val="00CA4145"/>
    <w:rsid w:val="00CA4EC4"/>
    <w:rsid w:val="00CA57C1"/>
    <w:rsid w:val="00CA667E"/>
    <w:rsid w:val="00CA71AE"/>
    <w:rsid w:val="00CA7B33"/>
    <w:rsid w:val="00CA7DBA"/>
    <w:rsid w:val="00CA7FD9"/>
    <w:rsid w:val="00CB29A6"/>
    <w:rsid w:val="00CB356D"/>
    <w:rsid w:val="00CB3641"/>
    <w:rsid w:val="00CB459A"/>
    <w:rsid w:val="00CB4BF1"/>
    <w:rsid w:val="00CB5068"/>
    <w:rsid w:val="00CB53BE"/>
    <w:rsid w:val="00CB5570"/>
    <w:rsid w:val="00CB56AA"/>
    <w:rsid w:val="00CB5EF8"/>
    <w:rsid w:val="00CB6224"/>
    <w:rsid w:val="00CB7292"/>
    <w:rsid w:val="00CC006F"/>
    <w:rsid w:val="00CC0788"/>
    <w:rsid w:val="00CC0E28"/>
    <w:rsid w:val="00CC1502"/>
    <w:rsid w:val="00CC1B25"/>
    <w:rsid w:val="00CC21EA"/>
    <w:rsid w:val="00CC379F"/>
    <w:rsid w:val="00CC4796"/>
    <w:rsid w:val="00CC4D37"/>
    <w:rsid w:val="00CC6EB7"/>
    <w:rsid w:val="00CC7587"/>
    <w:rsid w:val="00CC7D8A"/>
    <w:rsid w:val="00CC7ECB"/>
    <w:rsid w:val="00CD02EA"/>
    <w:rsid w:val="00CD0C7C"/>
    <w:rsid w:val="00CD11F7"/>
    <w:rsid w:val="00CD1203"/>
    <w:rsid w:val="00CD12F3"/>
    <w:rsid w:val="00CD1B42"/>
    <w:rsid w:val="00CD2246"/>
    <w:rsid w:val="00CD2F16"/>
    <w:rsid w:val="00CD37CA"/>
    <w:rsid w:val="00CD3850"/>
    <w:rsid w:val="00CD4FF4"/>
    <w:rsid w:val="00CD645B"/>
    <w:rsid w:val="00CD6544"/>
    <w:rsid w:val="00CD7006"/>
    <w:rsid w:val="00CD7971"/>
    <w:rsid w:val="00CE1863"/>
    <w:rsid w:val="00CE1FE8"/>
    <w:rsid w:val="00CE3320"/>
    <w:rsid w:val="00CE4965"/>
    <w:rsid w:val="00CE4CD4"/>
    <w:rsid w:val="00CE4D20"/>
    <w:rsid w:val="00CE5004"/>
    <w:rsid w:val="00CE6D74"/>
    <w:rsid w:val="00CE6F1E"/>
    <w:rsid w:val="00CE7573"/>
    <w:rsid w:val="00CF05E2"/>
    <w:rsid w:val="00CF0720"/>
    <w:rsid w:val="00CF2982"/>
    <w:rsid w:val="00CF2BED"/>
    <w:rsid w:val="00CF2E1F"/>
    <w:rsid w:val="00CF3005"/>
    <w:rsid w:val="00CF3E8E"/>
    <w:rsid w:val="00CF5049"/>
    <w:rsid w:val="00CF6A64"/>
    <w:rsid w:val="00CF70E1"/>
    <w:rsid w:val="00CF73D4"/>
    <w:rsid w:val="00D02AF1"/>
    <w:rsid w:val="00D04B73"/>
    <w:rsid w:val="00D0527C"/>
    <w:rsid w:val="00D05401"/>
    <w:rsid w:val="00D06BC1"/>
    <w:rsid w:val="00D078DF"/>
    <w:rsid w:val="00D10946"/>
    <w:rsid w:val="00D111C2"/>
    <w:rsid w:val="00D1156D"/>
    <w:rsid w:val="00D11687"/>
    <w:rsid w:val="00D11C31"/>
    <w:rsid w:val="00D11C81"/>
    <w:rsid w:val="00D12691"/>
    <w:rsid w:val="00D14457"/>
    <w:rsid w:val="00D147B4"/>
    <w:rsid w:val="00D14858"/>
    <w:rsid w:val="00D152AB"/>
    <w:rsid w:val="00D15D73"/>
    <w:rsid w:val="00D16896"/>
    <w:rsid w:val="00D169FE"/>
    <w:rsid w:val="00D16E4F"/>
    <w:rsid w:val="00D17055"/>
    <w:rsid w:val="00D212ED"/>
    <w:rsid w:val="00D21370"/>
    <w:rsid w:val="00D21F0C"/>
    <w:rsid w:val="00D226D5"/>
    <w:rsid w:val="00D2306E"/>
    <w:rsid w:val="00D23DD0"/>
    <w:rsid w:val="00D24240"/>
    <w:rsid w:val="00D247C8"/>
    <w:rsid w:val="00D247FA"/>
    <w:rsid w:val="00D270B4"/>
    <w:rsid w:val="00D273D6"/>
    <w:rsid w:val="00D274CE"/>
    <w:rsid w:val="00D30705"/>
    <w:rsid w:val="00D30F55"/>
    <w:rsid w:val="00D314FA"/>
    <w:rsid w:val="00D31712"/>
    <w:rsid w:val="00D32F44"/>
    <w:rsid w:val="00D331D5"/>
    <w:rsid w:val="00D338E1"/>
    <w:rsid w:val="00D3507F"/>
    <w:rsid w:val="00D353E0"/>
    <w:rsid w:val="00D36F8C"/>
    <w:rsid w:val="00D402E9"/>
    <w:rsid w:val="00D407E5"/>
    <w:rsid w:val="00D412AD"/>
    <w:rsid w:val="00D41F08"/>
    <w:rsid w:val="00D43101"/>
    <w:rsid w:val="00D434C8"/>
    <w:rsid w:val="00D436AD"/>
    <w:rsid w:val="00D46D94"/>
    <w:rsid w:val="00D47C1E"/>
    <w:rsid w:val="00D50340"/>
    <w:rsid w:val="00D5090E"/>
    <w:rsid w:val="00D50E61"/>
    <w:rsid w:val="00D51997"/>
    <w:rsid w:val="00D5208F"/>
    <w:rsid w:val="00D521CD"/>
    <w:rsid w:val="00D526C3"/>
    <w:rsid w:val="00D54C40"/>
    <w:rsid w:val="00D55840"/>
    <w:rsid w:val="00D60ED5"/>
    <w:rsid w:val="00D619AC"/>
    <w:rsid w:val="00D62486"/>
    <w:rsid w:val="00D62EB5"/>
    <w:rsid w:val="00D63764"/>
    <w:rsid w:val="00D638BC"/>
    <w:rsid w:val="00D642D0"/>
    <w:rsid w:val="00D64C77"/>
    <w:rsid w:val="00D651D8"/>
    <w:rsid w:val="00D65266"/>
    <w:rsid w:val="00D654DA"/>
    <w:rsid w:val="00D66246"/>
    <w:rsid w:val="00D70CDA"/>
    <w:rsid w:val="00D7145C"/>
    <w:rsid w:val="00D71589"/>
    <w:rsid w:val="00D72491"/>
    <w:rsid w:val="00D72719"/>
    <w:rsid w:val="00D72788"/>
    <w:rsid w:val="00D729EE"/>
    <w:rsid w:val="00D72BC8"/>
    <w:rsid w:val="00D76799"/>
    <w:rsid w:val="00D80922"/>
    <w:rsid w:val="00D80D96"/>
    <w:rsid w:val="00D81269"/>
    <w:rsid w:val="00D819A4"/>
    <w:rsid w:val="00D81B1C"/>
    <w:rsid w:val="00D820C1"/>
    <w:rsid w:val="00D8332D"/>
    <w:rsid w:val="00D841A1"/>
    <w:rsid w:val="00D865EB"/>
    <w:rsid w:val="00D8691D"/>
    <w:rsid w:val="00D86D94"/>
    <w:rsid w:val="00D87378"/>
    <w:rsid w:val="00D87471"/>
    <w:rsid w:val="00D87E51"/>
    <w:rsid w:val="00D908C4"/>
    <w:rsid w:val="00D9288A"/>
    <w:rsid w:val="00D92E73"/>
    <w:rsid w:val="00D92E74"/>
    <w:rsid w:val="00D9367A"/>
    <w:rsid w:val="00D939BC"/>
    <w:rsid w:val="00D93B57"/>
    <w:rsid w:val="00D94468"/>
    <w:rsid w:val="00D94CA1"/>
    <w:rsid w:val="00D953BD"/>
    <w:rsid w:val="00D96254"/>
    <w:rsid w:val="00D963BC"/>
    <w:rsid w:val="00D96518"/>
    <w:rsid w:val="00D9745D"/>
    <w:rsid w:val="00D97FAD"/>
    <w:rsid w:val="00DA03D0"/>
    <w:rsid w:val="00DA297E"/>
    <w:rsid w:val="00DA38C2"/>
    <w:rsid w:val="00DA3EDE"/>
    <w:rsid w:val="00DA49C6"/>
    <w:rsid w:val="00DA4A0D"/>
    <w:rsid w:val="00DA5326"/>
    <w:rsid w:val="00DA5B80"/>
    <w:rsid w:val="00DA5BBE"/>
    <w:rsid w:val="00DA618F"/>
    <w:rsid w:val="00DA7D9D"/>
    <w:rsid w:val="00DB02D2"/>
    <w:rsid w:val="00DB0519"/>
    <w:rsid w:val="00DB33E8"/>
    <w:rsid w:val="00DB3B62"/>
    <w:rsid w:val="00DB4281"/>
    <w:rsid w:val="00DB4968"/>
    <w:rsid w:val="00DB4D25"/>
    <w:rsid w:val="00DB58F0"/>
    <w:rsid w:val="00DB7C45"/>
    <w:rsid w:val="00DC1176"/>
    <w:rsid w:val="00DC1370"/>
    <w:rsid w:val="00DC1808"/>
    <w:rsid w:val="00DC1B07"/>
    <w:rsid w:val="00DC2AAD"/>
    <w:rsid w:val="00DC3471"/>
    <w:rsid w:val="00DC39FF"/>
    <w:rsid w:val="00DC4E6C"/>
    <w:rsid w:val="00DC5564"/>
    <w:rsid w:val="00DC56A1"/>
    <w:rsid w:val="00DC5CE0"/>
    <w:rsid w:val="00DC6079"/>
    <w:rsid w:val="00DC788B"/>
    <w:rsid w:val="00DC7FDD"/>
    <w:rsid w:val="00DD0F90"/>
    <w:rsid w:val="00DD15FF"/>
    <w:rsid w:val="00DD1668"/>
    <w:rsid w:val="00DD3768"/>
    <w:rsid w:val="00DD552F"/>
    <w:rsid w:val="00DD603B"/>
    <w:rsid w:val="00DD7194"/>
    <w:rsid w:val="00DD719B"/>
    <w:rsid w:val="00DD7936"/>
    <w:rsid w:val="00DD7BEB"/>
    <w:rsid w:val="00DE32CA"/>
    <w:rsid w:val="00DE39EB"/>
    <w:rsid w:val="00DE43C4"/>
    <w:rsid w:val="00DE4644"/>
    <w:rsid w:val="00DE49F3"/>
    <w:rsid w:val="00DE4C5D"/>
    <w:rsid w:val="00DE542C"/>
    <w:rsid w:val="00DE659E"/>
    <w:rsid w:val="00DE6736"/>
    <w:rsid w:val="00DE79E0"/>
    <w:rsid w:val="00DE7A4E"/>
    <w:rsid w:val="00DF0253"/>
    <w:rsid w:val="00DF13FF"/>
    <w:rsid w:val="00DF1E6A"/>
    <w:rsid w:val="00DF2631"/>
    <w:rsid w:val="00DF2988"/>
    <w:rsid w:val="00DF38E8"/>
    <w:rsid w:val="00DF51A2"/>
    <w:rsid w:val="00DF59C2"/>
    <w:rsid w:val="00DF5CFB"/>
    <w:rsid w:val="00DF5F52"/>
    <w:rsid w:val="00DF6725"/>
    <w:rsid w:val="00DF71A1"/>
    <w:rsid w:val="00DF72AA"/>
    <w:rsid w:val="00DF7B04"/>
    <w:rsid w:val="00E0073D"/>
    <w:rsid w:val="00E00753"/>
    <w:rsid w:val="00E01761"/>
    <w:rsid w:val="00E01E11"/>
    <w:rsid w:val="00E02726"/>
    <w:rsid w:val="00E03072"/>
    <w:rsid w:val="00E037AA"/>
    <w:rsid w:val="00E03B8C"/>
    <w:rsid w:val="00E047C5"/>
    <w:rsid w:val="00E04A85"/>
    <w:rsid w:val="00E05118"/>
    <w:rsid w:val="00E05FEA"/>
    <w:rsid w:val="00E0680F"/>
    <w:rsid w:val="00E07043"/>
    <w:rsid w:val="00E07344"/>
    <w:rsid w:val="00E07F33"/>
    <w:rsid w:val="00E100B9"/>
    <w:rsid w:val="00E10173"/>
    <w:rsid w:val="00E10552"/>
    <w:rsid w:val="00E106D5"/>
    <w:rsid w:val="00E11349"/>
    <w:rsid w:val="00E12120"/>
    <w:rsid w:val="00E13C07"/>
    <w:rsid w:val="00E13C90"/>
    <w:rsid w:val="00E14FDF"/>
    <w:rsid w:val="00E17F44"/>
    <w:rsid w:val="00E208C5"/>
    <w:rsid w:val="00E21720"/>
    <w:rsid w:val="00E21A2B"/>
    <w:rsid w:val="00E21E76"/>
    <w:rsid w:val="00E224F4"/>
    <w:rsid w:val="00E2259E"/>
    <w:rsid w:val="00E23778"/>
    <w:rsid w:val="00E25204"/>
    <w:rsid w:val="00E25282"/>
    <w:rsid w:val="00E273AB"/>
    <w:rsid w:val="00E2761B"/>
    <w:rsid w:val="00E30A93"/>
    <w:rsid w:val="00E31B91"/>
    <w:rsid w:val="00E32046"/>
    <w:rsid w:val="00E32160"/>
    <w:rsid w:val="00E325CD"/>
    <w:rsid w:val="00E32BE5"/>
    <w:rsid w:val="00E32F44"/>
    <w:rsid w:val="00E32FEF"/>
    <w:rsid w:val="00E3380E"/>
    <w:rsid w:val="00E33C9E"/>
    <w:rsid w:val="00E33FAE"/>
    <w:rsid w:val="00E35B09"/>
    <w:rsid w:val="00E371AD"/>
    <w:rsid w:val="00E40186"/>
    <w:rsid w:val="00E4153B"/>
    <w:rsid w:val="00E41920"/>
    <w:rsid w:val="00E423FA"/>
    <w:rsid w:val="00E42786"/>
    <w:rsid w:val="00E42B1D"/>
    <w:rsid w:val="00E42D88"/>
    <w:rsid w:val="00E43756"/>
    <w:rsid w:val="00E4433F"/>
    <w:rsid w:val="00E45B99"/>
    <w:rsid w:val="00E46AEB"/>
    <w:rsid w:val="00E47933"/>
    <w:rsid w:val="00E5057C"/>
    <w:rsid w:val="00E5059E"/>
    <w:rsid w:val="00E507DD"/>
    <w:rsid w:val="00E51062"/>
    <w:rsid w:val="00E51E42"/>
    <w:rsid w:val="00E52854"/>
    <w:rsid w:val="00E54B25"/>
    <w:rsid w:val="00E5679D"/>
    <w:rsid w:val="00E60509"/>
    <w:rsid w:val="00E60949"/>
    <w:rsid w:val="00E60D76"/>
    <w:rsid w:val="00E6105D"/>
    <w:rsid w:val="00E6327F"/>
    <w:rsid w:val="00E638A6"/>
    <w:rsid w:val="00E6451D"/>
    <w:rsid w:val="00E657D3"/>
    <w:rsid w:val="00E658F6"/>
    <w:rsid w:val="00E65D15"/>
    <w:rsid w:val="00E6649E"/>
    <w:rsid w:val="00E66E82"/>
    <w:rsid w:val="00E66ED7"/>
    <w:rsid w:val="00E674D7"/>
    <w:rsid w:val="00E71647"/>
    <w:rsid w:val="00E72AD5"/>
    <w:rsid w:val="00E72FF2"/>
    <w:rsid w:val="00E73171"/>
    <w:rsid w:val="00E7377F"/>
    <w:rsid w:val="00E75D68"/>
    <w:rsid w:val="00E76803"/>
    <w:rsid w:val="00E770D3"/>
    <w:rsid w:val="00E802C5"/>
    <w:rsid w:val="00E81418"/>
    <w:rsid w:val="00E81753"/>
    <w:rsid w:val="00E8180A"/>
    <w:rsid w:val="00E81872"/>
    <w:rsid w:val="00E823BD"/>
    <w:rsid w:val="00E827EE"/>
    <w:rsid w:val="00E82DB0"/>
    <w:rsid w:val="00E859A7"/>
    <w:rsid w:val="00E85B74"/>
    <w:rsid w:val="00E85C41"/>
    <w:rsid w:val="00E85E9F"/>
    <w:rsid w:val="00E85F1F"/>
    <w:rsid w:val="00E86A85"/>
    <w:rsid w:val="00E87D13"/>
    <w:rsid w:val="00E905EB"/>
    <w:rsid w:val="00E91728"/>
    <w:rsid w:val="00E92BF2"/>
    <w:rsid w:val="00E93914"/>
    <w:rsid w:val="00E94C98"/>
    <w:rsid w:val="00E94F90"/>
    <w:rsid w:val="00E9616F"/>
    <w:rsid w:val="00E967BF"/>
    <w:rsid w:val="00E9720B"/>
    <w:rsid w:val="00E9747B"/>
    <w:rsid w:val="00E9792B"/>
    <w:rsid w:val="00EA037F"/>
    <w:rsid w:val="00EA05E4"/>
    <w:rsid w:val="00EA09AC"/>
    <w:rsid w:val="00EA0DE7"/>
    <w:rsid w:val="00EA0E8A"/>
    <w:rsid w:val="00EA1505"/>
    <w:rsid w:val="00EA26F4"/>
    <w:rsid w:val="00EA2F14"/>
    <w:rsid w:val="00EA330B"/>
    <w:rsid w:val="00EA45E4"/>
    <w:rsid w:val="00EA5B56"/>
    <w:rsid w:val="00EA6A30"/>
    <w:rsid w:val="00EA6B19"/>
    <w:rsid w:val="00EA7B70"/>
    <w:rsid w:val="00EB0910"/>
    <w:rsid w:val="00EB1CB1"/>
    <w:rsid w:val="00EB2975"/>
    <w:rsid w:val="00EB3DA8"/>
    <w:rsid w:val="00EB48B6"/>
    <w:rsid w:val="00EB4C1C"/>
    <w:rsid w:val="00EC0549"/>
    <w:rsid w:val="00EC065F"/>
    <w:rsid w:val="00EC2DD2"/>
    <w:rsid w:val="00EC41A4"/>
    <w:rsid w:val="00EC427B"/>
    <w:rsid w:val="00EC4C39"/>
    <w:rsid w:val="00EC57CA"/>
    <w:rsid w:val="00EC586A"/>
    <w:rsid w:val="00EC66F2"/>
    <w:rsid w:val="00EC6766"/>
    <w:rsid w:val="00EC67D1"/>
    <w:rsid w:val="00EC685A"/>
    <w:rsid w:val="00EC689D"/>
    <w:rsid w:val="00EC7300"/>
    <w:rsid w:val="00EC740F"/>
    <w:rsid w:val="00ED018B"/>
    <w:rsid w:val="00ED122B"/>
    <w:rsid w:val="00ED1795"/>
    <w:rsid w:val="00ED21B1"/>
    <w:rsid w:val="00ED2D5A"/>
    <w:rsid w:val="00ED46F0"/>
    <w:rsid w:val="00ED4E13"/>
    <w:rsid w:val="00ED52B3"/>
    <w:rsid w:val="00ED6960"/>
    <w:rsid w:val="00ED6AA2"/>
    <w:rsid w:val="00ED735D"/>
    <w:rsid w:val="00EE014C"/>
    <w:rsid w:val="00EE0310"/>
    <w:rsid w:val="00EE0534"/>
    <w:rsid w:val="00EE0841"/>
    <w:rsid w:val="00EE0CED"/>
    <w:rsid w:val="00EE1712"/>
    <w:rsid w:val="00EE1B9B"/>
    <w:rsid w:val="00EE2054"/>
    <w:rsid w:val="00EE26C5"/>
    <w:rsid w:val="00EE2C19"/>
    <w:rsid w:val="00EE2E6E"/>
    <w:rsid w:val="00EE32ED"/>
    <w:rsid w:val="00EE33EF"/>
    <w:rsid w:val="00EE5DB0"/>
    <w:rsid w:val="00EE6544"/>
    <w:rsid w:val="00EE6D97"/>
    <w:rsid w:val="00EF05A6"/>
    <w:rsid w:val="00EF0B59"/>
    <w:rsid w:val="00EF0C18"/>
    <w:rsid w:val="00EF2AB7"/>
    <w:rsid w:val="00EF3511"/>
    <w:rsid w:val="00EF4CBC"/>
    <w:rsid w:val="00EF5255"/>
    <w:rsid w:val="00EF54C6"/>
    <w:rsid w:val="00EF58ED"/>
    <w:rsid w:val="00EF65A6"/>
    <w:rsid w:val="00EF7C42"/>
    <w:rsid w:val="00F0014B"/>
    <w:rsid w:val="00F01441"/>
    <w:rsid w:val="00F02DB5"/>
    <w:rsid w:val="00F033F6"/>
    <w:rsid w:val="00F03633"/>
    <w:rsid w:val="00F04A11"/>
    <w:rsid w:val="00F04AF0"/>
    <w:rsid w:val="00F056D9"/>
    <w:rsid w:val="00F06AE0"/>
    <w:rsid w:val="00F07742"/>
    <w:rsid w:val="00F10362"/>
    <w:rsid w:val="00F1153F"/>
    <w:rsid w:val="00F12CFB"/>
    <w:rsid w:val="00F14A22"/>
    <w:rsid w:val="00F1582F"/>
    <w:rsid w:val="00F16707"/>
    <w:rsid w:val="00F16D97"/>
    <w:rsid w:val="00F16E15"/>
    <w:rsid w:val="00F16FAD"/>
    <w:rsid w:val="00F175F1"/>
    <w:rsid w:val="00F17A2B"/>
    <w:rsid w:val="00F22B9C"/>
    <w:rsid w:val="00F23669"/>
    <w:rsid w:val="00F23FDA"/>
    <w:rsid w:val="00F261C7"/>
    <w:rsid w:val="00F27002"/>
    <w:rsid w:val="00F27ADD"/>
    <w:rsid w:val="00F30A8E"/>
    <w:rsid w:val="00F30A92"/>
    <w:rsid w:val="00F30B12"/>
    <w:rsid w:val="00F310B0"/>
    <w:rsid w:val="00F31CE7"/>
    <w:rsid w:val="00F31F30"/>
    <w:rsid w:val="00F321E0"/>
    <w:rsid w:val="00F329AA"/>
    <w:rsid w:val="00F32F26"/>
    <w:rsid w:val="00F339F0"/>
    <w:rsid w:val="00F33AC3"/>
    <w:rsid w:val="00F34C3E"/>
    <w:rsid w:val="00F3520B"/>
    <w:rsid w:val="00F36283"/>
    <w:rsid w:val="00F4002F"/>
    <w:rsid w:val="00F40CBE"/>
    <w:rsid w:val="00F40F3B"/>
    <w:rsid w:val="00F4172C"/>
    <w:rsid w:val="00F41B43"/>
    <w:rsid w:val="00F41BDE"/>
    <w:rsid w:val="00F433A9"/>
    <w:rsid w:val="00F44675"/>
    <w:rsid w:val="00F4496E"/>
    <w:rsid w:val="00F44F53"/>
    <w:rsid w:val="00F46C37"/>
    <w:rsid w:val="00F4746F"/>
    <w:rsid w:val="00F50261"/>
    <w:rsid w:val="00F5076F"/>
    <w:rsid w:val="00F5221B"/>
    <w:rsid w:val="00F5251C"/>
    <w:rsid w:val="00F52724"/>
    <w:rsid w:val="00F5311C"/>
    <w:rsid w:val="00F53794"/>
    <w:rsid w:val="00F543D1"/>
    <w:rsid w:val="00F548ED"/>
    <w:rsid w:val="00F54A28"/>
    <w:rsid w:val="00F56BA0"/>
    <w:rsid w:val="00F60058"/>
    <w:rsid w:val="00F60B43"/>
    <w:rsid w:val="00F61408"/>
    <w:rsid w:val="00F62527"/>
    <w:rsid w:val="00F629C2"/>
    <w:rsid w:val="00F62C80"/>
    <w:rsid w:val="00F652DB"/>
    <w:rsid w:val="00F6586F"/>
    <w:rsid w:val="00F658E8"/>
    <w:rsid w:val="00F65FE4"/>
    <w:rsid w:val="00F665BB"/>
    <w:rsid w:val="00F702BF"/>
    <w:rsid w:val="00F70466"/>
    <w:rsid w:val="00F7070E"/>
    <w:rsid w:val="00F70BA8"/>
    <w:rsid w:val="00F74835"/>
    <w:rsid w:val="00F74DF7"/>
    <w:rsid w:val="00F74EDE"/>
    <w:rsid w:val="00F75E61"/>
    <w:rsid w:val="00F7733F"/>
    <w:rsid w:val="00F77936"/>
    <w:rsid w:val="00F802E8"/>
    <w:rsid w:val="00F80B6D"/>
    <w:rsid w:val="00F811CB"/>
    <w:rsid w:val="00F81A74"/>
    <w:rsid w:val="00F8212D"/>
    <w:rsid w:val="00F822AE"/>
    <w:rsid w:val="00F83762"/>
    <w:rsid w:val="00F83F04"/>
    <w:rsid w:val="00F844B3"/>
    <w:rsid w:val="00F847B4"/>
    <w:rsid w:val="00F868B6"/>
    <w:rsid w:val="00F91FE9"/>
    <w:rsid w:val="00F933D7"/>
    <w:rsid w:val="00F93489"/>
    <w:rsid w:val="00F93E4B"/>
    <w:rsid w:val="00F940F0"/>
    <w:rsid w:val="00F94107"/>
    <w:rsid w:val="00F94D28"/>
    <w:rsid w:val="00F95944"/>
    <w:rsid w:val="00F95981"/>
    <w:rsid w:val="00F95C3F"/>
    <w:rsid w:val="00F960DD"/>
    <w:rsid w:val="00F96BED"/>
    <w:rsid w:val="00FA0063"/>
    <w:rsid w:val="00FA072D"/>
    <w:rsid w:val="00FA1161"/>
    <w:rsid w:val="00FA34C5"/>
    <w:rsid w:val="00FA4CE7"/>
    <w:rsid w:val="00FA4D4C"/>
    <w:rsid w:val="00FA581A"/>
    <w:rsid w:val="00FA5B54"/>
    <w:rsid w:val="00FA60AD"/>
    <w:rsid w:val="00FA6B9F"/>
    <w:rsid w:val="00FB0C60"/>
    <w:rsid w:val="00FB1D2E"/>
    <w:rsid w:val="00FB2958"/>
    <w:rsid w:val="00FB4BA2"/>
    <w:rsid w:val="00FB52A9"/>
    <w:rsid w:val="00FB5754"/>
    <w:rsid w:val="00FC0394"/>
    <w:rsid w:val="00FC05CA"/>
    <w:rsid w:val="00FC0C87"/>
    <w:rsid w:val="00FC136F"/>
    <w:rsid w:val="00FC13DE"/>
    <w:rsid w:val="00FC27E6"/>
    <w:rsid w:val="00FC2845"/>
    <w:rsid w:val="00FC2BF2"/>
    <w:rsid w:val="00FC32C7"/>
    <w:rsid w:val="00FC3818"/>
    <w:rsid w:val="00FC6470"/>
    <w:rsid w:val="00FC6561"/>
    <w:rsid w:val="00FC687F"/>
    <w:rsid w:val="00FC7CFC"/>
    <w:rsid w:val="00FD046E"/>
    <w:rsid w:val="00FD1509"/>
    <w:rsid w:val="00FD37DF"/>
    <w:rsid w:val="00FD6408"/>
    <w:rsid w:val="00FD648F"/>
    <w:rsid w:val="00FD6597"/>
    <w:rsid w:val="00FD6645"/>
    <w:rsid w:val="00FD6A91"/>
    <w:rsid w:val="00FD6E63"/>
    <w:rsid w:val="00FE1049"/>
    <w:rsid w:val="00FE1606"/>
    <w:rsid w:val="00FE1F57"/>
    <w:rsid w:val="00FE2FF5"/>
    <w:rsid w:val="00FE3B60"/>
    <w:rsid w:val="00FE3F89"/>
    <w:rsid w:val="00FE45B5"/>
    <w:rsid w:val="00FE4F45"/>
    <w:rsid w:val="00FE50B6"/>
    <w:rsid w:val="00FE52E3"/>
    <w:rsid w:val="00FE598D"/>
    <w:rsid w:val="00FE5A5D"/>
    <w:rsid w:val="00FE5A75"/>
    <w:rsid w:val="00FE6353"/>
    <w:rsid w:val="00FE64BB"/>
    <w:rsid w:val="00FE6BAE"/>
    <w:rsid w:val="00FE7412"/>
    <w:rsid w:val="00FE746D"/>
    <w:rsid w:val="00FF108D"/>
    <w:rsid w:val="00FF1846"/>
    <w:rsid w:val="00FF1A08"/>
    <w:rsid w:val="00FF1EBA"/>
    <w:rsid w:val="00FF2FFA"/>
    <w:rsid w:val="00FF31EA"/>
    <w:rsid w:val="00FF362A"/>
    <w:rsid w:val="00FF4772"/>
    <w:rsid w:val="00FF5E8E"/>
    <w:rsid w:val="00FF63D6"/>
    <w:rsid w:val="00FF6C0F"/>
    <w:rsid w:val="00FF7164"/>
    <w:rsid w:val="00FF7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0B59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10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"/>
    <w:basedOn w:val="a0"/>
    <w:next w:val="a0"/>
    <w:link w:val="11"/>
    <w:qFormat/>
    <w:rsid w:val="007A1DC0"/>
    <w:pPr>
      <w:keepNext/>
      <w:tabs>
        <w:tab w:val="left" w:leader="dot" w:pos="9356"/>
      </w:tabs>
      <w:suppressAutoHyphens/>
      <w:spacing w:after="0" w:line="240" w:lineRule="auto"/>
      <w:jc w:val="center"/>
      <w:outlineLvl w:val="0"/>
    </w:pPr>
    <w:rPr>
      <w:rFonts w:eastAsia="Times New Roman"/>
      <w:b/>
      <w:bCs/>
      <w:caps/>
      <w:kern w:val="28"/>
      <w:sz w:val="26"/>
      <w:szCs w:val="26"/>
      <w:lang w:val="x-none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"/>
    <w:basedOn w:val="10"/>
    <w:next w:val="a0"/>
    <w:link w:val="20"/>
    <w:qFormat/>
    <w:rsid w:val="006A73E8"/>
    <w:pPr>
      <w:numPr>
        <w:ilvl w:val="1"/>
      </w:numPr>
      <w:suppressLineNumbers/>
      <w:spacing w:before="240" w:after="60"/>
      <w:outlineLvl w:val="1"/>
    </w:pPr>
    <w:rPr>
      <w:caps w:val="0"/>
    </w:rPr>
  </w:style>
  <w:style w:type="paragraph" w:styleId="3">
    <w:name w:val="heading 3"/>
    <w:aliases w:val="Знак2,Знак,Заголовок 3 Знак + 12 pt,не полужирный,влево,Перед:  0 пт,Пос...,Заголовок 3 Знак +,Пер...,Заголовок 3 Знак Знак Знак"/>
    <w:basedOn w:val="a0"/>
    <w:next w:val="a0"/>
    <w:link w:val="31"/>
    <w:autoRedefine/>
    <w:qFormat/>
    <w:rsid w:val="00A11150"/>
    <w:pPr>
      <w:keepNext/>
      <w:keepLines/>
      <w:widowControl w:val="0"/>
      <w:numPr>
        <w:ilvl w:val="2"/>
        <w:numId w:val="5"/>
      </w:numPr>
      <w:suppressAutoHyphens/>
      <w:spacing w:before="240" w:after="240" w:line="240" w:lineRule="auto"/>
      <w:jc w:val="both"/>
      <w:outlineLvl w:val="2"/>
    </w:pPr>
    <w:rPr>
      <w:rFonts w:eastAsia="Times New Roman"/>
      <w:b/>
      <w:bCs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A610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0"/>
    <w:next w:val="a0"/>
    <w:link w:val="50"/>
    <w:autoRedefine/>
    <w:qFormat/>
    <w:rsid w:val="004B31B3"/>
    <w:pPr>
      <w:keepNext/>
      <w:suppressLineNumbers/>
      <w:tabs>
        <w:tab w:val="left" w:leader="dot" w:pos="1440"/>
        <w:tab w:val="left" w:pos="1620"/>
        <w:tab w:val="left" w:pos="1800"/>
      </w:tabs>
      <w:suppressAutoHyphens/>
      <w:spacing w:after="0" w:line="240" w:lineRule="auto"/>
      <w:jc w:val="center"/>
      <w:outlineLvl w:val="4"/>
    </w:pPr>
    <w:rPr>
      <w:rFonts w:eastAsia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"/>
    <w:link w:val="10"/>
    <w:qFormat/>
    <w:rsid w:val="007A1DC0"/>
    <w:rPr>
      <w:rFonts w:ascii="Times New Roman" w:eastAsia="Times New Roman" w:hAnsi="Times New Roman"/>
      <w:b/>
      <w:bCs/>
      <w:caps/>
      <w:kern w:val="28"/>
      <w:sz w:val="26"/>
      <w:szCs w:val="26"/>
      <w:lang w:eastAsia="en-US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link w:val="2"/>
    <w:rsid w:val="006A73E8"/>
    <w:rPr>
      <w:rFonts w:ascii="Times New Roman" w:eastAsia="Times New Roman" w:hAnsi="Times New Roman"/>
      <w:b/>
      <w:bCs/>
      <w:kern w:val="28"/>
      <w:sz w:val="26"/>
      <w:szCs w:val="26"/>
      <w:lang w:val="x-none" w:eastAsia="en-US"/>
    </w:rPr>
  </w:style>
  <w:style w:type="character" w:customStyle="1" w:styleId="31">
    <w:name w:val="Заголовок 3 Знак"/>
    <w:aliases w:val="Знак2 Знак,Знак Знак,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"/>
    <w:rsid w:val="00A11150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41">
    <w:name w:val="Заголовок 4 Знак"/>
    <w:basedOn w:val="a1"/>
    <w:link w:val="40"/>
    <w:uiPriority w:val="9"/>
    <w:semiHidden/>
    <w:rsid w:val="00A610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rsid w:val="004B31B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2">
    <w:name w:val="Заголовок 1 Знак"/>
    <w:aliases w:val="Слева:  0... Знак"/>
    <w:uiPriority w:val="9"/>
    <w:rsid w:val="007A1D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1">
    <w:name w:val="List Bullet 2"/>
    <w:basedOn w:val="a0"/>
    <w:autoRedefine/>
    <w:rsid w:val="00DF59C2"/>
    <w:pPr>
      <w:keepNext/>
      <w:suppressLineNumbers/>
      <w:tabs>
        <w:tab w:val="num" w:pos="643"/>
        <w:tab w:val="left" w:pos="851"/>
        <w:tab w:val="left" w:leader="dot" w:pos="9356"/>
      </w:tabs>
      <w:suppressAutoHyphens/>
      <w:spacing w:after="0" w:line="240" w:lineRule="auto"/>
      <w:ind w:left="643" w:hanging="360"/>
      <w:jc w:val="both"/>
    </w:pPr>
    <w:rPr>
      <w:rFonts w:eastAsia="Times New Roman"/>
      <w:sz w:val="26"/>
      <w:szCs w:val="26"/>
      <w:lang w:eastAsia="ru-RU"/>
    </w:rPr>
  </w:style>
  <w:style w:type="table" w:styleId="a4">
    <w:name w:val="Table Grid"/>
    <w:basedOn w:val="a2"/>
    <w:uiPriority w:val="59"/>
    <w:rsid w:val="002C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0"/>
    <w:next w:val="a0"/>
    <w:uiPriority w:val="35"/>
    <w:unhideWhenUsed/>
    <w:qFormat/>
    <w:rsid w:val="00D41F08"/>
    <w:rPr>
      <w:b/>
      <w:bCs/>
      <w:sz w:val="20"/>
      <w:szCs w:val="20"/>
    </w:rPr>
  </w:style>
  <w:style w:type="paragraph" w:styleId="a6">
    <w:name w:val="Plain Text"/>
    <w:basedOn w:val="a0"/>
    <w:link w:val="a7"/>
    <w:rsid w:val="00EB4C1C"/>
    <w:pPr>
      <w:keepNext/>
      <w:tabs>
        <w:tab w:val="left" w:leader="dot" w:pos="93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rsid w:val="00EB4C1C"/>
    <w:rPr>
      <w:rFonts w:ascii="Courier New" w:eastAsia="Times New Roman" w:hAnsi="Courier New" w:cs="Courier New"/>
    </w:rPr>
  </w:style>
  <w:style w:type="paragraph" w:styleId="a8">
    <w:name w:val="Normal (Web)"/>
    <w:aliases w:val="Обычный (Web)1,Обычный (Web),Обычный (веб) Знак Знак,Обычный (Web) Знак Знак Знак"/>
    <w:basedOn w:val="a0"/>
    <w:link w:val="a9"/>
    <w:unhideWhenUsed/>
    <w:rsid w:val="00632470"/>
    <w:pPr>
      <w:spacing w:before="100" w:beforeAutospacing="1" w:after="335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1 Знак,Обычный (Web) Знак,Обычный (веб) Знак Знак Знак,Обычный (Web) Знак Знак Знак Знак"/>
    <w:basedOn w:val="a1"/>
    <w:link w:val="a8"/>
    <w:rsid w:val="00594E9C"/>
    <w:rPr>
      <w:rFonts w:ascii="Times New Roman" w:eastAsia="Times New Roman" w:hAnsi="Times New Roman"/>
      <w:sz w:val="24"/>
      <w:szCs w:val="24"/>
    </w:rPr>
  </w:style>
  <w:style w:type="paragraph" w:styleId="aa">
    <w:name w:val="Document Map"/>
    <w:basedOn w:val="a0"/>
    <w:link w:val="ab"/>
    <w:semiHidden/>
    <w:rsid w:val="007E274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7E274E"/>
    <w:rPr>
      <w:rFonts w:ascii="Tahoma" w:eastAsia="Times New Roman" w:hAnsi="Tahoma" w:cs="Tahoma"/>
      <w:shd w:val="clear" w:color="auto" w:fill="000080"/>
    </w:rPr>
  </w:style>
  <w:style w:type="paragraph" w:styleId="ac">
    <w:name w:val="TOC Heading"/>
    <w:basedOn w:val="10"/>
    <w:next w:val="a0"/>
    <w:uiPriority w:val="39"/>
    <w:semiHidden/>
    <w:unhideWhenUsed/>
    <w:qFormat/>
    <w:rsid w:val="00F74EDE"/>
    <w:pPr>
      <w:keepLines/>
      <w:tabs>
        <w:tab w:val="clear" w:pos="9356"/>
      </w:tabs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74EDE"/>
  </w:style>
  <w:style w:type="paragraph" w:styleId="22">
    <w:name w:val="toc 2"/>
    <w:basedOn w:val="a0"/>
    <w:next w:val="a0"/>
    <w:autoRedefine/>
    <w:uiPriority w:val="39"/>
    <w:unhideWhenUsed/>
    <w:rsid w:val="00AA1EF6"/>
    <w:pPr>
      <w:tabs>
        <w:tab w:val="left" w:pos="1100"/>
        <w:tab w:val="right" w:leader="dot" w:pos="9639"/>
      </w:tabs>
      <w:spacing w:line="240" w:lineRule="auto"/>
      <w:ind w:left="220"/>
    </w:pPr>
  </w:style>
  <w:style w:type="paragraph" w:styleId="32">
    <w:name w:val="toc 3"/>
    <w:basedOn w:val="a0"/>
    <w:next w:val="a0"/>
    <w:autoRedefine/>
    <w:uiPriority w:val="39"/>
    <w:unhideWhenUsed/>
    <w:rsid w:val="00F74EDE"/>
    <w:pPr>
      <w:ind w:left="440"/>
    </w:pPr>
  </w:style>
  <w:style w:type="character" w:styleId="ad">
    <w:name w:val="Hyperlink"/>
    <w:uiPriority w:val="99"/>
    <w:unhideWhenUsed/>
    <w:rsid w:val="00F74EDE"/>
    <w:rPr>
      <w:color w:val="0000FF"/>
      <w:u w:val="single"/>
    </w:rPr>
  </w:style>
  <w:style w:type="paragraph" w:customStyle="1" w:styleId="ae">
    <w:name w:val="заголовок таблицы"/>
    <w:basedOn w:val="a0"/>
    <w:link w:val="af"/>
    <w:autoRedefine/>
    <w:rsid w:val="00744643"/>
    <w:pPr>
      <w:keepNext/>
      <w:keepLines/>
      <w:widowControl w:val="0"/>
      <w:suppressAutoHyphens/>
      <w:spacing w:before="120" w:after="120" w:line="240" w:lineRule="auto"/>
      <w:ind w:left="426"/>
      <w:contextualSpacing/>
      <w:jc w:val="both"/>
    </w:pPr>
    <w:rPr>
      <w:rFonts w:eastAsia="Times New Roman"/>
      <w:b/>
      <w:sz w:val="24"/>
      <w:szCs w:val="24"/>
      <w:lang w:val="x-none"/>
    </w:rPr>
  </w:style>
  <w:style w:type="character" w:customStyle="1" w:styleId="af">
    <w:name w:val="заголовок таблицы Знак Знак"/>
    <w:link w:val="ae"/>
    <w:rsid w:val="00744643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130">
    <w:name w:val="Обычный 13"/>
    <w:basedOn w:val="a0"/>
    <w:link w:val="135"/>
    <w:qFormat/>
    <w:rsid w:val="00EE0534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eastAsia="Times New Roman"/>
      <w:sz w:val="26"/>
      <w:szCs w:val="26"/>
      <w:lang w:val="x-none" w:eastAsia="x-none"/>
    </w:rPr>
  </w:style>
  <w:style w:type="character" w:customStyle="1" w:styleId="135">
    <w:name w:val="Обычный 13 Знак5"/>
    <w:link w:val="130"/>
    <w:rsid w:val="00EE0534"/>
    <w:rPr>
      <w:rFonts w:ascii="Times New Roman" w:eastAsia="Times New Roman" w:hAnsi="Times New Roman"/>
      <w:sz w:val="26"/>
      <w:szCs w:val="26"/>
    </w:rPr>
  </w:style>
  <w:style w:type="paragraph" w:customStyle="1" w:styleId="af0">
    <w:name w:val="заголовок табл"/>
    <w:basedOn w:val="a0"/>
    <w:link w:val="14"/>
    <w:qFormat/>
    <w:rsid w:val="00680F5D"/>
    <w:pPr>
      <w:keepNext/>
      <w:suppressLineNumbers/>
      <w:tabs>
        <w:tab w:val="num" w:pos="3600"/>
        <w:tab w:val="left" w:leader="dot" w:pos="9356"/>
      </w:tabs>
      <w:suppressAutoHyphens/>
      <w:spacing w:before="120" w:after="120" w:line="240" w:lineRule="auto"/>
      <w:ind w:left="1366" w:firstLine="794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14">
    <w:name w:val="заголовок табл Знак1"/>
    <w:link w:val="af0"/>
    <w:rsid w:val="0024238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-2">
    <w:name w:val="Текст-2"/>
    <w:basedOn w:val="a0"/>
    <w:link w:val="-20"/>
    <w:qFormat/>
    <w:rsid w:val="00680F5D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80F5D"/>
    <w:rPr>
      <w:rFonts w:ascii="Times New Roman CYR" w:eastAsia="Times New Roman" w:hAnsi="Times New Roman CYR" w:cs="Times New Roman CYR"/>
      <w:sz w:val="26"/>
      <w:szCs w:val="26"/>
    </w:rPr>
  </w:style>
  <w:style w:type="paragraph" w:customStyle="1" w:styleId="af1">
    <w:name w:val="Заголовок табл."/>
    <w:basedOn w:val="af0"/>
    <w:link w:val="af2"/>
    <w:qFormat/>
    <w:rsid w:val="00680F5D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2">
    <w:name w:val="Заголовок табл. Знак"/>
    <w:link w:val="af1"/>
    <w:rsid w:val="00680F5D"/>
    <w:rPr>
      <w:rFonts w:ascii="Times New Roman" w:eastAsia="Times New Roman" w:hAnsi="Times New Roman"/>
      <w:b/>
      <w:sz w:val="24"/>
    </w:rPr>
  </w:style>
  <w:style w:type="paragraph" w:customStyle="1" w:styleId="af3">
    <w:name w:val="Подрисуночная надпись"/>
    <w:basedOn w:val="a0"/>
    <w:link w:val="af4"/>
    <w:autoRedefine/>
    <w:rsid w:val="005622DA"/>
    <w:pPr>
      <w:suppressLineNumbers/>
      <w:tabs>
        <w:tab w:val="num" w:pos="2830"/>
      </w:tabs>
      <w:suppressAutoHyphens/>
      <w:spacing w:before="120" w:after="240" w:line="240" w:lineRule="auto"/>
      <w:ind w:left="1390" w:firstLine="170"/>
      <w:jc w:val="both"/>
    </w:pPr>
    <w:rPr>
      <w:rFonts w:eastAsia="Times New Roman"/>
      <w:b/>
      <w:bCs/>
      <w:sz w:val="24"/>
      <w:szCs w:val="24"/>
      <w:lang w:val="x-none" w:eastAsia="x-none"/>
    </w:rPr>
  </w:style>
  <w:style w:type="character" w:customStyle="1" w:styleId="af4">
    <w:name w:val="Подрисуночная надпись Знак Знак"/>
    <w:link w:val="af3"/>
    <w:rsid w:val="005622DA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af5">
    <w:name w:val="Заголовок рис."/>
    <w:basedOn w:val="af3"/>
    <w:link w:val="af6"/>
    <w:qFormat/>
    <w:rsid w:val="00680F5D"/>
    <w:pPr>
      <w:tabs>
        <w:tab w:val="left" w:pos="709"/>
        <w:tab w:val="left" w:pos="1134"/>
      </w:tabs>
      <w:suppressAutoHyphens w:val="0"/>
      <w:spacing w:before="60"/>
    </w:pPr>
    <w:rPr>
      <w:bCs w:val="0"/>
      <w:szCs w:val="20"/>
    </w:rPr>
  </w:style>
  <w:style w:type="character" w:customStyle="1" w:styleId="af6">
    <w:name w:val="Заголовок рис. Знак"/>
    <w:link w:val="af5"/>
    <w:rsid w:val="00680F5D"/>
    <w:rPr>
      <w:rFonts w:ascii="Times New Roman" w:eastAsia="Times New Roman" w:hAnsi="Times New Roman"/>
      <w:b/>
      <w:sz w:val="24"/>
      <w:lang w:val="x-none" w:eastAsia="x-none"/>
    </w:rPr>
  </w:style>
  <w:style w:type="paragraph" w:customStyle="1" w:styleId="133">
    <w:name w:val="Обычный 13 Знак3"/>
    <w:basedOn w:val="a0"/>
    <w:autoRedefine/>
    <w:rsid w:val="00676603"/>
    <w:pPr>
      <w:keepNext/>
      <w:keepLines/>
      <w:suppressLineNumbers/>
      <w:tabs>
        <w:tab w:val="left" w:leader="dot" w:pos="9356"/>
      </w:tabs>
      <w:suppressAutoHyphens/>
      <w:spacing w:before="60" w:after="0" w:line="360" w:lineRule="auto"/>
      <w:jc w:val="both"/>
    </w:pPr>
    <w:rPr>
      <w:rFonts w:eastAsia="Times New Roman"/>
      <w:sz w:val="26"/>
      <w:szCs w:val="26"/>
      <w:lang w:eastAsia="ru-RU"/>
    </w:rPr>
  </w:style>
  <w:style w:type="paragraph" w:styleId="af7">
    <w:name w:val="header"/>
    <w:basedOn w:val="a0"/>
    <w:link w:val="af8"/>
    <w:uiPriority w:val="99"/>
    <w:rsid w:val="005809AE"/>
    <w:pPr>
      <w:keepNext/>
      <w:keepLines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right"/>
    </w:pPr>
    <w:rPr>
      <w:rFonts w:eastAsia="Times New Roman"/>
      <w:sz w:val="24"/>
      <w:szCs w:val="24"/>
      <w:lang w:eastAsia="ru-RU"/>
    </w:rPr>
  </w:style>
  <w:style w:type="character" w:customStyle="1" w:styleId="af8">
    <w:name w:val="Верхний колонтитул Знак"/>
    <w:link w:val="af7"/>
    <w:uiPriority w:val="99"/>
    <w:rsid w:val="005809AE"/>
    <w:rPr>
      <w:rFonts w:ascii="Times New Roman" w:eastAsia="Times New Roman" w:hAnsi="Times New Roman"/>
      <w:sz w:val="24"/>
      <w:szCs w:val="24"/>
    </w:rPr>
  </w:style>
  <w:style w:type="character" w:styleId="af9">
    <w:name w:val="page number"/>
    <w:rsid w:val="005809AE"/>
    <w:rPr>
      <w:rFonts w:ascii="Arial" w:hAnsi="Arial" w:cs="Arial"/>
      <w:sz w:val="20"/>
      <w:szCs w:val="20"/>
    </w:rPr>
  </w:style>
  <w:style w:type="paragraph" w:styleId="afa">
    <w:name w:val="footer"/>
    <w:basedOn w:val="a0"/>
    <w:link w:val="afb"/>
    <w:uiPriority w:val="99"/>
    <w:rsid w:val="005809AE"/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both"/>
    </w:pPr>
    <w:rPr>
      <w:rFonts w:eastAsia="Times New Roman"/>
      <w:sz w:val="12"/>
      <w:szCs w:val="12"/>
      <w:lang w:eastAsia="ru-RU"/>
    </w:rPr>
  </w:style>
  <w:style w:type="character" w:customStyle="1" w:styleId="afb">
    <w:name w:val="Нижний колонтитул Знак"/>
    <w:link w:val="afa"/>
    <w:uiPriority w:val="99"/>
    <w:rsid w:val="005809AE"/>
    <w:rPr>
      <w:rFonts w:ascii="Times New Roman" w:eastAsia="Times New Roman" w:hAnsi="Times New Roman"/>
      <w:sz w:val="12"/>
      <w:szCs w:val="12"/>
    </w:rPr>
  </w:style>
  <w:style w:type="paragraph" w:styleId="42">
    <w:name w:val="toc 4"/>
    <w:basedOn w:val="a0"/>
    <w:next w:val="a0"/>
    <w:autoRedefine/>
    <w:uiPriority w:val="39"/>
    <w:unhideWhenUsed/>
    <w:rsid w:val="00AD6527"/>
    <w:pPr>
      <w:ind w:left="660"/>
    </w:pPr>
  </w:style>
  <w:style w:type="paragraph" w:customStyle="1" w:styleId="131">
    <w:name w:val="Обычный 13 Знак"/>
    <w:basedOn w:val="a0"/>
    <w:link w:val="1330"/>
    <w:rsid w:val="00944B00"/>
    <w:pPr>
      <w:keepNext/>
      <w:keepLines/>
      <w:suppressLineNumbers/>
      <w:tabs>
        <w:tab w:val="left" w:leader="dot" w:pos="9356"/>
      </w:tabs>
      <w:suppressAutoHyphens/>
      <w:spacing w:before="60" w:after="40" w:line="240" w:lineRule="auto"/>
      <w:ind w:left="245" w:firstLine="567"/>
      <w:jc w:val="both"/>
    </w:pPr>
    <w:rPr>
      <w:rFonts w:eastAsia="Times New Roman"/>
      <w:sz w:val="26"/>
      <w:szCs w:val="20"/>
      <w:lang w:eastAsia="ru-RU"/>
    </w:rPr>
  </w:style>
  <w:style w:type="character" w:customStyle="1" w:styleId="1330">
    <w:name w:val="Обычный 13 Знак Знак3"/>
    <w:link w:val="131"/>
    <w:rsid w:val="00944B00"/>
    <w:rPr>
      <w:rFonts w:ascii="Times New Roman" w:eastAsia="Times New Roman" w:hAnsi="Times New Roman"/>
      <w:sz w:val="26"/>
    </w:rPr>
  </w:style>
  <w:style w:type="character" w:styleId="afc">
    <w:name w:val="Strong"/>
    <w:uiPriority w:val="22"/>
    <w:qFormat/>
    <w:rsid w:val="00C20CA5"/>
    <w:rPr>
      <w:b/>
      <w:bCs/>
    </w:rPr>
  </w:style>
  <w:style w:type="paragraph" w:styleId="afd">
    <w:name w:val="Balloon Text"/>
    <w:basedOn w:val="a0"/>
    <w:link w:val="afe"/>
    <w:uiPriority w:val="99"/>
    <w:semiHidden/>
    <w:unhideWhenUsed/>
    <w:rsid w:val="009C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C2764"/>
    <w:rPr>
      <w:rFonts w:ascii="Tahoma" w:hAnsi="Tahoma" w:cs="Tahoma"/>
      <w:sz w:val="16"/>
      <w:szCs w:val="16"/>
      <w:lang w:eastAsia="en-US"/>
    </w:rPr>
  </w:style>
  <w:style w:type="paragraph" w:styleId="aff">
    <w:name w:val="List Paragraph"/>
    <w:basedOn w:val="a0"/>
    <w:link w:val="aff0"/>
    <w:uiPriority w:val="34"/>
    <w:qFormat/>
    <w:rsid w:val="00684AEE"/>
    <w:pPr>
      <w:ind w:left="720"/>
      <w:contextualSpacing/>
    </w:pPr>
  </w:style>
  <w:style w:type="character" w:customStyle="1" w:styleId="aff0">
    <w:name w:val="Абзац списка Знак"/>
    <w:basedOn w:val="a1"/>
    <w:link w:val="aff"/>
    <w:uiPriority w:val="34"/>
    <w:rsid w:val="00A6106E"/>
    <w:rPr>
      <w:rFonts w:ascii="Times New Roman" w:hAnsi="Times New Roman"/>
      <w:sz w:val="22"/>
      <w:szCs w:val="22"/>
      <w:lang w:eastAsia="en-US"/>
    </w:rPr>
  </w:style>
  <w:style w:type="character" w:styleId="aff1">
    <w:name w:val="FollowedHyperlink"/>
    <w:uiPriority w:val="99"/>
    <w:semiHidden/>
    <w:unhideWhenUsed/>
    <w:rsid w:val="00A33476"/>
    <w:rPr>
      <w:color w:val="800080"/>
      <w:u w:val="single"/>
    </w:rPr>
  </w:style>
  <w:style w:type="paragraph" w:customStyle="1" w:styleId="xl65">
    <w:name w:val="xl65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1">
    <w:name w:val="xl7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8">
    <w:name w:val="xl78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6">
    <w:name w:val="xl86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7">
    <w:name w:val="xl87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8">
    <w:name w:val="xl8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9">
    <w:name w:val="xl89"/>
    <w:basedOn w:val="a0"/>
    <w:rsid w:val="00A334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A334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0"/>
    <w:rsid w:val="00A3347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6">
    <w:name w:val="xl96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0"/>
    <w:rsid w:val="00A3347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0"/>
      <w:szCs w:val="20"/>
      <w:lang w:eastAsia="ru-RU"/>
    </w:rPr>
  </w:style>
  <w:style w:type="paragraph" w:customStyle="1" w:styleId="xl101">
    <w:name w:val="xl101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2">
    <w:name w:val="xl102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3">
    <w:name w:val="xl103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4">
    <w:name w:val="xl104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5">
    <w:name w:val="xl105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6">
    <w:name w:val="xl106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SmartView">
    <w:name w:val="Smart View"/>
    <w:basedOn w:val="a0"/>
    <w:uiPriority w:val="99"/>
    <w:qFormat/>
    <w:rsid w:val="00E10552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paragraph" w:customStyle="1" w:styleId="SmartView3">
    <w:name w:val="Smart View 3"/>
    <w:basedOn w:val="a0"/>
    <w:uiPriority w:val="99"/>
    <w:qFormat/>
    <w:rsid w:val="00E10552"/>
    <w:pPr>
      <w:keepNext/>
      <w:keepLines/>
      <w:spacing w:after="0" w:line="240" w:lineRule="auto"/>
      <w:contextualSpacing/>
    </w:pPr>
    <w:rPr>
      <w:rFonts w:ascii="Arial" w:eastAsia="Times New Roman" w:hAnsi="Arial"/>
      <w:b/>
      <w:bCs/>
      <w:sz w:val="24"/>
      <w:szCs w:val="28"/>
      <w:lang w:val="en-US"/>
    </w:rPr>
  </w:style>
  <w:style w:type="paragraph" w:styleId="43">
    <w:name w:val="List Number 4"/>
    <w:basedOn w:val="a0"/>
    <w:rsid w:val="00F30B12"/>
    <w:pPr>
      <w:keepNext/>
      <w:suppressLineNumbers/>
      <w:tabs>
        <w:tab w:val="num" w:pos="1209"/>
        <w:tab w:val="left" w:leader="dot" w:pos="9356"/>
      </w:tabs>
      <w:suppressAutoHyphens/>
      <w:spacing w:before="240" w:after="60" w:line="288" w:lineRule="auto"/>
      <w:ind w:left="1209" w:hanging="360"/>
      <w:jc w:val="both"/>
    </w:pPr>
    <w:rPr>
      <w:rFonts w:eastAsia="Times New Roman"/>
      <w:sz w:val="24"/>
      <w:szCs w:val="20"/>
      <w:lang w:eastAsia="ru-RU"/>
    </w:rPr>
  </w:style>
  <w:style w:type="paragraph" w:styleId="aff2">
    <w:name w:val="endnote text"/>
    <w:basedOn w:val="a0"/>
    <w:link w:val="aff3"/>
    <w:uiPriority w:val="99"/>
    <w:semiHidden/>
    <w:unhideWhenUsed/>
    <w:rsid w:val="00F811CB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F811CB"/>
    <w:rPr>
      <w:lang w:eastAsia="en-US"/>
    </w:rPr>
  </w:style>
  <w:style w:type="character" w:styleId="aff4">
    <w:name w:val="endnote reference"/>
    <w:uiPriority w:val="99"/>
    <w:semiHidden/>
    <w:unhideWhenUsed/>
    <w:rsid w:val="00F811CB"/>
    <w:rPr>
      <w:vertAlign w:val="superscript"/>
    </w:rPr>
  </w:style>
  <w:style w:type="paragraph" w:styleId="51">
    <w:name w:val="toc 5"/>
    <w:basedOn w:val="a0"/>
    <w:next w:val="a0"/>
    <w:autoRedefine/>
    <w:uiPriority w:val="39"/>
    <w:unhideWhenUsed/>
    <w:rsid w:val="00C54D48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C54D48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C54D48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C54D48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C54D48"/>
    <w:pPr>
      <w:spacing w:after="100"/>
      <w:ind w:left="176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1"/>
    <w:rsid w:val="00EA0DE7"/>
  </w:style>
  <w:style w:type="paragraph" w:customStyle="1" w:styleId="txt1">
    <w:name w:val="txt1"/>
    <w:basedOn w:val="a0"/>
    <w:rsid w:val="00F16D97"/>
    <w:pPr>
      <w:spacing w:before="45" w:after="45" w:line="240" w:lineRule="auto"/>
      <w:ind w:left="20" w:right="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ff5">
    <w:name w:val="Title"/>
    <w:aliases w:val="Заголовок1"/>
    <w:basedOn w:val="a0"/>
    <w:link w:val="aff6"/>
    <w:qFormat/>
    <w:rsid w:val="00B32FED"/>
    <w:pPr>
      <w:keepNext/>
      <w:tabs>
        <w:tab w:val="left" w:pos="9072"/>
        <w:tab w:val="left" w:leader="dot" w:pos="9356"/>
      </w:tabs>
      <w:suppressAutoHyphens/>
      <w:spacing w:after="0" w:line="300" w:lineRule="auto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aff6">
    <w:name w:val="Название Знак"/>
    <w:aliases w:val="Заголовок1 Знак"/>
    <w:link w:val="aff5"/>
    <w:rsid w:val="00B32FE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5">
    <w:name w:val="1. Заголовок"/>
    <w:basedOn w:val="10"/>
    <w:link w:val="16"/>
    <w:qFormat/>
    <w:rsid w:val="00B32FED"/>
    <w:pPr>
      <w:keepLines/>
      <w:suppressLineNumbers/>
      <w:tabs>
        <w:tab w:val="num" w:pos="643"/>
      </w:tabs>
      <w:spacing w:before="120" w:after="120"/>
      <w:ind w:left="643" w:hanging="360"/>
      <w:jc w:val="left"/>
    </w:pPr>
    <w:rPr>
      <w:bCs w:val="0"/>
      <w:sz w:val="28"/>
      <w:szCs w:val="20"/>
      <w:lang w:eastAsia="x-none"/>
    </w:rPr>
  </w:style>
  <w:style w:type="character" w:customStyle="1" w:styleId="16">
    <w:name w:val="1. Заголовок Знак"/>
    <w:link w:val="15"/>
    <w:rsid w:val="00B32FED"/>
    <w:rPr>
      <w:rFonts w:ascii="Times New Roman" w:eastAsia="Times New Roman" w:hAnsi="Times New Roman"/>
      <w:b/>
      <w:caps/>
      <w:kern w:val="28"/>
      <w:sz w:val="28"/>
    </w:rPr>
  </w:style>
  <w:style w:type="character" w:customStyle="1" w:styleId="aff7">
    <w:name w:val="заголовок табл Знак Знак"/>
    <w:uiPriority w:val="99"/>
    <w:rsid w:val="009D4B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f3"/>
    <w:qFormat/>
    <w:rsid w:val="009D4B48"/>
    <w:pPr>
      <w:keepNext/>
      <w:keepLines/>
      <w:suppressLineNumbers w:val="0"/>
      <w:tabs>
        <w:tab w:val="clear" w:pos="2830"/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/>
      <w:jc w:val="center"/>
    </w:pPr>
  </w:style>
  <w:style w:type="paragraph" w:customStyle="1" w:styleId="aff8">
    <w:name w:val="отчетный"/>
    <w:basedOn w:val="a0"/>
    <w:link w:val="aff9"/>
    <w:qFormat/>
    <w:rsid w:val="009D4B48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/>
      <w:sz w:val="26"/>
      <w:szCs w:val="26"/>
      <w:lang w:val="x-none" w:eastAsia="x-none"/>
    </w:rPr>
  </w:style>
  <w:style w:type="character" w:customStyle="1" w:styleId="aff9">
    <w:name w:val="отчетный Знак"/>
    <w:link w:val="aff8"/>
    <w:rsid w:val="009D4B48"/>
    <w:rPr>
      <w:rFonts w:ascii="Times New Roman CYR" w:eastAsia="Times New Roman" w:hAnsi="Times New Roman CYR"/>
      <w:sz w:val="26"/>
      <w:szCs w:val="26"/>
    </w:rPr>
  </w:style>
  <w:style w:type="paragraph" w:customStyle="1" w:styleId="affa">
    <w:name w:val="ТЕКСТ"/>
    <w:basedOn w:val="a0"/>
    <w:link w:val="affb"/>
    <w:qFormat/>
    <w:rsid w:val="0001511A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="Times New Roman"/>
      <w:sz w:val="26"/>
      <w:szCs w:val="20"/>
      <w:lang w:val="x-none" w:eastAsia="x-none"/>
    </w:rPr>
  </w:style>
  <w:style w:type="character" w:customStyle="1" w:styleId="affb">
    <w:name w:val="ТЕКСТ Знак"/>
    <w:link w:val="affa"/>
    <w:rsid w:val="0001511A"/>
    <w:rPr>
      <w:rFonts w:ascii="Times New Roman" w:eastAsia="Times New Roman" w:hAnsi="Times New Roman"/>
      <w:sz w:val="26"/>
    </w:rPr>
  </w:style>
  <w:style w:type="paragraph" w:customStyle="1" w:styleId="17">
    <w:name w:val="Рис.1. Подрисуночная надпись"/>
    <w:basedOn w:val="a0"/>
    <w:autoRedefine/>
    <w:rsid w:val="00146A7B"/>
    <w:pPr>
      <w:keepNext/>
      <w:suppressLineNumbers/>
      <w:tabs>
        <w:tab w:val="num" w:pos="720"/>
        <w:tab w:val="left" w:pos="851"/>
        <w:tab w:val="left" w:leader="dot" w:pos="9356"/>
      </w:tabs>
      <w:suppressAutoHyphens/>
      <w:spacing w:after="0" w:line="240" w:lineRule="auto"/>
      <w:ind w:left="720" w:hanging="323"/>
      <w:jc w:val="center"/>
    </w:pPr>
    <w:rPr>
      <w:rFonts w:eastAsia="Times New Roman"/>
      <w:b/>
      <w:bCs/>
      <w:sz w:val="24"/>
      <w:szCs w:val="24"/>
      <w:lang w:eastAsia="ru-RU"/>
    </w:rPr>
  </w:style>
  <w:style w:type="paragraph" w:styleId="affc">
    <w:name w:val="No Spacing"/>
    <w:uiPriority w:val="1"/>
    <w:qFormat/>
    <w:rsid w:val="00133A54"/>
    <w:rPr>
      <w:sz w:val="22"/>
      <w:szCs w:val="22"/>
      <w:lang w:eastAsia="en-US"/>
    </w:rPr>
  </w:style>
  <w:style w:type="paragraph" w:styleId="affd">
    <w:name w:val="List Number"/>
    <w:basedOn w:val="a0"/>
    <w:unhideWhenUsed/>
    <w:rsid w:val="005F4C10"/>
    <w:pPr>
      <w:tabs>
        <w:tab w:val="num" w:pos="360"/>
      </w:tabs>
      <w:ind w:left="360" w:hanging="360"/>
      <w:contextualSpacing/>
    </w:pPr>
  </w:style>
  <w:style w:type="character" w:styleId="affe">
    <w:name w:val="Placeholder Text"/>
    <w:basedOn w:val="a1"/>
    <w:uiPriority w:val="99"/>
    <w:semiHidden/>
    <w:rsid w:val="007471A4"/>
    <w:rPr>
      <w:color w:val="808080"/>
    </w:rPr>
  </w:style>
  <w:style w:type="paragraph" w:customStyle="1" w:styleId="18">
    <w:name w:val="Стиль Рис.1. Подрисуночная надпись + полужирный"/>
    <w:basedOn w:val="a0"/>
    <w:autoRedefine/>
    <w:rsid w:val="0068192C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spacing w:after="0" w:line="240" w:lineRule="auto"/>
      <w:ind w:left="360" w:hanging="36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-10">
    <w:name w:val="Текст-1"/>
    <w:basedOn w:val="affa"/>
    <w:link w:val="-11"/>
    <w:rsid w:val="00A62BC2"/>
    <w:pPr>
      <w:keepNext w:val="0"/>
    </w:pPr>
  </w:style>
  <w:style w:type="character" w:customStyle="1" w:styleId="-11">
    <w:name w:val="Текст-1 Знак1"/>
    <w:basedOn w:val="affb"/>
    <w:link w:val="-10"/>
    <w:locked/>
    <w:rsid w:val="00A62BC2"/>
    <w:rPr>
      <w:rFonts w:ascii="Times New Roman" w:eastAsia="Times New Roman" w:hAnsi="Times New Roman"/>
      <w:sz w:val="26"/>
      <w:lang w:val="x-none" w:eastAsia="x-none"/>
    </w:rPr>
  </w:style>
  <w:style w:type="paragraph" w:customStyle="1" w:styleId="afff">
    <w:name w:val="ТАБЛ."/>
    <w:basedOn w:val="-10"/>
    <w:next w:val="-10"/>
    <w:link w:val="afff0"/>
    <w:rsid w:val="00A62BC2"/>
    <w:pPr>
      <w:ind w:left="1440" w:hanging="360"/>
      <w:jc w:val="left"/>
    </w:pPr>
    <w:rPr>
      <w:b/>
      <w:lang w:val="ru-RU" w:eastAsia="ru-RU"/>
    </w:rPr>
  </w:style>
  <w:style w:type="character" w:customStyle="1" w:styleId="afff0">
    <w:name w:val="ТАБЛ. Знак"/>
    <w:link w:val="afff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12-">
    <w:name w:val="ТАБ 12-Заг."/>
    <w:basedOn w:val="a0"/>
    <w:qFormat/>
    <w:rsid w:val="00A62BC2"/>
    <w:pPr>
      <w:widowControl w:val="0"/>
      <w:spacing w:after="0" w:line="240" w:lineRule="auto"/>
      <w:ind w:left="-57" w:right="-57"/>
      <w:jc w:val="center"/>
    </w:pPr>
    <w:rPr>
      <w:rFonts w:eastAsia="Times New Roman"/>
      <w:b/>
      <w:sz w:val="24"/>
      <w:szCs w:val="26"/>
      <w:lang w:eastAsia="ru-RU"/>
    </w:rPr>
  </w:style>
  <w:style w:type="paragraph" w:customStyle="1" w:styleId="afff1">
    <w:name w:val="Рис."/>
    <w:basedOn w:val="afff"/>
    <w:next w:val="-10"/>
    <w:link w:val="afff2"/>
    <w:qFormat/>
    <w:rsid w:val="00A62BC2"/>
    <w:pPr>
      <w:spacing w:before="0" w:after="0" w:line="240" w:lineRule="auto"/>
      <w:ind w:left="360"/>
    </w:pPr>
  </w:style>
  <w:style w:type="character" w:customStyle="1" w:styleId="afff2">
    <w:name w:val="Рис. Знак"/>
    <w:link w:val="afff1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afff3">
    <w:name w:val="Базовый"/>
    <w:rsid w:val="00A62BC2"/>
    <w:pPr>
      <w:tabs>
        <w:tab w:val="left" w:pos="708"/>
      </w:tabs>
      <w:suppressAutoHyphens/>
      <w:spacing w:after="200" w:line="276" w:lineRule="auto"/>
    </w:pPr>
    <w:rPr>
      <w:rFonts w:ascii="Times New Roman" w:hAnsi="Times New Roman"/>
      <w:sz w:val="24"/>
    </w:rPr>
  </w:style>
  <w:style w:type="paragraph" w:customStyle="1" w:styleId="10-">
    <w:name w:val="ТАБ 10-Заг."/>
    <w:basedOn w:val="12-"/>
    <w:qFormat/>
    <w:rsid w:val="00A62BC2"/>
    <w:rPr>
      <w:sz w:val="20"/>
    </w:rPr>
  </w:style>
  <w:style w:type="character" w:styleId="afff4">
    <w:name w:val="annotation reference"/>
    <w:basedOn w:val="a1"/>
    <w:uiPriority w:val="99"/>
    <w:semiHidden/>
    <w:unhideWhenUsed/>
    <w:rsid w:val="00632758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unhideWhenUsed/>
    <w:rsid w:val="00632758"/>
    <w:pPr>
      <w:spacing w:line="240" w:lineRule="auto"/>
    </w:pPr>
    <w:rPr>
      <w:sz w:val="20"/>
      <w:szCs w:val="20"/>
    </w:rPr>
  </w:style>
  <w:style w:type="character" w:customStyle="1" w:styleId="afff6">
    <w:name w:val="Текст примечания Знак"/>
    <w:basedOn w:val="a1"/>
    <w:link w:val="afff5"/>
    <w:uiPriority w:val="99"/>
    <w:semiHidden/>
    <w:rsid w:val="00632758"/>
    <w:rPr>
      <w:lang w:eastAsia="en-US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632758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632758"/>
    <w:rPr>
      <w:b/>
      <w:bCs/>
      <w:lang w:eastAsia="en-US"/>
    </w:rPr>
  </w:style>
  <w:style w:type="paragraph" w:customStyle="1" w:styleId="19">
    <w:name w:val="Обычный1"/>
    <w:rsid w:val="00632758"/>
    <w:rPr>
      <w:rFonts w:ascii="Times New Roman" w:eastAsia="ヒラギノ角ゴ Pro W3" w:hAnsi="Times New Roman"/>
      <w:color w:val="000000"/>
      <w:sz w:val="24"/>
      <w:szCs w:val="24"/>
    </w:rPr>
  </w:style>
  <w:style w:type="paragraph" w:styleId="afff9">
    <w:name w:val="Block Text"/>
    <w:basedOn w:val="a0"/>
    <w:rsid w:val="004C055B"/>
    <w:pPr>
      <w:spacing w:after="0" w:line="240" w:lineRule="auto"/>
      <w:ind w:left="5103" w:right="-483" w:firstLine="567"/>
      <w:jc w:val="center"/>
    </w:pPr>
    <w:rPr>
      <w:rFonts w:eastAsia="Times New Roman"/>
      <w:b/>
      <w:bCs/>
      <w:color w:val="000000"/>
      <w:sz w:val="24"/>
      <w:szCs w:val="20"/>
      <w:lang w:eastAsia="ru-RU"/>
    </w:rPr>
  </w:style>
  <w:style w:type="paragraph" w:customStyle="1" w:styleId="1a">
    <w:name w:val="Стиль1"/>
    <w:basedOn w:val="a0"/>
    <w:rsid w:val="004C055B"/>
    <w:pPr>
      <w:spacing w:after="0" w:line="240" w:lineRule="auto"/>
      <w:jc w:val="center"/>
    </w:pPr>
    <w:rPr>
      <w:rFonts w:eastAsia="Times New Roman"/>
      <w:b/>
      <w:bCs/>
      <w:smallCaps/>
      <w:color w:val="000000"/>
      <w:sz w:val="24"/>
      <w:szCs w:val="20"/>
      <w:lang w:eastAsia="ru-RU"/>
    </w:rPr>
  </w:style>
  <w:style w:type="paragraph" w:styleId="23">
    <w:name w:val="Body Text Indent 2"/>
    <w:basedOn w:val="a0"/>
    <w:link w:val="24"/>
    <w:rsid w:val="00784054"/>
    <w:pPr>
      <w:spacing w:after="120" w:line="480" w:lineRule="auto"/>
      <w:ind w:left="283"/>
    </w:pPr>
    <w:rPr>
      <w:rFonts w:eastAsia="Times New Roman"/>
      <w:color w:val="000000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784054"/>
    <w:rPr>
      <w:rFonts w:ascii="Times New Roman" w:eastAsia="Times New Roman" w:hAnsi="Times New Roman"/>
      <w:color w:val="000000"/>
      <w:sz w:val="24"/>
    </w:rPr>
  </w:style>
  <w:style w:type="paragraph" w:styleId="afffa">
    <w:name w:val="Body Text Indent"/>
    <w:basedOn w:val="a0"/>
    <w:link w:val="afffb"/>
    <w:uiPriority w:val="99"/>
    <w:semiHidden/>
    <w:unhideWhenUsed/>
    <w:rsid w:val="00053455"/>
    <w:pPr>
      <w:spacing w:after="120"/>
      <w:ind w:left="283"/>
    </w:pPr>
  </w:style>
  <w:style w:type="character" w:customStyle="1" w:styleId="afffb">
    <w:name w:val="Основной текст с отступом Знак"/>
    <w:basedOn w:val="a1"/>
    <w:link w:val="afffa"/>
    <w:uiPriority w:val="99"/>
    <w:semiHidden/>
    <w:rsid w:val="00053455"/>
    <w:rPr>
      <w:sz w:val="22"/>
      <w:szCs w:val="22"/>
      <w:lang w:eastAsia="en-US"/>
    </w:rPr>
  </w:style>
  <w:style w:type="paragraph" w:styleId="afffc">
    <w:name w:val="Revision"/>
    <w:hidden/>
    <w:uiPriority w:val="99"/>
    <w:semiHidden/>
    <w:rsid w:val="00724B01"/>
    <w:rPr>
      <w:sz w:val="22"/>
      <w:szCs w:val="22"/>
      <w:lang w:eastAsia="en-US"/>
    </w:rPr>
  </w:style>
  <w:style w:type="paragraph" w:styleId="afffd">
    <w:name w:val="Body Text"/>
    <w:basedOn w:val="a0"/>
    <w:link w:val="afffe"/>
    <w:uiPriority w:val="99"/>
    <w:semiHidden/>
    <w:unhideWhenUsed/>
    <w:rsid w:val="006475B1"/>
    <w:pPr>
      <w:spacing w:after="120"/>
    </w:pPr>
  </w:style>
  <w:style w:type="character" w:customStyle="1" w:styleId="afffe">
    <w:name w:val="Основной текст Знак"/>
    <w:basedOn w:val="a1"/>
    <w:link w:val="afffd"/>
    <w:uiPriority w:val="99"/>
    <w:semiHidden/>
    <w:rsid w:val="006475B1"/>
    <w:rPr>
      <w:sz w:val="22"/>
      <w:szCs w:val="22"/>
      <w:lang w:eastAsia="en-US"/>
    </w:rPr>
  </w:style>
  <w:style w:type="paragraph" w:styleId="affff">
    <w:name w:val="footnote text"/>
    <w:basedOn w:val="a0"/>
    <w:link w:val="affff0"/>
    <w:uiPriority w:val="99"/>
    <w:semiHidden/>
    <w:unhideWhenUsed/>
    <w:rsid w:val="00FE4F45"/>
    <w:pPr>
      <w:spacing w:after="0" w:line="240" w:lineRule="auto"/>
    </w:pPr>
    <w:rPr>
      <w:sz w:val="20"/>
      <w:szCs w:val="20"/>
    </w:rPr>
  </w:style>
  <w:style w:type="character" w:customStyle="1" w:styleId="affff0">
    <w:name w:val="Текст сноски Знак"/>
    <w:basedOn w:val="a1"/>
    <w:link w:val="affff"/>
    <w:uiPriority w:val="99"/>
    <w:semiHidden/>
    <w:rsid w:val="00FE4F45"/>
    <w:rPr>
      <w:lang w:eastAsia="en-US"/>
    </w:rPr>
  </w:style>
  <w:style w:type="character" w:styleId="affff1">
    <w:name w:val="footnote reference"/>
    <w:basedOn w:val="a1"/>
    <w:uiPriority w:val="99"/>
    <w:semiHidden/>
    <w:unhideWhenUsed/>
    <w:rsid w:val="00FE4F45"/>
    <w:rPr>
      <w:vertAlign w:val="superscript"/>
    </w:rPr>
  </w:style>
  <w:style w:type="paragraph" w:styleId="HTML">
    <w:name w:val="HTML Preformatted"/>
    <w:basedOn w:val="a0"/>
    <w:link w:val="HTML0"/>
    <w:uiPriority w:val="99"/>
    <w:unhideWhenUsed/>
    <w:rsid w:val="008B6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B6091"/>
    <w:rPr>
      <w:rFonts w:ascii="Courier New" w:eastAsia="Times New Roman" w:hAnsi="Courier New" w:cs="Courier New"/>
    </w:rPr>
  </w:style>
  <w:style w:type="paragraph" w:customStyle="1" w:styleId="Style4">
    <w:name w:val="Style4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59" w:lineRule="exact"/>
      <w:ind w:hanging="562"/>
    </w:pPr>
    <w:rPr>
      <w:rFonts w:eastAsiaTheme="minorEastAsia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FontStyle19">
    <w:name w:val="Font Style19"/>
    <w:basedOn w:val="a1"/>
    <w:uiPriority w:val="99"/>
    <w:rsid w:val="008031BC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34">
    <w:name w:val="Font Style34"/>
    <w:basedOn w:val="a1"/>
    <w:uiPriority w:val="99"/>
    <w:rsid w:val="008031BC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33">
    <w:name w:val="Font Style33"/>
    <w:basedOn w:val="a1"/>
    <w:uiPriority w:val="99"/>
    <w:rsid w:val="008031B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1"/>
    <w:uiPriority w:val="99"/>
    <w:rsid w:val="008031BC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1"/>
    <w:uiPriority w:val="99"/>
    <w:rsid w:val="00686F4B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1"/>
    <w:uiPriority w:val="99"/>
    <w:rsid w:val="00686F4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1"/>
    <w:uiPriority w:val="99"/>
    <w:rsid w:val="00686F4B"/>
    <w:rPr>
      <w:rFonts w:ascii="Times New Roman" w:hAnsi="Times New Roman" w:cs="Times New Roman"/>
      <w:b/>
      <w:bCs/>
      <w:sz w:val="16"/>
      <w:szCs w:val="16"/>
    </w:rPr>
  </w:style>
  <w:style w:type="character" w:styleId="affff2">
    <w:name w:val="Emphasis"/>
    <w:basedOn w:val="a1"/>
    <w:uiPriority w:val="20"/>
    <w:qFormat/>
    <w:rsid w:val="00C67452"/>
    <w:rPr>
      <w:i/>
      <w:iCs/>
    </w:rPr>
  </w:style>
  <w:style w:type="paragraph" w:customStyle="1" w:styleId="25">
    <w:name w:val="Стиль2"/>
    <w:basedOn w:val="ae"/>
    <w:link w:val="26"/>
    <w:qFormat/>
    <w:rsid w:val="00AB1F0A"/>
  </w:style>
  <w:style w:type="character" w:customStyle="1" w:styleId="26">
    <w:name w:val="Стиль2 Знак"/>
    <w:basedOn w:val="af"/>
    <w:link w:val="25"/>
    <w:rsid w:val="00AB1F0A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affff3">
    <w:name w:val="_Обычный"/>
    <w:basedOn w:val="a0"/>
    <w:link w:val="affff4"/>
    <w:qFormat/>
    <w:rsid w:val="00F16FAD"/>
    <w:pPr>
      <w:spacing w:after="0" w:line="360" w:lineRule="auto"/>
      <w:ind w:firstLine="709"/>
      <w:jc w:val="both"/>
    </w:pPr>
    <w:rPr>
      <w:rFonts w:eastAsiaTheme="minorHAnsi"/>
      <w:iCs/>
      <w:sz w:val="26"/>
      <w:szCs w:val="26"/>
    </w:rPr>
  </w:style>
  <w:style w:type="character" w:customStyle="1" w:styleId="affff4">
    <w:name w:val="_Обычный Знак"/>
    <w:basedOn w:val="a1"/>
    <w:link w:val="affff3"/>
    <w:rsid w:val="00F16FAD"/>
    <w:rPr>
      <w:rFonts w:ascii="Times New Roman" w:eastAsiaTheme="minorHAnsi" w:hAnsi="Times New Roman"/>
      <w:iCs/>
      <w:sz w:val="26"/>
      <w:szCs w:val="26"/>
      <w:lang w:eastAsia="en-US"/>
    </w:rPr>
  </w:style>
  <w:style w:type="paragraph" w:customStyle="1" w:styleId="affff5">
    <w:name w:val="_прил"/>
    <w:basedOn w:val="10"/>
    <w:link w:val="affff6"/>
    <w:qFormat/>
    <w:rsid w:val="00A6106E"/>
    <w:pPr>
      <w:keepLines/>
      <w:widowControl w:val="0"/>
      <w:tabs>
        <w:tab w:val="clear" w:pos="9356"/>
      </w:tabs>
      <w:suppressAutoHyphens w:val="0"/>
      <w:autoSpaceDE w:val="0"/>
      <w:autoSpaceDN w:val="0"/>
      <w:adjustRightInd w:val="0"/>
      <w:spacing w:before="480" w:line="360" w:lineRule="auto"/>
      <w:ind w:firstLine="567"/>
    </w:pPr>
    <w:rPr>
      <w:rFonts w:eastAsiaTheme="majorEastAsia" w:cstheme="majorBidi"/>
      <w:caps w:val="0"/>
      <w:kern w:val="0"/>
      <w:szCs w:val="28"/>
      <w:lang w:val="ru-RU" w:eastAsia="ru-RU"/>
    </w:rPr>
  </w:style>
  <w:style w:type="character" w:customStyle="1" w:styleId="affff6">
    <w:name w:val="_прил Знак"/>
    <w:basedOn w:val="a1"/>
    <w:link w:val="affff5"/>
    <w:rsid w:val="00A6106E"/>
    <w:rPr>
      <w:rFonts w:ascii="Times New Roman" w:eastAsiaTheme="majorEastAsia" w:hAnsi="Times New Roman" w:cstheme="majorBidi"/>
      <w:b/>
      <w:bCs/>
      <w:sz w:val="26"/>
      <w:szCs w:val="28"/>
    </w:rPr>
  </w:style>
  <w:style w:type="paragraph" w:customStyle="1" w:styleId="ConsPlusCell">
    <w:name w:val="ConsPlusCell"/>
    <w:uiPriority w:val="99"/>
    <w:rsid w:val="00A6106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">
    <w:name w:val="_абзац"/>
    <w:basedOn w:val="a0"/>
    <w:link w:val="affff7"/>
    <w:qFormat/>
    <w:rsid w:val="00A6106E"/>
    <w:pPr>
      <w:numPr>
        <w:ilvl w:val="2"/>
        <w:numId w:val="13"/>
      </w:numPr>
      <w:spacing w:after="0" w:line="240" w:lineRule="auto"/>
      <w:ind w:left="0" w:firstLine="708"/>
      <w:jc w:val="both"/>
    </w:pPr>
    <w:rPr>
      <w:rFonts w:eastAsia="Times New Roman"/>
      <w:sz w:val="24"/>
      <w:szCs w:val="24"/>
      <w:lang w:eastAsia="ru-RU"/>
    </w:rPr>
  </w:style>
  <w:style w:type="character" w:customStyle="1" w:styleId="affff7">
    <w:name w:val="_абзац Знак"/>
    <w:link w:val="a"/>
    <w:rsid w:val="00A6106E"/>
    <w:rPr>
      <w:rFonts w:ascii="Times New Roman" w:eastAsia="Times New Roman" w:hAnsi="Times New Roman"/>
      <w:sz w:val="24"/>
      <w:szCs w:val="24"/>
    </w:rPr>
  </w:style>
  <w:style w:type="paragraph" w:customStyle="1" w:styleId="1">
    <w:name w:val="_1."/>
    <w:basedOn w:val="10"/>
    <w:qFormat/>
    <w:rsid w:val="00A6106E"/>
    <w:pPr>
      <w:keepLines/>
      <w:pageBreakBefore/>
      <w:numPr>
        <w:numId w:val="13"/>
      </w:numPr>
      <w:tabs>
        <w:tab w:val="clear" w:pos="9356"/>
        <w:tab w:val="left" w:pos="993"/>
      </w:tabs>
      <w:suppressAutoHyphens w:val="0"/>
      <w:spacing w:after="360"/>
      <w:ind w:right="680"/>
      <w:jc w:val="both"/>
    </w:pPr>
    <w:rPr>
      <w:rFonts w:eastAsiaTheme="majorEastAsia"/>
      <w:caps w:val="0"/>
      <w:kern w:val="0"/>
      <w:lang w:val="ru-RU"/>
    </w:rPr>
  </w:style>
  <w:style w:type="paragraph" w:customStyle="1" w:styleId="111">
    <w:name w:val="_1.1.1."/>
    <w:basedOn w:val="3"/>
    <w:next w:val="a0"/>
    <w:qFormat/>
    <w:rsid w:val="00A6106E"/>
    <w:pPr>
      <w:widowControl/>
      <w:numPr>
        <w:ilvl w:val="0"/>
        <w:numId w:val="0"/>
      </w:numPr>
      <w:tabs>
        <w:tab w:val="num" w:pos="360"/>
        <w:tab w:val="num" w:pos="643"/>
      </w:tabs>
      <w:suppressAutoHyphens w:val="0"/>
      <w:spacing w:before="360" w:after="360"/>
      <w:ind w:firstLine="709"/>
    </w:pPr>
    <w:rPr>
      <w:rFonts w:eastAsiaTheme="majorEastAsia"/>
      <w:sz w:val="26"/>
      <w:szCs w:val="26"/>
    </w:rPr>
  </w:style>
  <w:style w:type="paragraph" w:customStyle="1" w:styleId="affff8">
    <w:name w:val="_Список"/>
    <w:basedOn w:val="a"/>
    <w:link w:val="affff9"/>
    <w:qFormat/>
    <w:rsid w:val="00A6106E"/>
    <w:pPr>
      <w:numPr>
        <w:ilvl w:val="0"/>
        <w:numId w:val="0"/>
      </w:numPr>
      <w:tabs>
        <w:tab w:val="left" w:pos="567"/>
      </w:tabs>
      <w:spacing w:line="360" w:lineRule="auto"/>
      <w:ind w:left="360" w:hanging="360"/>
    </w:pPr>
    <w:rPr>
      <w:bCs/>
      <w:sz w:val="26"/>
      <w:szCs w:val="26"/>
    </w:rPr>
  </w:style>
  <w:style w:type="character" w:customStyle="1" w:styleId="affff9">
    <w:name w:val="_Список Знак"/>
    <w:basedOn w:val="affff7"/>
    <w:link w:val="affff8"/>
    <w:rsid w:val="00A6106E"/>
    <w:rPr>
      <w:rFonts w:ascii="Times New Roman" w:eastAsia="Times New Roman" w:hAnsi="Times New Roman"/>
      <w:bCs/>
      <w:sz w:val="26"/>
      <w:szCs w:val="26"/>
    </w:rPr>
  </w:style>
  <w:style w:type="paragraph" w:customStyle="1" w:styleId="affffa">
    <w:name w:val="_Абзац"/>
    <w:link w:val="affffb"/>
    <w:qFormat/>
    <w:rsid w:val="00A6106E"/>
    <w:pPr>
      <w:spacing w:line="360" w:lineRule="auto"/>
      <w:ind w:firstLine="567"/>
      <w:jc w:val="both"/>
    </w:pPr>
    <w:rPr>
      <w:rFonts w:ascii="Times New Roman" w:hAnsi="Times New Roman"/>
      <w:bCs/>
      <w:sz w:val="26"/>
      <w:szCs w:val="26"/>
      <w:lang w:eastAsia="en-US"/>
    </w:rPr>
  </w:style>
  <w:style w:type="character" w:customStyle="1" w:styleId="affffb">
    <w:name w:val="_Абзац Знак"/>
    <w:basedOn w:val="a1"/>
    <w:link w:val="affffa"/>
    <w:rsid w:val="00A6106E"/>
    <w:rPr>
      <w:rFonts w:ascii="Times New Roman" w:hAnsi="Times New Roman"/>
      <w:bCs/>
      <w:sz w:val="26"/>
      <w:szCs w:val="26"/>
      <w:lang w:eastAsia="en-US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A6106E"/>
    <w:rPr>
      <w:rFonts w:ascii="Times New Roman" w:hAnsi="Times New Roman"/>
      <w:sz w:val="16"/>
      <w:szCs w:val="16"/>
      <w:lang w:eastAsia="en-US"/>
    </w:rPr>
  </w:style>
  <w:style w:type="paragraph" w:styleId="34">
    <w:name w:val="Body Text Indent 3"/>
    <w:basedOn w:val="a0"/>
    <w:link w:val="33"/>
    <w:uiPriority w:val="99"/>
    <w:semiHidden/>
    <w:unhideWhenUsed/>
    <w:rsid w:val="00A6106E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A6106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TimesNewRoman8pt">
    <w:name w:val="Основной текст + Times New Roman;8 pt"/>
    <w:basedOn w:val="a1"/>
    <w:rsid w:val="00A61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affffc">
    <w:name w:val="_Таблица"/>
    <w:basedOn w:val="aff"/>
    <w:link w:val="affffd"/>
    <w:qFormat/>
    <w:rsid w:val="00A6106E"/>
    <w:pPr>
      <w:keepNext/>
      <w:tabs>
        <w:tab w:val="left" w:pos="1985"/>
      </w:tabs>
      <w:spacing w:before="240" w:after="120" w:line="240" w:lineRule="auto"/>
      <w:ind w:left="0" w:right="282" w:firstLine="709"/>
      <w:jc w:val="both"/>
    </w:pPr>
    <w:rPr>
      <w:rFonts w:eastAsiaTheme="minorHAnsi"/>
      <w:b/>
      <w:sz w:val="26"/>
      <w:szCs w:val="26"/>
    </w:rPr>
  </w:style>
  <w:style w:type="character" w:customStyle="1" w:styleId="affffd">
    <w:name w:val="_Таблица Знак"/>
    <w:basedOn w:val="a1"/>
    <w:link w:val="affffc"/>
    <w:rsid w:val="00A6106E"/>
    <w:rPr>
      <w:rFonts w:ascii="Times New Roman" w:eastAsiaTheme="minorHAnsi" w:hAnsi="Times New Roman"/>
      <w:b/>
      <w:sz w:val="26"/>
      <w:szCs w:val="26"/>
      <w:lang w:eastAsia="en-US"/>
    </w:rPr>
  </w:style>
  <w:style w:type="paragraph" w:customStyle="1" w:styleId="xl63">
    <w:name w:val="xl63"/>
    <w:basedOn w:val="a0"/>
    <w:rsid w:val="00A610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0"/>
    <w:rsid w:val="00A6106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30">
    <w:name w:val="Стиль3"/>
    <w:basedOn w:val="25"/>
    <w:link w:val="35"/>
    <w:qFormat/>
    <w:rsid w:val="00906198"/>
    <w:pPr>
      <w:numPr>
        <w:numId w:val="1"/>
      </w:numPr>
      <w:tabs>
        <w:tab w:val="clear" w:pos="3261"/>
      </w:tabs>
      <w:ind w:left="426"/>
    </w:pPr>
    <w:rPr>
      <w:lang w:val="ru-RU"/>
    </w:rPr>
  </w:style>
  <w:style w:type="paragraph" w:customStyle="1" w:styleId="4">
    <w:name w:val="Стиль4"/>
    <w:basedOn w:val="af5"/>
    <w:link w:val="44"/>
    <w:qFormat/>
    <w:rsid w:val="00CD2246"/>
    <w:pPr>
      <w:numPr>
        <w:numId w:val="3"/>
      </w:numPr>
    </w:pPr>
    <w:rPr>
      <w:lang w:val="ru-RU"/>
    </w:rPr>
  </w:style>
  <w:style w:type="character" w:customStyle="1" w:styleId="35">
    <w:name w:val="Стиль3 Знак"/>
    <w:basedOn w:val="26"/>
    <w:link w:val="30"/>
    <w:rsid w:val="00906198"/>
    <w:rPr>
      <w:rFonts w:ascii="Times New Roman" w:eastAsia="Times New Roman" w:hAnsi="Times New Roman"/>
      <w:b/>
      <w:sz w:val="24"/>
      <w:szCs w:val="24"/>
      <w:lang w:val="x-none" w:eastAsia="en-US"/>
    </w:rPr>
  </w:style>
  <w:style w:type="character" w:customStyle="1" w:styleId="44">
    <w:name w:val="Стиль4 Знак"/>
    <w:basedOn w:val="af6"/>
    <w:link w:val="4"/>
    <w:rsid w:val="00CD2246"/>
    <w:rPr>
      <w:rFonts w:ascii="Times New Roman" w:eastAsia="Times New Roman" w:hAnsi="Times New Roman"/>
      <w:b/>
      <w:sz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List Bullet 2" w:uiPriority="0"/>
    <w:lsdException w:name="List Number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0B59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10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"/>
    <w:basedOn w:val="a0"/>
    <w:next w:val="a0"/>
    <w:link w:val="11"/>
    <w:qFormat/>
    <w:rsid w:val="007A1DC0"/>
    <w:pPr>
      <w:keepNext/>
      <w:tabs>
        <w:tab w:val="left" w:leader="dot" w:pos="9356"/>
      </w:tabs>
      <w:suppressAutoHyphens/>
      <w:spacing w:after="0" w:line="240" w:lineRule="auto"/>
      <w:jc w:val="center"/>
      <w:outlineLvl w:val="0"/>
    </w:pPr>
    <w:rPr>
      <w:rFonts w:eastAsia="Times New Roman"/>
      <w:b/>
      <w:bCs/>
      <w:caps/>
      <w:kern w:val="28"/>
      <w:sz w:val="26"/>
      <w:szCs w:val="26"/>
      <w:lang w:val="x-none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"/>
    <w:basedOn w:val="10"/>
    <w:next w:val="a0"/>
    <w:link w:val="20"/>
    <w:qFormat/>
    <w:rsid w:val="006A73E8"/>
    <w:pPr>
      <w:numPr>
        <w:ilvl w:val="1"/>
      </w:numPr>
      <w:suppressLineNumbers/>
      <w:spacing w:before="240" w:after="60"/>
      <w:outlineLvl w:val="1"/>
    </w:pPr>
    <w:rPr>
      <w:caps w:val="0"/>
    </w:rPr>
  </w:style>
  <w:style w:type="paragraph" w:styleId="3">
    <w:name w:val="heading 3"/>
    <w:aliases w:val="Знак2,Знак,Заголовок 3 Знак + 12 pt,не полужирный,влево,Перед:  0 пт,Пос...,Заголовок 3 Знак +,Пер...,Заголовок 3 Знак Знак Знак"/>
    <w:basedOn w:val="a0"/>
    <w:next w:val="a0"/>
    <w:link w:val="31"/>
    <w:autoRedefine/>
    <w:qFormat/>
    <w:rsid w:val="00A11150"/>
    <w:pPr>
      <w:keepNext/>
      <w:keepLines/>
      <w:widowControl w:val="0"/>
      <w:numPr>
        <w:ilvl w:val="2"/>
        <w:numId w:val="5"/>
      </w:numPr>
      <w:suppressAutoHyphens/>
      <w:spacing w:before="240" w:after="240" w:line="240" w:lineRule="auto"/>
      <w:jc w:val="both"/>
      <w:outlineLvl w:val="2"/>
    </w:pPr>
    <w:rPr>
      <w:rFonts w:eastAsia="Times New Roman"/>
      <w:b/>
      <w:bCs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A610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0"/>
    <w:next w:val="a0"/>
    <w:link w:val="50"/>
    <w:autoRedefine/>
    <w:qFormat/>
    <w:rsid w:val="004B31B3"/>
    <w:pPr>
      <w:keepNext/>
      <w:suppressLineNumbers/>
      <w:tabs>
        <w:tab w:val="left" w:leader="dot" w:pos="1440"/>
        <w:tab w:val="left" w:pos="1620"/>
        <w:tab w:val="left" w:pos="1800"/>
      </w:tabs>
      <w:suppressAutoHyphens/>
      <w:spacing w:after="0" w:line="240" w:lineRule="auto"/>
      <w:jc w:val="center"/>
      <w:outlineLvl w:val="4"/>
    </w:pPr>
    <w:rPr>
      <w:rFonts w:eastAsia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"/>
    <w:link w:val="10"/>
    <w:qFormat/>
    <w:rsid w:val="007A1DC0"/>
    <w:rPr>
      <w:rFonts w:ascii="Times New Roman" w:eastAsia="Times New Roman" w:hAnsi="Times New Roman"/>
      <w:b/>
      <w:bCs/>
      <w:caps/>
      <w:kern w:val="28"/>
      <w:sz w:val="26"/>
      <w:szCs w:val="26"/>
      <w:lang w:eastAsia="en-US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link w:val="2"/>
    <w:rsid w:val="006A73E8"/>
    <w:rPr>
      <w:rFonts w:ascii="Times New Roman" w:eastAsia="Times New Roman" w:hAnsi="Times New Roman"/>
      <w:b/>
      <w:bCs/>
      <w:kern w:val="28"/>
      <w:sz w:val="26"/>
      <w:szCs w:val="26"/>
      <w:lang w:val="x-none" w:eastAsia="en-US"/>
    </w:rPr>
  </w:style>
  <w:style w:type="character" w:customStyle="1" w:styleId="31">
    <w:name w:val="Заголовок 3 Знак"/>
    <w:aliases w:val="Знак2 Знак,Знак Знак,Заголовок 3 Знак + 12 pt Знак,не полужирный Знак,влево Знак,Перед:  0 пт Знак,Пос... Знак,Заголовок 3 Знак + Знак,Пер... Знак,Заголовок 3 Знак Знак Знак Знак"/>
    <w:link w:val="3"/>
    <w:rsid w:val="00A11150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41">
    <w:name w:val="Заголовок 4 Знак"/>
    <w:basedOn w:val="a1"/>
    <w:link w:val="40"/>
    <w:uiPriority w:val="9"/>
    <w:semiHidden/>
    <w:rsid w:val="00A610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rsid w:val="004B31B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12">
    <w:name w:val="Заголовок 1 Знак"/>
    <w:aliases w:val="Слева:  0... Знак"/>
    <w:uiPriority w:val="9"/>
    <w:rsid w:val="007A1DC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1">
    <w:name w:val="List Bullet 2"/>
    <w:basedOn w:val="a0"/>
    <w:autoRedefine/>
    <w:rsid w:val="00DF59C2"/>
    <w:pPr>
      <w:keepNext/>
      <w:suppressLineNumbers/>
      <w:tabs>
        <w:tab w:val="num" w:pos="643"/>
        <w:tab w:val="left" w:pos="851"/>
        <w:tab w:val="left" w:leader="dot" w:pos="9356"/>
      </w:tabs>
      <w:suppressAutoHyphens/>
      <w:spacing w:after="0" w:line="240" w:lineRule="auto"/>
      <w:ind w:left="643" w:hanging="360"/>
      <w:jc w:val="both"/>
    </w:pPr>
    <w:rPr>
      <w:rFonts w:eastAsia="Times New Roman"/>
      <w:sz w:val="26"/>
      <w:szCs w:val="26"/>
      <w:lang w:eastAsia="ru-RU"/>
    </w:rPr>
  </w:style>
  <w:style w:type="table" w:styleId="a4">
    <w:name w:val="Table Grid"/>
    <w:basedOn w:val="a2"/>
    <w:uiPriority w:val="59"/>
    <w:rsid w:val="002C30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0"/>
    <w:next w:val="a0"/>
    <w:uiPriority w:val="35"/>
    <w:unhideWhenUsed/>
    <w:qFormat/>
    <w:rsid w:val="00D41F08"/>
    <w:rPr>
      <w:b/>
      <w:bCs/>
      <w:sz w:val="20"/>
      <w:szCs w:val="20"/>
    </w:rPr>
  </w:style>
  <w:style w:type="paragraph" w:styleId="a6">
    <w:name w:val="Plain Text"/>
    <w:basedOn w:val="a0"/>
    <w:link w:val="a7"/>
    <w:rsid w:val="00EB4C1C"/>
    <w:pPr>
      <w:keepNext/>
      <w:tabs>
        <w:tab w:val="left" w:leader="dot" w:pos="93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rsid w:val="00EB4C1C"/>
    <w:rPr>
      <w:rFonts w:ascii="Courier New" w:eastAsia="Times New Roman" w:hAnsi="Courier New" w:cs="Courier New"/>
    </w:rPr>
  </w:style>
  <w:style w:type="paragraph" w:styleId="a8">
    <w:name w:val="Normal (Web)"/>
    <w:aliases w:val="Обычный (Web)1,Обычный (Web),Обычный (веб) Знак Знак,Обычный (Web) Знак Знак Знак"/>
    <w:basedOn w:val="a0"/>
    <w:link w:val="a9"/>
    <w:unhideWhenUsed/>
    <w:rsid w:val="00632470"/>
    <w:pPr>
      <w:spacing w:before="100" w:beforeAutospacing="1" w:after="335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9">
    <w:name w:val="Обычный (веб) Знак"/>
    <w:aliases w:val="Обычный (Web)1 Знак,Обычный (Web) Знак,Обычный (веб) Знак Знак Знак,Обычный (Web) Знак Знак Знак Знак"/>
    <w:basedOn w:val="a1"/>
    <w:link w:val="a8"/>
    <w:rsid w:val="00594E9C"/>
    <w:rPr>
      <w:rFonts w:ascii="Times New Roman" w:eastAsia="Times New Roman" w:hAnsi="Times New Roman"/>
      <w:sz w:val="24"/>
      <w:szCs w:val="24"/>
    </w:rPr>
  </w:style>
  <w:style w:type="paragraph" w:styleId="aa">
    <w:name w:val="Document Map"/>
    <w:basedOn w:val="a0"/>
    <w:link w:val="ab"/>
    <w:semiHidden/>
    <w:rsid w:val="007E274E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link w:val="aa"/>
    <w:semiHidden/>
    <w:rsid w:val="007E274E"/>
    <w:rPr>
      <w:rFonts w:ascii="Tahoma" w:eastAsia="Times New Roman" w:hAnsi="Tahoma" w:cs="Tahoma"/>
      <w:shd w:val="clear" w:color="auto" w:fill="000080"/>
    </w:rPr>
  </w:style>
  <w:style w:type="paragraph" w:styleId="ac">
    <w:name w:val="TOC Heading"/>
    <w:basedOn w:val="10"/>
    <w:next w:val="a0"/>
    <w:uiPriority w:val="39"/>
    <w:semiHidden/>
    <w:unhideWhenUsed/>
    <w:qFormat/>
    <w:rsid w:val="00F74EDE"/>
    <w:pPr>
      <w:keepLines/>
      <w:tabs>
        <w:tab w:val="clear" w:pos="9356"/>
      </w:tabs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74EDE"/>
  </w:style>
  <w:style w:type="paragraph" w:styleId="22">
    <w:name w:val="toc 2"/>
    <w:basedOn w:val="a0"/>
    <w:next w:val="a0"/>
    <w:autoRedefine/>
    <w:uiPriority w:val="39"/>
    <w:unhideWhenUsed/>
    <w:rsid w:val="00AA1EF6"/>
    <w:pPr>
      <w:tabs>
        <w:tab w:val="left" w:pos="1100"/>
        <w:tab w:val="right" w:leader="dot" w:pos="9639"/>
      </w:tabs>
      <w:spacing w:line="240" w:lineRule="auto"/>
      <w:ind w:left="220"/>
    </w:pPr>
  </w:style>
  <w:style w:type="paragraph" w:styleId="32">
    <w:name w:val="toc 3"/>
    <w:basedOn w:val="a0"/>
    <w:next w:val="a0"/>
    <w:autoRedefine/>
    <w:uiPriority w:val="39"/>
    <w:unhideWhenUsed/>
    <w:rsid w:val="00F74EDE"/>
    <w:pPr>
      <w:ind w:left="440"/>
    </w:pPr>
  </w:style>
  <w:style w:type="character" w:styleId="ad">
    <w:name w:val="Hyperlink"/>
    <w:uiPriority w:val="99"/>
    <w:unhideWhenUsed/>
    <w:rsid w:val="00F74EDE"/>
    <w:rPr>
      <w:color w:val="0000FF"/>
      <w:u w:val="single"/>
    </w:rPr>
  </w:style>
  <w:style w:type="paragraph" w:customStyle="1" w:styleId="ae">
    <w:name w:val="заголовок таблицы"/>
    <w:basedOn w:val="a0"/>
    <w:link w:val="af"/>
    <w:autoRedefine/>
    <w:rsid w:val="00744643"/>
    <w:pPr>
      <w:keepNext/>
      <w:keepLines/>
      <w:widowControl w:val="0"/>
      <w:suppressAutoHyphens/>
      <w:spacing w:before="120" w:after="120" w:line="240" w:lineRule="auto"/>
      <w:ind w:left="426"/>
      <w:contextualSpacing/>
      <w:jc w:val="both"/>
    </w:pPr>
    <w:rPr>
      <w:rFonts w:eastAsia="Times New Roman"/>
      <w:b/>
      <w:sz w:val="24"/>
      <w:szCs w:val="24"/>
      <w:lang w:val="x-none"/>
    </w:rPr>
  </w:style>
  <w:style w:type="character" w:customStyle="1" w:styleId="af">
    <w:name w:val="заголовок таблицы Знак Знак"/>
    <w:link w:val="ae"/>
    <w:rsid w:val="00744643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130">
    <w:name w:val="Обычный 13"/>
    <w:basedOn w:val="a0"/>
    <w:link w:val="135"/>
    <w:qFormat/>
    <w:rsid w:val="00EE0534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 w:after="0" w:line="240" w:lineRule="auto"/>
      <w:ind w:firstLine="567"/>
      <w:jc w:val="both"/>
    </w:pPr>
    <w:rPr>
      <w:rFonts w:eastAsia="Times New Roman"/>
      <w:sz w:val="26"/>
      <w:szCs w:val="26"/>
      <w:lang w:val="x-none" w:eastAsia="x-none"/>
    </w:rPr>
  </w:style>
  <w:style w:type="character" w:customStyle="1" w:styleId="135">
    <w:name w:val="Обычный 13 Знак5"/>
    <w:link w:val="130"/>
    <w:rsid w:val="00EE0534"/>
    <w:rPr>
      <w:rFonts w:ascii="Times New Roman" w:eastAsia="Times New Roman" w:hAnsi="Times New Roman"/>
      <w:sz w:val="26"/>
      <w:szCs w:val="26"/>
    </w:rPr>
  </w:style>
  <w:style w:type="paragraph" w:customStyle="1" w:styleId="af0">
    <w:name w:val="заголовок табл"/>
    <w:basedOn w:val="a0"/>
    <w:link w:val="14"/>
    <w:qFormat/>
    <w:rsid w:val="00680F5D"/>
    <w:pPr>
      <w:keepNext/>
      <w:suppressLineNumbers/>
      <w:tabs>
        <w:tab w:val="num" w:pos="3600"/>
        <w:tab w:val="left" w:leader="dot" w:pos="9356"/>
      </w:tabs>
      <w:suppressAutoHyphens/>
      <w:spacing w:before="120" w:after="120" w:line="240" w:lineRule="auto"/>
      <w:ind w:left="1366" w:firstLine="794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14">
    <w:name w:val="заголовок табл Знак1"/>
    <w:link w:val="af0"/>
    <w:rsid w:val="00242387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-2">
    <w:name w:val="Текст-2"/>
    <w:basedOn w:val="a0"/>
    <w:link w:val="-20"/>
    <w:qFormat/>
    <w:rsid w:val="00680F5D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 CYR"/>
      <w:sz w:val="26"/>
      <w:szCs w:val="26"/>
      <w:lang w:eastAsia="ru-RU"/>
    </w:rPr>
  </w:style>
  <w:style w:type="character" w:customStyle="1" w:styleId="-20">
    <w:name w:val="Текст-2 Знак"/>
    <w:link w:val="-2"/>
    <w:rsid w:val="00680F5D"/>
    <w:rPr>
      <w:rFonts w:ascii="Times New Roman CYR" w:eastAsia="Times New Roman" w:hAnsi="Times New Roman CYR" w:cs="Times New Roman CYR"/>
      <w:sz w:val="26"/>
      <w:szCs w:val="26"/>
    </w:rPr>
  </w:style>
  <w:style w:type="paragraph" w:customStyle="1" w:styleId="af1">
    <w:name w:val="Заголовок табл."/>
    <w:basedOn w:val="af0"/>
    <w:link w:val="af2"/>
    <w:qFormat/>
    <w:rsid w:val="00680F5D"/>
    <w:pPr>
      <w:widowControl w:val="0"/>
      <w:tabs>
        <w:tab w:val="clear" w:pos="9356"/>
        <w:tab w:val="right" w:pos="-3969"/>
        <w:tab w:val="left" w:pos="426"/>
        <w:tab w:val="left" w:pos="567"/>
        <w:tab w:val="left" w:pos="3686"/>
        <w:tab w:val="left" w:pos="5387"/>
        <w:tab w:val="left" w:pos="5670"/>
      </w:tabs>
      <w:suppressAutoHyphens w:val="0"/>
    </w:pPr>
    <w:rPr>
      <w:bCs w:val="0"/>
      <w:szCs w:val="20"/>
    </w:rPr>
  </w:style>
  <w:style w:type="character" w:customStyle="1" w:styleId="af2">
    <w:name w:val="Заголовок табл. Знак"/>
    <w:link w:val="af1"/>
    <w:rsid w:val="00680F5D"/>
    <w:rPr>
      <w:rFonts w:ascii="Times New Roman" w:eastAsia="Times New Roman" w:hAnsi="Times New Roman"/>
      <w:b/>
      <w:sz w:val="24"/>
    </w:rPr>
  </w:style>
  <w:style w:type="paragraph" w:customStyle="1" w:styleId="af3">
    <w:name w:val="Подрисуночная надпись"/>
    <w:basedOn w:val="a0"/>
    <w:link w:val="af4"/>
    <w:autoRedefine/>
    <w:rsid w:val="005622DA"/>
    <w:pPr>
      <w:suppressLineNumbers/>
      <w:tabs>
        <w:tab w:val="num" w:pos="2830"/>
      </w:tabs>
      <w:suppressAutoHyphens/>
      <w:spacing w:before="120" w:after="240" w:line="240" w:lineRule="auto"/>
      <w:ind w:left="1390" w:firstLine="170"/>
      <w:jc w:val="both"/>
    </w:pPr>
    <w:rPr>
      <w:rFonts w:eastAsia="Times New Roman"/>
      <w:b/>
      <w:bCs/>
      <w:sz w:val="24"/>
      <w:szCs w:val="24"/>
      <w:lang w:val="x-none" w:eastAsia="x-none"/>
    </w:rPr>
  </w:style>
  <w:style w:type="character" w:customStyle="1" w:styleId="af4">
    <w:name w:val="Подрисуночная надпись Знак Знак"/>
    <w:link w:val="af3"/>
    <w:rsid w:val="005622DA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af5">
    <w:name w:val="Заголовок рис."/>
    <w:basedOn w:val="af3"/>
    <w:link w:val="af6"/>
    <w:qFormat/>
    <w:rsid w:val="00680F5D"/>
    <w:pPr>
      <w:tabs>
        <w:tab w:val="left" w:pos="709"/>
        <w:tab w:val="left" w:pos="1134"/>
      </w:tabs>
      <w:suppressAutoHyphens w:val="0"/>
      <w:spacing w:before="60"/>
    </w:pPr>
    <w:rPr>
      <w:bCs w:val="0"/>
      <w:szCs w:val="20"/>
    </w:rPr>
  </w:style>
  <w:style w:type="character" w:customStyle="1" w:styleId="af6">
    <w:name w:val="Заголовок рис. Знак"/>
    <w:link w:val="af5"/>
    <w:rsid w:val="00680F5D"/>
    <w:rPr>
      <w:rFonts w:ascii="Times New Roman" w:eastAsia="Times New Roman" w:hAnsi="Times New Roman"/>
      <w:b/>
      <w:sz w:val="24"/>
      <w:lang w:val="x-none" w:eastAsia="x-none"/>
    </w:rPr>
  </w:style>
  <w:style w:type="paragraph" w:customStyle="1" w:styleId="133">
    <w:name w:val="Обычный 13 Знак3"/>
    <w:basedOn w:val="a0"/>
    <w:autoRedefine/>
    <w:rsid w:val="00676603"/>
    <w:pPr>
      <w:keepNext/>
      <w:keepLines/>
      <w:suppressLineNumbers/>
      <w:tabs>
        <w:tab w:val="left" w:leader="dot" w:pos="9356"/>
      </w:tabs>
      <w:suppressAutoHyphens/>
      <w:spacing w:before="60" w:after="0" w:line="360" w:lineRule="auto"/>
      <w:jc w:val="both"/>
    </w:pPr>
    <w:rPr>
      <w:rFonts w:eastAsia="Times New Roman"/>
      <w:sz w:val="26"/>
      <w:szCs w:val="26"/>
      <w:lang w:eastAsia="ru-RU"/>
    </w:rPr>
  </w:style>
  <w:style w:type="paragraph" w:styleId="af7">
    <w:name w:val="header"/>
    <w:basedOn w:val="a0"/>
    <w:link w:val="af8"/>
    <w:uiPriority w:val="99"/>
    <w:rsid w:val="005809AE"/>
    <w:pPr>
      <w:keepNext/>
      <w:keepLines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right"/>
    </w:pPr>
    <w:rPr>
      <w:rFonts w:eastAsia="Times New Roman"/>
      <w:sz w:val="24"/>
      <w:szCs w:val="24"/>
      <w:lang w:eastAsia="ru-RU"/>
    </w:rPr>
  </w:style>
  <w:style w:type="character" w:customStyle="1" w:styleId="af8">
    <w:name w:val="Верхний колонтитул Знак"/>
    <w:link w:val="af7"/>
    <w:uiPriority w:val="99"/>
    <w:rsid w:val="005809AE"/>
    <w:rPr>
      <w:rFonts w:ascii="Times New Roman" w:eastAsia="Times New Roman" w:hAnsi="Times New Roman"/>
      <w:sz w:val="24"/>
      <w:szCs w:val="24"/>
    </w:rPr>
  </w:style>
  <w:style w:type="character" w:styleId="af9">
    <w:name w:val="page number"/>
    <w:rsid w:val="005809AE"/>
    <w:rPr>
      <w:rFonts w:ascii="Arial" w:hAnsi="Arial" w:cs="Arial"/>
      <w:sz w:val="20"/>
      <w:szCs w:val="20"/>
    </w:rPr>
  </w:style>
  <w:style w:type="paragraph" w:styleId="afa">
    <w:name w:val="footer"/>
    <w:basedOn w:val="a0"/>
    <w:link w:val="afb"/>
    <w:uiPriority w:val="99"/>
    <w:rsid w:val="005809AE"/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jc w:val="both"/>
    </w:pPr>
    <w:rPr>
      <w:rFonts w:eastAsia="Times New Roman"/>
      <w:sz w:val="12"/>
      <w:szCs w:val="12"/>
      <w:lang w:eastAsia="ru-RU"/>
    </w:rPr>
  </w:style>
  <w:style w:type="character" w:customStyle="1" w:styleId="afb">
    <w:name w:val="Нижний колонтитул Знак"/>
    <w:link w:val="afa"/>
    <w:uiPriority w:val="99"/>
    <w:rsid w:val="005809AE"/>
    <w:rPr>
      <w:rFonts w:ascii="Times New Roman" w:eastAsia="Times New Roman" w:hAnsi="Times New Roman"/>
      <w:sz w:val="12"/>
      <w:szCs w:val="12"/>
    </w:rPr>
  </w:style>
  <w:style w:type="paragraph" w:styleId="42">
    <w:name w:val="toc 4"/>
    <w:basedOn w:val="a0"/>
    <w:next w:val="a0"/>
    <w:autoRedefine/>
    <w:uiPriority w:val="39"/>
    <w:unhideWhenUsed/>
    <w:rsid w:val="00AD6527"/>
    <w:pPr>
      <w:ind w:left="660"/>
    </w:pPr>
  </w:style>
  <w:style w:type="paragraph" w:customStyle="1" w:styleId="131">
    <w:name w:val="Обычный 13 Знак"/>
    <w:basedOn w:val="a0"/>
    <w:link w:val="1330"/>
    <w:rsid w:val="00944B00"/>
    <w:pPr>
      <w:keepNext/>
      <w:keepLines/>
      <w:suppressLineNumbers/>
      <w:tabs>
        <w:tab w:val="left" w:leader="dot" w:pos="9356"/>
      </w:tabs>
      <w:suppressAutoHyphens/>
      <w:spacing w:before="60" w:after="40" w:line="240" w:lineRule="auto"/>
      <w:ind w:left="245" w:firstLine="567"/>
      <w:jc w:val="both"/>
    </w:pPr>
    <w:rPr>
      <w:rFonts w:eastAsia="Times New Roman"/>
      <w:sz w:val="26"/>
      <w:szCs w:val="20"/>
      <w:lang w:eastAsia="ru-RU"/>
    </w:rPr>
  </w:style>
  <w:style w:type="character" w:customStyle="1" w:styleId="1330">
    <w:name w:val="Обычный 13 Знак Знак3"/>
    <w:link w:val="131"/>
    <w:rsid w:val="00944B00"/>
    <w:rPr>
      <w:rFonts w:ascii="Times New Roman" w:eastAsia="Times New Roman" w:hAnsi="Times New Roman"/>
      <w:sz w:val="26"/>
    </w:rPr>
  </w:style>
  <w:style w:type="character" w:styleId="afc">
    <w:name w:val="Strong"/>
    <w:uiPriority w:val="22"/>
    <w:qFormat/>
    <w:rsid w:val="00C20CA5"/>
    <w:rPr>
      <w:b/>
      <w:bCs/>
    </w:rPr>
  </w:style>
  <w:style w:type="paragraph" w:styleId="afd">
    <w:name w:val="Balloon Text"/>
    <w:basedOn w:val="a0"/>
    <w:link w:val="afe"/>
    <w:uiPriority w:val="99"/>
    <w:semiHidden/>
    <w:unhideWhenUsed/>
    <w:rsid w:val="009C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C2764"/>
    <w:rPr>
      <w:rFonts w:ascii="Tahoma" w:hAnsi="Tahoma" w:cs="Tahoma"/>
      <w:sz w:val="16"/>
      <w:szCs w:val="16"/>
      <w:lang w:eastAsia="en-US"/>
    </w:rPr>
  </w:style>
  <w:style w:type="paragraph" w:styleId="aff">
    <w:name w:val="List Paragraph"/>
    <w:basedOn w:val="a0"/>
    <w:link w:val="aff0"/>
    <w:uiPriority w:val="34"/>
    <w:qFormat/>
    <w:rsid w:val="00684AEE"/>
    <w:pPr>
      <w:ind w:left="720"/>
      <w:contextualSpacing/>
    </w:pPr>
  </w:style>
  <w:style w:type="character" w:customStyle="1" w:styleId="aff0">
    <w:name w:val="Абзац списка Знак"/>
    <w:basedOn w:val="a1"/>
    <w:link w:val="aff"/>
    <w:uiPriority w:val="34"/>
    <w:rsid w:val="00A6106E"/>
    <w:rPr>
      <w:rFonts w:ascii="Times New Roman" w:hAnsi="Times New Roman"/>
      <w:sz w:val="22"/>
      <w:szCs w:val="22"/>
      <w:lang w:eastAsia="en-US"/>
    </w:rPr>
  </w:style>
  <w:style w:type="character" w:styleId="aff1">
    <w:name w:val="FollowedHyperlink"/>
    <w:uiPriority w:val="99"/>
    <w:semiHidden/>
    <w:unhideWhenUsed/>
    <w:rsid w:val="00A33476"/>
    <w:rPr>
      <w:color w:val="800080"/>
      <w:u w:val="single"/>
    </w:rPr>
  </w:style>
  <w:style w:type="paragraph" w:customStyle="1" w:styleId="xl65">
    <w:name w:val="xl65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6">
    <w:name w:val="xl66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8">
    <w:name w:val="xl6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69">
    <w:name w:val="xl69"/>
    <w:basedOn w:val="a0"/>
    <w:rsid w:val="00A3347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0">
    <w:name w:val="xl7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1">
    <w:name w:val="xl7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2">
    <w:name w:val="xl72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3">
    <w:name w:val="xl73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5">
    <w:name w:val="xl75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6">
    <w:name w:val="xl76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77">
    <w:name w:val="xl77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8">
    <w:name w:val="xl78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0">
    <w:name w:val="xl80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1">
    <w:name w:val="xl81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4">
    <w:name w:val="xl84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5">
    <w:name w:val="xl85"/>
    <w:basedOn w:val="a0"/>
    <w:rsid w:val="00A334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6">
    <w:name w:val="xl86"/>
    <w:basedOn w:val="a0"/>
    <w:rsid w:val="00A3347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7">
    <w:name w:val="xl87"/>
    <w:basedOn w:val="a0"/>
    <w:rsid w:val="00A334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8">
    <w:name w:val="xl88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9">
    <w:name w:val="xl89"/>
    <w:basedOn w:val="a0"/>
    <w:rsid w:val="00A3347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0">
    <w:name w:val="xl90"/>
    <w:basedOn w:val="a0"/>
    <w:rsid w:val="00A3347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1">
    <w:name w:val="xl91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3">
    <w:name w:val="xl93"/>
    <w:basedOn w:val="a0"/>
    <w:rsid w:val="00A33476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4">
    <w:name w:val="xl94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5">
    <w:name w:val="xl95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6">
    <w:name w:val="xl96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7">
    <w:name w:val="xl97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8">
    <w:name w:val="xl98"/>
    <w:basedOn w:val="a0"/>
    <w:rsid w:val="00A33476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9">
    <w:name w:val="xl99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0">
    <w:name w:val="xl100"/>
    <w:basedOn w:val="a0"/>
    <w:rsid w:val="00A334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i/>
      <w:iCs/>
      <w:sz w:val="20"/>
      <w:szCs w:val="20"/>
      <w:lang w:eastAsia="ru-RU"/>
    </w:rPr>
  </w:style>
  <w:style w:type="paragraph" w:customStyle="1" w:styleId="xl101">
    <w:name w:val="xl101"/>
    <w:basedOn w:val="a0"/>
    <w:rsid w:val="00A3347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2">
    <w:name w:val="xl102"/>
    <w:basedOn w:val="a0"/>
    <w:rsid w:val="00A334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3">
    <w:name w:val="xl103"/>
    <w:basedOn w:val="a0"/>
    <w:rsid w:val="00A3347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4">
    <w:name w:val="xl104"/>
    <w:basedOn w:val="a0"/>
    <w:rsid w:val="00A33476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5">
    <w:name w:val="xl105"/>
    <w:basedOn w:val="a0"/>
    <w:rsid w:val="00A334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06">
    <w:name w:val="xl106"/>
    <w:basedOn w:val="a0"/>
    <w:rsid w:val="00A3347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SmartView">
    <w:name w:val="Smart View"/>
    <w:basedOn w:val="a0"/>
    <w:uiPriority w:val="99"/>
    <w:qFormat/>
    <w:rsid w:val="00E10552"/>
    <w:pPr>
      <w:spacing w:after="0" w:line="240" w:lineRule="auto"/>
      <w:contextualSpacing/>
    </w:pPr>
    <w:rPr>
      <w:rFonts w:ascii="Arial" w:hAnsi="Arial"/>
      <w:sz w:val="20"/>
      <w:szCs w:val="20"/>
      <w:lang w:val="en-US"/>
    </w:rPr>
  </w:style>
  <w:style w:type="paragraph" w:customStyle="1" w:styleId="SmartView3">
    <w:name w:val="Smart View 3"/>
    <w:basedOn w:val="a0"/>
    <w:uiPriority w:val="99"/>
    <w:qFormat/>
    <w:rsid w:val="00E10552"/>
    <w:pPr>
      <w:keepNext/>
      <w:keepLines/>
      <w:spacing w:after="0" w:line="240" w:lineRule="auto"/>
      <w:contextualSpacing/>
    </w:pPr>
    <w:rPr>
      <w:rFonts w:ascii="Arial" w:eastAsia="Times New Roman" w:hAnsi="Arial"/>
      <w:b/>
      <w:bCs/>
      <w:sz w:val="24"/>
      <w:szCs w:val="28"/>
      <w:lang w:val="en-US"/>
    </w:rPr>
  </w:style>
  <w:style w:type="paragraph" w:styleId="43">
    <w:name w:val="List Number 4"/>
    <w:basedOn w:val="a0"/>
    <w:rsid w:val="00F30B12"/>
    <w:pPr>
      <w:keepNext/>
      <w:suppressLineNumbers/>
      <w:tabs>
        <w:tab w:val="num" w:pos="1209"/>
        <w:tab w:val="left" w:leader="dot" w:pos="9356"/>
      </w:tabs>
      <w:suppressAutoHyphens/>
      <w:spacing w:before="240" w:after="60" w:line="288" w:lineRule="auto"/>
      <w:ind w:left="1209" w:hanging="360"/>
      <w:jc w:val="both"/>
    </w:pPr>
    <w:rPr>
      <w:rFonts w:eastAsia="Times New Roman"/>
      <w:sz w:val="24"/>
      <w:szCs w:val="20"/>
      <w:lang w:eastAsia="ru-RU"/>
    </w:rPr>
  </w:style>
  <w:style w:type="paragraph" w:styleId="aff2">
    <w:name w:val="endnote text"/>
    <w:basedOn w:val="a0"/>
    <w:link w:val="aff3"/>
    <w:uiPriority w:val="99"/>
    <w:semiHidden/>
    <w:unhideWhenUsed/>
    <w:rsid w:val="00F811CB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link w:val="aff2"/>
    <w:uiPriority w:val="99"/>
    <w:semiHidden/>
    <w:rsid w:val="00F811CB"/>
    <w:rPr>
      <w:lang w:eastAsia="en-US"/>
    </w:rPr>
  </w:style>
  <w:style w:type="character" w:styleId="aff4">
    <w:name w:val="endnote reference"/>
    <w:uiPriority w:val="99"/>
    <w:semiHidden/>
    <w:unhideWhenUsed/>
    <w:rsid w:val="00F811CB"/>
    <w:rPr>
      <w:vertAlign w:val="superscript"/>
    </w:rPr>
  </w:style>
  <w:style w:type="paragraph" w:styleId="51">
    <w:name w:val="toc 5"/>
    <w:basedOn w:val="a0"/>
    <w:next w:val="a0"/>
    <w:autoRedefine/>
    <w:uiPriority w:val="39"/>
    <w:unhideWhenUsed/>
    <w:rsid w:val="00C54D48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C54D48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C54D48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C54D48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C54D48"/>
    <w:pPr>
      <w:spacing w:after="100"/>
      <w:ind w:left="176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1"/>
    <w:rsid w:val="00EA0DE7"/>
  </w:style>
  <w:style w:type="paragraph" w:customStyle="1" w:styleId="txt1">
    <w:name w:val="txt1"/>
    <w:basedOn w:val="a0"/>
    <w:rsid w:val="00F16D97"/>
    <w:pPr>
      <w:spacing w:before="45" w:after="45" w:line="240" w:lineRule="auto"/>
      <w:ind w:left="20" w:right="20" w:firstLine="40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styleId="aff5">
    <w:name w:val="Title"/>
    <w:aliases w:val="Заголовок1"/>
    <w:basedOn w:val="a0"/>
    <w:link w:val="aff6"/>
    <w:qFormat/>
    <w:rsid w:val="00B32FED"/>
    <w:pPr>
      <w:keepNext/>
      <w:tabs>
        <w:tab w:val="left" w:pos="9072"/>
        <w:tab w:val="left" w:leader="dot" w:pos="9356"/>
      </w:tabs>
      <w:suppressAutoHyphens/>
      <w:spacing w:after="0" w:line="300" w:lineRule="auto"/>
      <w:jc w:val="center"/>
      <w:outlineLvl w:val="0"/>
    </w:pPr>
    <w:rPr>
      <w:rFonts w:eastAsia="Times New Roman"/>
      <w:b/>
      <w:bCs/>
      <w:sz w:val="28"/>
      <w:szCs w:val="28"/>
    </w:rPr>
  </w:style>
  <w:style w:type="character" w:customStyle="1" w:styleId="aff6">
    <w:name w:val="Название Знак"/>
    <w:aliases w:val="Заголовок1 Знак"/>
    <w:link w:val="aff5"/>
    <w:rsid w:val="00B32FED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15">
    <w:name w:val="1. Заголовок"/>
    <w:basedOn w:val="10"/>
    <w:link w:val="16"/>
    <w:qFormat/>
    <w:rsid w:val="00B32FED"/>
    <w:pPr>
      <w:keepLines/>
      <w:suppressLineNumbers/>
      <w:tabs>
        <w:tab w:val="num" w:pos="643"/>
      </w:tabs>
      <w:spacing w:before="120" w:after="120"/>
      <w:ind w:left="643" w:hanging="360"/>
      <w:jc w:val="left"/>
    </w:pPr>
    <w:rPr>
      <w:bCs w:val="0"/>
      <w:sz w:val="28"/>
      <w:szCs w:val="20"/>
      <w:lang w:eastAsia="x-none"/>
    </w:rPr>
  </w:style>
  <w:style w:type="character" w:customStyle="1" w:styleId="16">
    <w:name w:val="1. Заголовок Знак"/>
    <w:link w:val="15"/>
    <w:rsid w:val="00B32FED"/>
    <w:rPr>
      <w:rFonts w:ascii="Times New Roman" w:eastAsia="Times New Roman" w:hAnsi="Times New Roman"/>
      <w:b/>
      <w:caps/>
      <w:kern w:val="28"/>
      <w:sz w:val="28"/>
    </w:rPr>
  </w:style>
  <w:style w:type="character" w:customStyle="1" w:styleId="aff7">
    <w:name w:val="заголовок табл Знак Знак"/>
    <w:uiPriority w:val="99"/>
    <w:rsid w:val="009D4B4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-1">
    <w:name w:val="Рис-1"/>
    <w:basedOn w:val="af3"/>
    <w:qFormat/>
    <w:rsid w:val="009D4B48"/>
    <w:pPr>
      <w:keepNext/>
      <w:keepLines/>
      <w:suppressLineNumbers w:val="0"/>
      <w:tabs>
        <w:tab w:val="clear" w:pos="2830"/>
        <w:tab w:val="left" w:pos="540"/>
        <w:tab w:val="left" w:pos="851"/>
        <w:tab w:val="left" w:pos="1350"/>
        <w:tab w:val="num" w:pos="1440"/>
        <w:tab w:val="left" w:pos="1710"/>
      </w:tabs>
      <w:spacing w:before="0" w:after="0"/>
      <w:ind w:left="0"/>
      <w:jc w:val="center"/>
    </w:pPr>
  </w:style>
  <w:style w:type="paragraph" w:customStyle="1" w:styleId="aff8">
    <w:name w:val="отчетный"/>
    <w:basedOn w:val="a0"/>
    <w:link w:val="aff9"/>
    <w:qFormat/>
    <w:rsid w:val="009D4B48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/>
      <w:sz w:val="26"/>
      <w:szCs w:val="26"/>
      <w:lang w:val="x-none" w:eastAsia="x-none"/>
    </w:rPr>
  </w:style>
  <w:style w:type="character" w:customStyle="1" w:styleId="aff9">
    <w:name w:val="отчетный Знак"/>
    <w:link w:val="aff8"/>
    <w:rsid w:val="009D4B48"/>
    <w:rPr>
      <w:rFonts w:ascii="Times New Roman CYR" w:eastAsia="Times New Roman" w:hAnsi="Times New Roman CYR"/>
      <w:sz w:val="26"/>
      <w:szCs w:val="26"/>
    </w:rPr>
  </w:style>
  <w:style w:type="paragraph" w:customStyle="1" w:styleId="affa">
    <w:name w:val="ТЕКСТ"/>
    <w:basedOn w:val="a0"/>
    <w:link w:val="affb"/>
    <w:qFormat/>
    <w:rsid w:val="0001511A"/>
    <w:pPr>
      <w:keepNext/>
      <w:widowControl w:val="0"/>
      <w:suppressAutoHyphens/>
      <w:spacing w:before="120" w:after="120" w:line="360" w:lineRule="auto"/>
      <w:ind w:right="-108" w:firstLine="720"/>
      <w:jc w:val="both"/>
    </w:pPr>
    <w:rPr>
      <w:rFonts w:eastAsia="Times New Roman"/>
      <w:sz w:val="26"/>
      <w:szCs w:val="20"/>
      <w:lang w:val="x-none" w:eastAsia="x-none"/>
    </w:rPr>
  </w:style>
  <w:style w:type="character" w:customStyle="1" w:styleId="affb">
    <w:name w:val="ТЕКСТ Знак"/>
    <w:link w:val="affa"/>
    <w:rsid w:val="0001511A"/>
    <w:rPr>
      <w:rFonts w:ascii="Times New Roman" w:eastAsia="Times New Roman" w:hAnsi="Times New Roman"/>
      <w:sz w:val="26"/>
    </w:rPr>
  </w:style>
  <w:style w:type="paragraph" w:customStyle="1" w:styleId="17">
    <w:name w:val="Рис.1. Подрисуночная надпись"/>
    <w:basedOn w:val="a0"/>
    <w:autoRedefine/>
    <w:rsid w:val="00146A7B"/>
    <w:pPr>
      <w:keepNext/>
      <w:suppressLineNumbers/>
      <w:tabs>
        <w:tab w:val="num" w:pos="720"/>
        <w:tab w:val="left" w:pos="851"/>
        <w:tab w:val="left" w:leader="dot" w:pos="9356"/>
      </w:tabs>
      <w:suppressAutoHyphens/>
      <w:spacing w:after="0" w:line="240" w:lineRule="auto"/>
      <w:ind w:left="720" w:hanging="323"/>
      <w:jc w:val="center"/>
    </w:pPr>
    <w:rPr>
      <w:rFonts w:eastAsia="Times New Roman"/>
      <w:b/>
      <w:bCs/>
      <w:sz w:val="24"/>
      <w:szCs w:val="24"/>
      <w:lang w:eastAsia="ru-RU"/>
    </w:rPr>
  </w:style>
  <w:style w:type="paragraph" w:styleId="affc">
    <w:name w:val="No Spacing"/>
    <w:uiPriority w:val="1"/>
    <w:qFormat/>
    <w:rsid w:val="00133A54"/>
    <w:rPr>
      <w:sz w:val="22"/>
      <w:szCs w:val="22"/>
      <w:lang w:eastAsia="en-US"/>
    </w:rPr>
  </w:style>
  <w:style w:type="paragraph" w:styleId="affd">
    <w:name w:val="List Number"/>
    <w:basedOn w:val="a0"/>
    <w:unhideWhenUsed/>
    <w:rsid w:val="005F4C10"/>
    <w:pPr>
      <w:tabs>
        <w:tab w:val="num" w:pos="360"/>
      </w:tabs>
      <w:ind w:left="360" w:hanging="360"/>
      <w:contextualSpacing/>
    </w:pPr>
  </w:style>
  <w:style w:type="character" w:styleId="affe">
    <w:name w:val="Placeholder Text"/>
    <w:basedOn w:val="a1"/>
    <w:uiPriority w:val="99"/>
    <w:semiHidden/>
    <w:rsid w:val="007471A4"/>
    <w:rPr>
      <w:color w:val="808080"/>
    </w:rPr>
  </w:style>
  <w:style w:type="paragraph" w:customStyle="1" w:styleId="18">
    <w:name w:val="Стиль Рис.1. Подрисуночная надпись + полужирный"/>
    <w:basedOn w:val="a0"/>
    <w:autoRedefine/>
    <w:rsid w:val="0068192C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spacing w:after="0" w:line="240" w:lineRule="auto"/>
      <w:ind w:left="360" w:hanging="36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-10">
    <w:name w:val="Текст-1"/>
    <w:basedOn w:val="affa"/>
    <w:link w:val="-11"/>
    <w:rsid w:val="00A62BC2"/>
    <w:pPr>
      <w:keepNext w:val="0"/>
    </w:pPr>
  </w:style>
  <w:style w:type="character" w:customStyle="1" w:styleId="-11">
    <w:name w:val="Текст-1 Знак1"/>
    <w:basedOn w:val="affb"/>
    <w:link w:val="-10"/>
    <w:locked/>
    <w:rsid w:val="00A62BC2"/>
    <w:rPr>
      <w:rFonts w:ascii="Times New Roman" w:eastAsia="Times New Roman" w:hAnsi="Times New Roman"/>
      <w:sz w:val="26"/>
      <w:lang w:val="x-none" w:eastAsia="x-none"/>
    </w:rPr>
  </w:style>
  <w:style w:type="paragraph" w:customStyle="1" w:styleId="afff">
    <w:name w:val="ТАБЛ."/>
    <w:basedOn w:val="-10"/>
    <w:next w:val="-10"/>
    <w:link w:val="afff0"/>
    <w:rsid w:val="00A62BC2"/>
    <w:pPr>
      <w:ind w:left="1440" w:hanging="360"/>
      <w:jc w:val="left"/>
    </w:pPr>
    <w:rPr>
      <w:b/>
      <w:lang w:val="ru-RU" w:eastAsia="ru-RU"/>
    </w:rPr>
  </w:style>
  <w:style w:type="character" w:customStyle="1" w:styleId="afff0">
    <w:name w:val="ТАБЛ. Знак"/>
    <w:link w:val="afff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12-">
    <w:name w:val="ТАБ 12-Заг."/>
    <w:basedOn w:val="a0"/>
    <w:qFormat/>
    <w:rsid w:val="00A62BC2"/>
    <w:pPr>
      <w:widowControl w:val="0"/>
      <w:spacing w:after="0" w:line="240" w:lineRule="auto"/>
      <w:ind w:left="-57" w:right="-57"/>
      <w:jc w:val="center"/>
    </w:pPr>
    <w:rPr>
      <w:rFonts w:eastAsia="Times New Roman"/>
      <w:b/>
      <w:sz w:val="24"/>
      <w:szCs w:val="26"/>
      <w:lang w:eastAsia="ru-RU"/>
    </w:rPr>
  </w:style>
  <w:style w:type="paragraph" w:customStyle="1" w:styleId="afff1">
    <w:name w:val="Рис."/>
    <w:basedOn w:val="afff"/>
    <w:next w:val="-10"/>
    <w:link w:val="afff2"/>
    <w:qFormat/>
    <w:rsid w:val="00A62BC2"/>
    <w:pPr>
      <w:spacing w:before="0" w:after="0" w:line="240" w:lineRule="auto"/>
      <w:ind w:left="360"/>
    </w:pPr>
  </w:style>
  <w:style w:type="character" w:customStyle="1" w:styleId="afff2">
    <w:name w:val="Рис. Знак"/>
    <w:link w:val="afff1"/>
    <w:locked/>
    <w:rsid w:val="00A62BC2"/>
    <w:rPr>
      <w:rFonts w:ascii="Times New Roman" w:eastAsia="Times New Roman" w:hAnsi="Times New Roman"/>
      <w:b/>
      <w:sz w:val="26"/>
    </w:rPr>
  </w:style>
  <w:style w:type="paragraph" w:customStyle="1" w:styleId="afff3">
    <w:name w:val="Базовый"/>
    <w:rsid w:val="00A62BC2"/>
    <w:pPr>
      <w:tabs>
        <w:tab w:val="left" w:pos="708"/>
      </w:tabs>
      <w:suppressAutoHyphens/>
      <w:spacing w:after="200" w:line="276" w:lineRule="auto"/>
    </w:pPr>
    <w:rPr>
      <w:rFonts w:ascii="Times New Roman" w:hAnsi="Times New Roman"/>
      <w:sz w:val="24"/>
    </w:rPr>
  </w:style>
  <w:style w:type="paragraph" w:customStyle="1" w:styleId="10-">
    <w:name w:val="ТАБ 10-Заг."/>
    <w:basedOn w:val="12-"/>
    <w:qFormat/>
    <w:rsid w:val="00A62BC2"/>
    <w:rPr>
      <w:sz w:val="20"/>
    </w:rPr>
  </w:style>
  <w:style w:type="character" w:styleId="afff4">
    <w:name w:val="annotation reference"/>
    <w:basedOn w:val="a1"/>
    <w:uiPriority w:val="99"/>
    <w:semiHidden/>
    <w:unhideWhenUsed/>
    <w:rsid w:val="00632758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unhideWhenUsed/>
    <w:rsid w:val="00632758"/>
    <w:pPr>
      <w:spacing w:line="240" w:lineRule="auto"/>
    </w:pPr>
    <w:rPr>
      <w:sz w:val="20"/>
      <w:szCs w:val="20"/>
    </w:rPr>
  </w:style>
  <w:style w:type="character" w:customStyle="1" w:styleId="afff6">
    <w:name w:val="Текст примечания Знак"/>
    <w:basedOn w:val="a1"/>
    <w:link w:val="afff5"/>
    <w:uiPriority w:val="99"/>
    <w:semiHidden/>
    <w:rsid w:val="00632758"/>
    <w:rPr>
      <w:lang w:eastAsia="en-US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632758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632758"/>
    <w:rPr>
      <w:b/>
      <w:bCs/>
      <w:lang w:eastAsia="en-US"/>
    </w:rPr>
  </w:style>
  <w:style w:type="paragraph" w:customStyle="1" w:styleId="19">
    <w:name w:val="Обычный1"/>
    <w:rsid w:val="00632758"/>
    <w:rPr>
      <w:rFonts w:ascii="Times New Roman" w:eastAsia="ヒラギノ角ゴ Pro W3" w:hAnsi="Times New Roman"/>
      <w:color w:val="000000"/>
      <w:sz w:val="24"/>
      <w:szCs w:val="24"/>
    </w:rPr>
  </w:style>
  <w:style w:type="paragraph" w:styleId="afff9">
    <w:name w:val="Block Text"/>
    <w:basedOn w:val="a0"/>
    <w:rsid w:val="004C055B"/>
    <w:pPr>
      <w:spacing w:after="0" w:line="240" w:lineRule="auto"/>
      <w:ind w:left="5103" w:right="-483" w:firstLine="567"/>
      <w:jc w:val="center"/>
    </w:pPr>
    <w:rPr>
      <w:rFonts w:eastAsia="Times New Roman"/>
      <w:b/>
      <w:bCs/>
      <w:color w:val="000000"/>
      <w:sz w:val="24"/>
      <w:szCs w:val="20"/>
      <w:lang w:eastAsia="ru-RU"/>
    </w:rPr>
  </w:style>
  <w:style w:type="paragraph" w:customStyle="1" w:styleId="1a">
    <w:name w:val="Стиль1"/>
    <w:basedOn w:val="a0"/>
    <w:rsid w:val="004C055B"/>
    <w:pPr>
      <w:spacing w:after="0" w:line="240" w:lineRule="auto"/>
      <w:jc w:val="center"/>
    </w:pPr>
    <w:rPr>
      <w:rFonts w:eastAsia="Times New Roman"/>
      <w:b/>
      <w:bCs/>
      <w:smallCaps/>
      <w:color w:val="000000"/>
      <w:sz w:val="24"/>
      <w:szCs w:val="20"/>
      <w:lang w:eastAsia="ru-RU"/>
    </w:rPr>
  </w:style>
  <w:style w:type="paragraph" w:styleId="23">
    <w:name w:val="Body Text Indent 2"/>
    <w:basedOn w:val="a0"/>
    <w:link w:val="24"/>
    <w:rsid w:val="00784054"/>
    <w:pPr>
      <w:spacing w:after="120" w:line="480" w:lineRule="auto"/>
      <w:ind w:left="283"/>
    </w:pPr>
    <w:rPr>
      <w:rFonts w:eastAsia="Times New Roman"/>
      <w:color w:val="000000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784054"/>
    <w:rPr>
      <w:rFonts w:ascii="Times New Roman" w:eastAsia="Times New Roman" w:hAnsi="Times New Roman"/>
      <w:color w:val="000000"/>
      <w:sz w:val="24"/>
    </w:rPr>
  </w:style>
  <w:style w:type="paragraph" w:styleId="afffa">
    <w:name w:val="Body Text Indent"/>
    <w:basedOn w:val="a0"/>
    <w:link w:val="afffb"/>
    <w:uiPriority w:val="99"/>
    <w:semiHidden/>
    <w:unhideWhenUsed/>
    <w:rsid w:val="00053455"/>
    <w:pPr>
      <w:spacing w:after="120"/>
      <w:ind w:left="283"/>
    </w:pPr>
  </w:style>
  <w:style w:type="character" w:customStyle="1" w:styleId="afffb">
    <w:name w:val="Основной текст с отступом Знак"/>
    <w:basedOn w:val="a1"/>
    <w:link w:val="afffa"/>
    <w:uiPriority w:val="99"/>
    <w:semiHidden/>
    <w:rsid w:val="00053455"/>
    <w:rPr>
      <w:sz w:val="22"/>
      <w:szCs w:val="22"/>
      <w:lang w:eastAsia="en-US"/>
    </w:rPr>
  </w:style>
  <w:style w:type="paragraph" w:styleId="afffc">
    <w:name w:val="Revision"/>
    <w:hidden/>
    <w:uiPriority w:val="99"/>
    <w:semiHidden/>
    <w:rsid w:val="00724B01"/>
    <w:rPr>
      <w:sz w:val="22"/>
      <w:szCs w:val="22"/>
      <w:lang w:eastAsia="en-US"/>
    </w:rPr>
  </w:style>
  <w:style w:type="paragraph" w:styleId="afffd">
    <w:name w:val="Body Text"/>
    <w:basedOn w:val="a0"/>
    <w:link w:val="afffe"/>
    <w:uiPriority w:val="99"/>
    <w:semiHidden/>
    <w:unhideWhenUsed/>
    <w:rsid w:val="006475B1"/>
    <w:pPr>
      <w:spacing w:after="120"/>
    </w:pPr>
  </w:style>
  <w:style w:type="character" w:customStyle="1" w:styleId="afffe">
    <w:name w:val="Основной текст Знак"/>
    <w:basedOn w:val="a1"/>
    <w:link w:val="afffd"/>
    <w:uiPriority w:val="99"/>
    <w:semiHidden/>
    <w:rsid w:val="006475B1"/>
    <w:rPr>
      <w:sz w:val="22"/>
      <w:szCs w:val="22"/>
      <w:lang w:eastAsia="en-US"/>
    </w:rPr>
  </w:style>
  <w:style w:type="paragraph" w:styleId="affff">
    <w:name w:val="footnote text"/>
    <w:basedOn w:val="a0"/>
    <w:link w:val="affff0"/>
    <w:uiPriority w:val="99"/>
    <w:semiHidden/>
    <w:unhideWhenUsed/>
    <w:rsid w:val="00FE4F45"/>
    <w:pPr>
      <w:spacing w:after="0" w:line="240" w:lineRule="auto"/>
    </w:pPr>
    <w:rPr>
      <w:sz w:val="20"/>
      <w:szCs w:val="20"/>
    </w:rPr>
  </w:style>
  <w:style w:type="character" w:customStyle="1" w:styleId="affff0">
    <w:name w:val="Текст сноски Знак"/>
    <w:basedOn w:val="a1"/>
    <w:link w:val="affff"/>
    <w:uiPriority w:val="99"/>
    <w:semiHidden/>
    <w:rsid w:val="00FE4F45"/>
    <w:rPr>
      <w:lang w:eastAsia="en-US"/>
    </w:rPr>
  </w:style>
  <w:style w:type="character" w:styleId="affff1">
    <w:name w:val="footnote reference"/>
    <w:basedOn w:val="a1"/>
    <w:uiPriority w:val="99"/>
    <w:semiHidden/>
    <w:unhideWhenUsed/>
    <w:rsid w:val="00FE4F45"/>
    <w:rPr>
      <w:vertAlign w:val="superscript"/>
    </w:rPr>
  </w:style>
  <w:style w:type="paragraph" w:styleId="HTML">
    <w:name w:val="HTML Preformatted"/>
    <w:basedOn w:val="a0"/>
    <w:link w:val="HTML0"/>
    <w:uiPriority w:val="99"/>
    <w:unhideWhenUsed/>
    <w:rsid w:val="008B6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8B6091"/>
    <w:rPr>
      <w:rFonts w:ascii="Courier New" w:eastAsia="Times New Roman" w:hAnsi="Courier New" w:cs="Courier New"/>
    </w:rPr>
  </w:style>
  <w:style w:type="paragraph" w:customStyle="1" w:styleId="Style4">
    <w:name w:val="Style4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59" w:lineRule="exact"/>
      <w:ind w:hanging="562"/>
    </w:pPr>
    <w:rPr>
      <w:rFonts w:eastAsiaTheme="minorEastAsia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customStyle="1" w:styleId="FontStyle19">
    <w:name w:val="Font Style19"/>
    <w:basedOn w:val="a1"/>
    <w:uiPriority w:val="99"/>
    <w:rsid w:val="008031BC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34">
    <w:name w:val="Font Style34"/>
    <w:basedOn w:val="a1"/>
    <w:uiPriority w:val="99"/>
    <w:rsid w:val="008031BC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uiPriority w:val="99"/>
    <w:rsid w:val="008031BC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eastAsiaTheme="minorEastAsia"/>
      <w:sz w:val="24"/>
      <w:szCs w:val="24"/>
      <w:lang w:eastAsia="ru-RU"/>
    </w:rPr>
  </w:style>
  <w:style w:type="character" w:customStyle="1" w:styleId="FontStyle33">
    <w:name w:val="Font Style33"/>
    <w:basedOn w:val="a1"/>
    <w:uiPriority w:val="99"/>
    <w:rsid w:val="008031B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0">
    <w:name w:val="Font Style20"/>
    <w:basedOn w:val="a1"/>
    <w:uiPriority w:val="99"/>
    <w:rsid w:val="008031BC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28">
    <w:name w:val="Font Style28"/>
    <w:basedOn w:val="a1"/>
    <w:uiPriority w:val="99"/>
    <w:rsid w:val="00686F4B"/>
    <w:rPr>
      <w:rFonts w:ascii="Arial" w:hAnsi="Arial" w:cs="Arial"/>
      <w:b/>
      <w:bCs/>
      <w:i/>
      <w:iCs/>
      <w:sz w:val="22"/>
      <w:szCs w:val="22"/>
    </w:rPr>
  </w:style>
  <w:style w:type="character" w:customStyle="1" w:styleId="FontStyle35">
    <w:name w:val="Font Style35"/>
    <w:basedOn w:val="a1"/>
    <w:uiPriority w:val="99"/>
    <w:rsid w:val="00686F4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a1"/>
    <w:uiPriority w:val="99"/>
    <w:rsid w:val="00686F4B"/>
    <w:rPr>
      <w:rFonts w:ascii="Times New Roman" w:hAnsi="Times New Roman" w:cs="Times New Roman"/>
      <w:b/>
      <w:bCs/>
      <w:sz w:val="16"/>
      <w:szCs w:val="16"/>
    </w:rPr>
  </w:style>
  <w:style w:type="character" w:styleId="affff2">
    <w:name w:val="Emphasis"/>
    <w:basedOn w:val="a1"/>
    <w:uiPriority w:val="20"/>
    <w:qFormat/>
    <w:rsid w:val="00C67452"/>
    <w:rPr>
      <w:i/>
      <w:iCs/>
    </w:rPr>
  </w:style>
  <w:style w:type="paragraph" w:customStyle="1" w:styleId="25">
    <w:name w:val="Стиль2"/>
    <w:basedOn w:val="ae"/>
    <w:link w:val="26"/>
    <w:qFormat/>
    <w:rsid w:val="00AB1F0A"/>
  </w:style>
  <w:style w:type="character" w:customStyle="1" w:styleId="26">
    <w:name w:val="Стиль2 Знак"/>
    <w:basedOn w:val="af"/>
    <w:link w:val="25"/>
    <w:rsid w:val="00AB1F0A"/>
    <w:rPr>
      <w:rFonts w:ascii="Times New Roman" w:eastAsia="Times New Roman" w:hAnsi="Times New Roman"/>
      <w:b/>
      <w:sz w:val="24"/>
      <w:szCs w:val="24"/>
      <w:lang w:val="x-none" w:eastAsia="en-US"/>
    </w:rPr>
  </w:style>
  <w:style w:type="paragraph" w:customStyle="1" w:styleId="affff3">
    <w:name w:val="_Обычный"/>
    <w:basedOn w:val="a0"/>
    <w:link w:val="affff4"/>
    <w:qFormat/>
    <w:rsid w:val="00F16FAD"/>
    <w:pPr>
      <w:spacing w:after="0" w:line="360" w:lineRule="auto"/>
      <w:ind w:firstLine="709"/>
      <w:jc w:val="both"/>
    </w:pPr>
    <w:rPr>
      <w:rFonts w:eastAsiaTheme="minorHAnsi"/>
      <w:iCs/>
      <w:sz w:val="26"/>
      <w:szCs w:val="26"/>
    </w:rPr>
  </w:style>
  <w:style w:type="character" w:customStyle="1" w:styleId="affff4">
    <w:name w:val="_Обычный Знак"/>
    <w:basedOn w:val="a1"/>
    <w:link w:val="affff3"/>
    <w:rsid w:val="00F16FAD"/>
    <w:rPr>
      <w:rFonts w:ascii="Times New Roman" w:eastAsiaTheme="minorHAnsi" w:hAnsi="Times New Roman"/>
      <w:iCs/>
      <w:sz w:val="26"/>
      <w:szCs w:val="26"/>
      <w:lang w:eastAsia="en-US"/>
    </w:rPr>
  </w:style>
  <w:style w:type="paragraph" w:customStyle="1" w:styleId="affff5">
    <w:name w:val="_прил"/>
    <w:basedOn w:val="10"/>
    <w:link w:val="affff6"/>
    <w:qFormat/>
    <w:rsid w:val="00A6106E"/>
    <w:pPr>
      <w:keepLines/>
      <w:widowControl w:val="0"/>
      <w:tabs>
        <w:tab w:val="clear" w:pos="9356"/>
      </w:tabs>
      <w:suppressAutoHyphens w:val="0"/>
      <w:autoSpaceDE w:val="0"/>
      <w:autoSpaceDN w:val="0"/>
      <w:adjustRightInd w:val="0"/>
      <w:spacing w:before="480" w:line="360" w:lineRule="auto"/>
      <w:ind w:firstLine="567"/>
    </w:pPr>
    <w:rPr>
      <w:rFonts w:eastAsiaTheme="majorEastAsia" w:cstheme="majorBidi"/>
      <w:caps w:val="0"/>
      <w:kern w:val="0"/>
      <w:szCs w:val="28"/>
      <w:lang w:val="ru-RU" w:eastAsia="ru-RU"/>
    </w:rPr>
  </w:style>
  <w:style w:type="character" w:customStyle="1" w:styleId="affff6">
    <w:name w:val="_прил Знак"/>
    <w:basedOn w:val="a1"/>
    <w:link w:val="affff5"/>
    <w:rsid w:val="00A6106E"/>
    <w:rPr>
      <w:rFonts w:ascii="Times New Roman" w:eastAsiaTheme="majorEastAsia" w:hAnsi="Times New Roman" w:cstheme="majorBidi"/>
      <w:b/>
      <w:bCs/>
      <w:sz w:val="26"/>
      <w:szCs w:val="28"/>
    </w:rPr>
  </w:style>
  <w:style w:type="paragraph" w:customStyle="1" w:styleId="ConsPlusCell">
    <w:name w:val="ConsPlusCell"/>
    <w:uiPriority w:val="99"/>
    <w:rsid w:val="00A6106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">
    <w:name w:val="_абзац"/>
    <w:basedOn w:val="a0"/>
    <w:link w:val="affff7"/>
    <w:qFormat/>
    <w:rsid w:val="00A6106E"/>
    <w:pPr>
      <w:numPr>
        <w:ilvl w:val="2"/>
        <w:numId w:val="13"/>
      </w:numPr>
      <w:spacing w:after="0" w:line="240" w:lineRule="auto"/>
      <w:ind w:left="0" w:firstLine="708"/>
      <w:jc w:val="both"/>
    </w:pPr>
    <w:rPr>
      <w:rFonts w:eastAsia="Times New Roman"/>
      <w:sz w:val="24"/>
      <w:szCs w:val="24"/>
      <w:lang w:eastAsia="ru-RU"/>
    </w:rPr>
  </w:style>
  <w:style w:type="character" w:customStyle="1" w:styleId="affff7">
    <w:name w:val="_абзац Знак"/>
    <w:link w:val="a"/>
    <w:rsid w:val="00A6106E"/>
    <w:rPr>
      <w:rFonts w:ascii="Times New Roman" w:eastAsia="Times New Roman" w:hAnsi="Times New Roman"/>
      <w:sz w:val="24"/>
      <w:szCs w:val="24"/>
    </w:rPr>
  </w:style>
  <w:style w:type="paragraph" w:customStyle="1" w:styleId="1">
    <w:name w:val="_1."/>
    <w:basedOn w:val="10"/>
    <w:qFormat/>
    <w:rsid w:val="00A6106E"/>
    <w:pPr>
      <w:keepLines/>
      <w:pageBreakBefore/>
      <w:numPr>
        <w:numId w:val="13"/>
      </w:numPr>
      <w:tabs>
        <w:tab w:val="clear" w:pos="9356"/>
        <w:tab w:val="left" w:pos="993"/>
      </w:tabs>
      <w:suppressAutoHyphens w:val="0"/>
      <w:spacing w:after="360"/>
      <w:ind w:right="680"/>
      <w:jc w:val="both"/>
    </w:pPr>
    <w:rPr>
      <w:rFonts w:eastAsiaTheme="majorEastAsia"/>
      <w:caps w:val="0"/>
      <w:kern w:val="0"/>
      <w:lang w:val="ru-RU"/>
    </w:rPr>
  </w:style>
  <w:style w:type="paragraph" w:customStyle="1" w:styleId="111">
    <w:name w:val="_1.1.1."/>
    <w:basedOn w:val="3"/>
    <w:next w:val="a0"/>
    <w:qFormat/>
    <w:rsid w:val="00A6106E"/>
    <w:pPr>
      <w:widowControl/>
      <w:numPr>
        <w:ilvl w:val="0"/>
        <w:numId w:val="0"/>
      </w:numPr>
      <w:tabs>
        <w:tab w:val="num" w:pos="360"/>
        <w:tab w:val="num" w:pos="643"/>
      </w:tabs>
      <w:suppressAutoHyphens w:val="0"/>
      <w:spacing w:before="360" w:after="360"/>
      <w:ind w:firstLine="709"/>
    </w:pPr>
    <w:rPr>
      <w:rFonts w:eastAsiaTheme="majorEastAsia"/>
      <w:sz w:val="26"/>
      <w:szCs w:val="26"/>
    </w:rPr>
  </w:style>
  <w:style w:type="paragraph" w:customStyle="1" w:styleId="affff8">
    <w:name w:val="_Список"/>
    <w:basedOn w:val="a"/>
    <w:link w:val="affff9"/>
    <w:qFormat/>
    <w:rsid w:val="00A6106E"/>
    <w:pPr>
      <w:numPr>
        <w:ilvl w:val="0"/>
        <w:numId w:val="0"/>
      </w:numPr>
      <w:tabs>
        <w:tab w:val="left" w:pos="567"/>
      </w:tabs>
      <w:spacing w:line="360" w:lineRule="auto"/>
      <w:ind w:left="360" w:hanging="360"/>
    </w:pPr>
    <w:rPr>
      <w:bCs/>
      <w:sz w:val="26"/>
      <w:szCs w:val="26"/>
    </w:rPr>
  </w:style>
  <w:style w:type="character" w:customStyle="1" w:styleId="affff9">
    <w:name w:val="_Список Знак"/>
    <w:basedOn w:val="affff7"/>
    <w:link w:val="affff8"/>
    <w:rsid w:val="00A6106E"/>
    <w:rPr>
      <w:rFonts w:ascii="Times New Roman" w:eastAsia="Times New Roman" w:hAnsi="Times New Roman"/>
      <w:bCs/>
      <w:sz w:val="26"/>
      <w:szCs w:val="26"/>
    </w:rPr>
  </w:style>
  <w:style w:type="paragraph" w:customStyle="1" w:styleId="affffa">
    <w:name w:val="_Абзац"/>
    <w:link w:val="affffb"/>
    <w:qFormat/>
    <w:rsid w:val="00A6106E"/>
    <w:pPr>
      <w:spacing w:line="360" w:lineRule="auto"/>
      <w:ind w:firstLine="567"/>
      <w:jc w:val="both"/>
    </w:pPr>
    <w:rPr>
      <w:rFonts w:ascii="Times New Roman" w:hAnsi="Times New Roman"/>
      <w:bCs/>
      <w:sz w:val="26"/>
      <w:szCs w:val="26"/>
      <w:lang w:eastAsia="en-US"/>
    </w:rPr>
  </w:style>
  <w:style w:type="character" w:customStyle="1" w:styleId="affffb">
    <w:name w:val="_Абзац Знак"/>
    <w:basedOn w:val="a1"/>
    <w:link w:val="affffa"/>
    <w:rsid w:val="00A6106E"/>
    <w:rPr>
      <w:rFonts w:ascii="Times New Roman" w:hAnsi="Times New Roman"/>
      <w:bCs/>
      <w:sz w:val="26"/>
      <w:szCs w:val="26"/>
      <w:lang w:eastAsia="en-US"/>
    </w:rPr>
  </w:style>
  <w:style w:type="character" w:customStyle="1" w:styleId="33">
    <w:name w:val="Основной текст с отступом 3 Знак"/>
    <w:basedOn w:val="a1"/>
    <w:link w:val="34"/>
    <w:uiPriority w:val="99"/>
    <w:semiHidden/>
    <w:rsid w:val="00A6106E"/>
    <w:rPr>
      <w:rFonts w:ascii="Times New Roman" w:hAnsi="Times New Roman"/>
      <w:sz w:val="16"/>
      <w:szCs w:val="16"/>
      <w:lang w:eastAsia="en-US"/>
    </w:rPr>
  </w:style>
  <w:style w:type="paragraph" w:styleId="34">
    <w:name w:val="Body Text Indent 3"/>
    <w:basedOn w:val="a0"/>
    <w:link w:val="33"/>
    <w:uiPriority w:val="99"/>
    <w:semiHidden/>
    <w:unhideWhenUsed/>
    <w:rsid w:val="00A6106E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A6106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TimesNewRoman8pt">
    <w:name w:val="Основной текст + Times New Roman;8 pt"/>
    <w:basedOn w:val="a1"/>
    <w:rsid w:val="00A610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paragraph" w:customStyle="1" w:styleId="affffc">
    <w:name w:val="_Таблица"/>
    <w:basedOn w:val="aff"/>
    <w:link w:val="affffd"/>
    <w:qFormat/>
    <w:rsid w:val="00A6106E"/>
    <w:pPr>
      <w:keepNext/>
      <w:tabs>
        <w:tab w:val="left" w:pos="1985"/>
      </w:tabs>
      <w:spacing w:before="240" w:after="120" w:line="240" w:lineRule="auto"/>
      <w:ind w:left="0" w:right="282" w:firstLine="709"/>
      <w:jc w:val="both"/>
    </w:pPr>
    <w:rPr>
      <w:rFonts w:eastAsiaTheme="minorHAnsi"/>
      <w:b/>
      <w:sz w:val="26"/>
      <w:szCs w:val="26"/>
    </w:rPr>
  </w:style>
  <w:style w:type="character" w:customStyle="1" w:styleId="affffd">
    <w:name w:val="_Таблица Знак"/>
    <w:basedOn w:val="a1"/>
    <w:link w:val="affffc"/>
    <w:rsid w:val="00A6106E"/>
    <w:rPr>
      <w:rFonts w:ascii="Times New Roman" w:eastAsiaTheme="minorHAnsi" w:hAnsi="Times New Roman"/>
      <w:b/>
      <w:sz w:val="26"/>
      <w:szCs w:val="26"/>
      <w:lang w:eastAsia="en-US"/>
    </w:rPr>
  </w:style>
  <w:style w:type="paragraph" w:customStyle="1" w:styleId="xl63">
    <w:name w:val="xl63"/>
    <w:basedOn w:val="a0"/>
    <w:rsid w:val="00A610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0"/>
    <w:rsid w:val="00A6106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30">
    <w:name w:val="Стиль3"/>
    <w:basedOn w:val="25"/>
    <w:link w:val="35"/>
    <w:qFormat/>
    <w:rsid w:val="00906198"/>
    <w:pPr>
      <w:numPr>
        <w:numId w:val="1"/>
      </w:numPr>
      <w:tabs>
        <w:tab w:val="clear" w:pos="3261"/>
      </w:tabs>
      <w:ind w:left="426"/>
    </w:pPr>
    <w:rPr>
      <w:lang w:val="ru-RU"/>
    </w:rPr>
  </w:style>
  <w:style w:type="paragraph" w:customStyle="1" w:styleId="4">
    <w:name w:val="Стиль4"/>
    <w:basedOn w:val="af5"/>
    <w:link w:val="44"/>
    <w:qFormat/>
    <w:rsid w:val="00CD2246"/>
    <w:pPr>
      <w:numPr>
        <w:numId w:val="3"/>
      </w:numPr>
    </w:pPr>
    <w:rPr>
      <w:lang w:val="ru-RU"/>
    </w:rPr>
  </w:style>
  <w:style w:type="character" w:customStyle="1" w:styleId="35">
    <w:name w:val="Стиль3 Знак"/>
    <w:basedOn w:val="26"/>
    <w:link w:val="30"/>
    <w:rsid w:val="00906198"/>
    <w:rPr>
      <w:rFonts w:ascii="Times New Roman" w:eastAsia="Times New Roman" w:hAnsi="Times New Roman"/>
      <w:b/>
      <w:sz w:val="24"/>
      <w:szCs w:val="24"/>
      <w:lang w:val="x-none" w:eastAsia="en-US"/>
    </w:rPr>
  </w:style>
  <w:style w:type="character" w:customStyle="1" w:styleId="44">
    <w:name w:val="Стиль4 Знак"/>
    <w:basedOn w:val="af6"/>
    <w:link w:val="4"/>
    <w:rsid w:val="00CD2246"/>
    <w:rPr>
      <w:rFonts w:ascii="Times New Roman" w:eastAsia="Times New Roman" w:hAnsi="Times New Roman"/>
      <w:b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1410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1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30576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5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8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4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0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yperlink" Target="mk:@MSITStore:C:\Program%20Files%20(x86)\Zulu%207.0\Zulu.chm::/Html/zuluax/ZuluTools_ImportFromMIF.htm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mk:@MSITStore:C:\Program%20Files%20(x86)\Zulu%207.0\Zulu.chm::/Html/import.htm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mk:@MSITStore:C:\Program%20Files%20(x86)\Zulu%207.0\Zulu.chm::/Html/import.htm" TargetMode="External"/><Relationship Id="rId36" Type="http://schemas.openxmlformats.org/officeDocument/2006/relationships/hyperlink" Target="mk:@MSITStore:C:\Program%20Files%20(x86)\Zulu%207.0\Zulu.chm::/Html/editing_groupchangeparametres.ht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mk:@MSITStore:C:\Program%20Files%20(x86)\Zulu%207.0\Zulu.chm::/Html/import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k:@MSITStore:C:\Program%20Files%20(x86)\Zulu%207.0\Zulu.chm::/Html/import.htm" TargetMode="External"/><Relationship Id="rId35" Type="http://schemas.openxmlformats.org/officeDocument/2006/relationships/hyperlink" Target="mk:@MSITStore:C:\Program%20Files%20(x86)\Zulu%207.0\Zulu.chm::/Html/zuluax/ZuluTools_ImportFromShape.htm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ftp://ftp.politerm.com.ru/zulu/ZuluHydro.pdf" TargetMode="External"/><Relationship Id="rId1" Type="http://schemas.openxmlformats.org/officeDocument/2006/relationships/hyperlink" Target="ftp://ftp.politerm.com.ru/zulu/ZuluHydro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808A7-380D-4AD2-BD35-50B04BB08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2027</TotalTime>
  <Pages>72</Pages>
  <Words>12124</Words>
  <Characters>69109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81071</CharactersWithSpaces>
  <SharedDoc>false</SharedDoc>
  <HLinks>
    <vt:vector size="600" baseType="variant">
      <vt:variant>
        <vt:i4>1376306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_Toc351483806</vt:lpwstr>
      </vt:variant>
      <vt:variant>
        <vt:i4>1376306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_Toc351483805</vt:lpwstr>
      </vt:variant>
      <vt:variant>
        <vt:i4>1376306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_Toc351483804</vt:lpwstr>
      </vt:variant>
      <vt:variant>
        <vt:i4>1376306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_Toc351483803</vt:lpwstr>
      </vt:variant>
      <vt:variant>
        <vt:i4>1376306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_Toc351483802</vt:lpwstr>
      </vt:variant>
      <vt:variant>
        <vt:i4>1376306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_Toc351483801</vt:lpwstr>
      </vt:variant>
      <vt:variant>
        <vt:i4>1376306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_Toc351483800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_Toc351483799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_Toc351483798</vt:lpwstr>
      </vt:variant>
      <vt:variant>
        <vt:i4>1835069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_Toc351483797</vt:lpwstr>
      </vt:variant>
      <vt:variant>
        <vt:i4>1835069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_Toc351483796</vt:lpwstr>
      </vt:variant>
      <vt:variant>
        <vt:i4>1835069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_Toc351483795</vt:lpwstr>
      </vt:variant>
      <vt:variant>
        <vt:i4>1835069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_Toc351483794</vt:lpwstr>
      </vt:variant>
      <vt:variant>
        <vt:i4>1835069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_Toc351483793</vt:lpwstr>
      </vt:variant>
      <vt:variant>
        <vt:i4>1835069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_Toc351483792</vt:lpwstr>
      </vt:variant>
      <vt:variant>
        <vt:i4>1835069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_Toc351483791</vt:lpwstr>
      </vt:variant>
      <vt:variant>
        <vt:i4>1835069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_Toc351483790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_Toc351483789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_Toc351483788</vt:lpwstr>
      </vt:variant>
      <vt:variant>
        <vt:i4>1900605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_Toc351483787</vt:lpwstr>
      </vt:variant>
      <vt:variant>
        <vt:i4>1900605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_Toc351483786</vt:lpwstr>
      </vt:variant>
      <vt:variant>
        <vt:i4>1900605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_Toc351483785</vt:lpwstr>
      </vt:variant>
      <vt:variant>
        <vt:i4>1900605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_Toc351483784</vt:lpwstr>
      </vt:variant>
      <vt:variant>
        <vt:i4>1900605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_Toc351483783</vt:lpwstr>
      </vt:variant>
      <vt:variant>
        <vt:i4>1900605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_Toc351483782</vt:lpwstr>
      </vt:variant>
      <vt:variant>
        <vt:i4>1900605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_Toc351483781</vt:lpwstr>
      </vt:variant>
      <vt:variant>
        <vt:i4>1900605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_Toc351483780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_Toc351483779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_Toc351483778</vt:lpwstr>
      </vt:variant>
      <vt:variant>
        <vt:i4>1179709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_Toc351483777</vt:lpwstr>
      </vt:variant>
      <vt:variant>
        <vt:i4>1179709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_Toc351483776</vt:lpwstr>
      </vt:variant>
      <vt:variant>
        <vt:i4>1179709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_Toc351483775</vt:lpwstr>
      </vt:variant>
      <vt:variant>
        <vt:i4>1179709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_Toc351483774</vt:lpwstr>
      </vt:variant>
      <vt:variant>
        <vt:i4>1179709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_Toc351483773</vt:lpwstr>
      </vt:variant>
      <vt:variant>
        <vt:i4>1179709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_Toc351483772</vt:lpwstr>
      </vt:variant>
      <vt:variant>
        <vt:i4>1179709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_Toc351483771</vt:lpwstr>
      </vt:variant>
      <vt:variant>
        <vt:i4>1179709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_Toc351483770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_Toc351483769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_Toc351483768</vt:lpwstr>
      </vt:variant>
      <vt:variant>
        <vt:i4>1245245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_Toc351483767</vt:lpwstr>
      </vt:variant>
      <vt:variant>
        <vt:i4>1245245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_Toc351483766</vt:lpwstr>
      </vt:variant>
      <vt:variant>
        <vt:i4>1245245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_Toc351483765</vt:lpwstr>
      </vt:variant>
      <vt:variant>
        <vt:i4>1245245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_Toc351483764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_Toc351483763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_Toc351483762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_Toc351483761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_Toc351483760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_Toc351483759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_Toc351483758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_Toc351483757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_Toc351483756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_Toc351483755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_Toc351483754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_Toc351483753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_Toc351483752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_Toc351483751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_Toc351483750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_Toc351483749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_Toc351483748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_Toc351483747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_Toc351483746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_Toc351483745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_Toc351483744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_Toc351483743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_Toc351483742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_Toc351483741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_Toc351483740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_Toc351483739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_Toc351483738</vt:lpwstr>
      </vt:variant>
      <vt:variant>
        <vt:i4>1441853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_Toc351483737</vt:lpwstr>
      </vt:variant>
      <vt:variant>
        <vt:i4>1441853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_Toc351483736</vt:lpwstr>
      </vt:variant>
      <vt:variant>
        <vt:i4>1441853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_Toc351483735</vt:lpwstr>
      </vt:variant>
      <vt:variant>
        <vt:i4>1441853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_Toc351483734</vt:lpwstr>
      </vt:variant>
      <vt:variant>
        <vt:i4>1441853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_Toc351483733</vt:lpwstr>
      </vt:variant>
      <vt:variant>
        <vt:i4>1441853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_Toc351483732</vt:lpwstr>
      </vt:variant>
      <vt:variant>
        <vt:i4>1441853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_Toc351483731</vt:lpwstr>
      </vt:variant>
      <vt:variant>
        <vt:i4>1441853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_Toc351483730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_Toc351483729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_Toc351483728</vt:lpwstr>
      </vt:variant>
      <vt:variant>
        <vt:i4>1507389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_Toc351483727</vt:lpwstr>
      </vt:variant>
      <vt:variant>
        <vt:i4>1507389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_Toc351483726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_Toc351483725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_Toc351483724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_Toc351483723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_Toc351483722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_Toc351483721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_Toc351483720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_Toc351483719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_Toc351483718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_Toc351483717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_Toc351483716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_Toc351483715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_Toc351483714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_Toc351483713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_Toc351483712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_Toc351483711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_Toc351483710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_Toc351483709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_Toc351483708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_Toc351483707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gazizov</dc:creator>
  <cp:lastModifiedBy>Петренко Светлана</cp:lastModifiedBy>
  <cp:revision>29</cp:revision>
  <cp:lastPrinted>2013-12-18T03:23:00Z</cp:lastPrinted>
  <dcterms:created xsi:type="dcterms:W3CDTF">2013-12-18T03:41:00Z</dcterms:created>
  <dcterms:modified xsi:type="dcterms:W3CDTF">2014-02-18T09:53:00Z</dcterms:modified>
</cp:coreProperties>
</file>