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FD" w:rsidRDefault="007258FD" w:rsidP="0050257A">
      <w:pPr>
        <w:jc w:val="center"/>
        <w:rPr>
          <w:lang w:eastAsia="ru-RU"/>
        </w:rPr>
      </w:pPr>
      <w:bookmarkStart w:id="0" w:name="_Toc328665479"/>
      <w:bookmarkStart w:id="1" w:name="_Toc340577097"/>
      <w:bookmarkStart w:id="2" w:name="_Toc340585653"/>
    </w:p>
    <w:p w:rsidR="007258FD" w:rsidRDefault="007258FD" w:rsidP="0050257A">
      <w:pPr>
        <w:jc w:val="center"/>
        <w:rPr>
          <w:lang w:eastAsia="ru-RU"/>
        </w:rPr>
      </w:pPr>
    </w:p>
    <w:p w:rsidR="007258FD" w:rsidRDefault="007258FD" w:rsidP="0050257A">
      <w:pPr>
        <w:jc w:val="center"/>
        <w:rPr>
          <w:lang w:eastAsia="ru-RU"/>
        </w:rPr>
      </w:pPr>
    </w:p>
    <w:p w:rsidR="006730DC" w:rsidRPr="007A7AB3" w:rsidRDefault="00D83615" w:rsidP="0050257A">
      <w:pPr>
        <w:jc w:val="center"/>
        <w:rPr>
          <w:lang w:eastAsia="ru-RU"/>
        </w:rPr>
      </w:pPr>
      <w:r w:rsidRPr="007A7AB3">
        <w:rPr>
          <w:noProof/>
          <w:lang w:eastAsia="ru-RU"/>
        </w:rPr>
        <w:drawing>
          <wp:inline distT="0" distB="0" distL="0" distR="0" wp14:anchorId="188D0854" wp14:editId="75853906">
            <wp:extent cx="2604770" cy="3338830"/>
            <wp:effectExtent l="0" t="0" r="5080" b="0"/>
            <wp:docPr id="16" name="Рисунок 16" descr="E:\Рабочая документация\Схемы теплоснабжения\Объекты в работе\Новосибирские объекты\Вода\Gerb_Barabin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документация\Схемы теплоснабжения\Объекты в работе\Новосибирские объекты\Вода\Gerb_Barabins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DC" w:rsidRPr="007A7AB3" w:rsidRDefault="006730DC" w:rsidP="006730DC">
      <w:pPr>
        <w:rPr>
          <w:lang w:eastAsia="ru-RU"/>
        </w:rPr>
      </w:pPr>
    </w:p>
    <w:p w:rsidR="0069259F" w:rsidRPr="007A7AB3" w:rsidRDefault="0069259F" w:rsidP="0069259F">
      <w:pPr>
        <w:widowControl w:val="0"/>
        <w:suppressAutoHyphens/>
        <w:jc w:val="center"/>
        <w:rPr>
          <w:b/>
          <w:sz w:val="60"/>
          <w:szCs w:val="60"/>
        </w:rPr>
      </w:pPr>
      <w:r w:rsidRPr="007A7AB3">
        <w:rPr>
          <w:b/>
          <w:sz w:val="60"/>
          <w:szCs w:val="60"/>
        </w:rPr>
        <w:t xml:space="preserve">Схема </w:t>
      </w:r>
      <w:r w:rsidR="0050257A" w:rsidRPr="007A7AB3">
        <w:rPr>
          <w:b/>
          <w:sz w:val="60"/>
          <w:szCs w:val="60"/>
        </w:rPr>
        <w:t>водоснабжения</w:t>
      </w:r>
    </w:p>
    <w:p w:rsidR="000A1AB1" w:rsidRPr="007A7AB3" w:rsidRDefault="007258FD" w:rsidP="000A1AB1">
      <w:pPr>
        <w:widowControl w:val="0"/>
        <w:suppressAutoHyphens/>
        <w:spacing w:after="0" w:line="360" w:lineRule="auto"/>
        <w:jc w:val="center"/>
        <w:rPr>
          <w:b/>
          <w:sz w:val="36"/>
          <w:szCs w:val="36"/>
        </w:rPr>
      </w:pPr>
      <w:r w:rsidRPr="007A7AB3">
        <w:rPr>
          <w:b/>
          <w:sz w:val="36"/>
          <w:szCs w:val="36"/>
        </w:rPr>
        <w:t>с</w:t>
      </w:r>
      <w:r w:rsidR="0050257A" w:rsidRPr="007A7AB3">
        <w:rPr>
          <w:b/>
          <w:sz w:val="36"/>
          <w:szCs w:val="36"/>
        </w:rPr>
        <w:t>ела</w:t>
      </w:r>
      <w:r w:rsidRPr="007A7AB3">
        <w:rPr>
          <w:b/>
          <w:sz w:val="36"/>
          <w:szCs w:val="36"/>
        </w:rPr>
        <w:t xml:space="preserve"> </w:t>
      </w:r>
      <w:proofErr w:type="spellStart"/>
      <w:r w:rsidRPr="007A7AB3">
        <w:rPr>
          <w:b/>
          <w:sz w:val="36"/>
          <w:szCs w:val="36"/>
        </w:rPr>
        <w:t>Новоульяновское</w:t>
      </w:r>
      <w:proofErr w:type="spellEnd"/>
      <w:r w:rsidR="000A1AB1" w:rsidRPr="007A7AB3">
        <w:rPr>
          <w:b/>
          <w:sz w:val="36"/>
          <w:szCs w:val="36"/>
        </w:rPr>
        <w:t xml:space="preserve"> </w:t>
      </w:r>
      <w:proofErr w:type="spellStart"/>
      <w:r w:rsidR="0050257A" w:rsidRPr="007A7AB3">
        <w:rPr>
          <w:b/>
          <w:sz w:val="36"/>
          <w:szCs w:val="36"/>
        </w:rPr>
        <w:t>Щербаковского</w:t>
      </w:r>
      <w:proofErr w:type="spellEnd"/>
      <w:r w:rsidR="0050257A" w:rsidRPr="007A7AB3">
        <w:rPr>
          <w:b/>
          <w:sz w:val="36"/>
          <w:szCs w:val="36"/>
        </w:rPr>
        <w:t xml:space="preserve"> сельсовета </w:t>
      </w:r>
      <w:proofErr w:type="spellStart"/>
      <w:r w:rsidRPr="007A7AB3">
        <w:rPr>
          <w:b/>
          <w:sz w:val="36"/>
          <w:szCs w:val="36"/>
        </w:rPr>
        <w:t>Барабинского</w:t>
      </w:r>
      <w:proofErr w:type="spellEnd"/>
      <w:r w:rsidR="0050257A" w:rsidRPr="007A7AB3">
        <w:rPr>
          <w:b/>
          <w:sz w:val="36"/>
          <w:szCs w:val="36"/>
        </w:rPr>
        <w:t xml:space="preserve"> района Новосибирской области </w:t>
      </w:r>
    </w:p>
    <w:p w:rsidR="0050257A" w:rsidRPr="007A7AB3" w:rsidRDefault="0050257A" w:rsidP="000A1AB1">
      <w:pPr>
        <w:widowControl w:val="0"/>
        <w:suppressAutoHyphens/>
        <w:spacing w:after="0" w:line="360" w:lineRule="auto"/>
        <w:jc w:val="center"/>
        <w:rPr>
          <w:b/>
          <w:sz w:val="36"/>
          <w:szCs w:val="36"/>
        </w:rPr>
      </w:pPr>
      <w:r w:rsidRPr="007A7AB3">
        <w:rPr>
          <w:b/>
          <w:sz w:val="36"/>
          <w:szCs w:val="36"/>
        </w:rPr>
        <w:t>на период на 201</w:t>
      </w:r>
      <w:r w:rsidR="00491C25" w:rsidRPr="007A7AB3">
        <w:rPr>
          <w:b/>
          <w:sz w:val="36"/>
          <w:szCs w:val="36"/>
        </w:rPr>
        <w:t>4</w:t>
      </w:r>
      <w:r w:rsidR="000A1AB1" w:rsidRPr="007A7AB3">
        <w:rPr>
          <w:b/>
          <w:sz w:val="36"/>
          <w:szCs w:val="36"/>
        </w:rPr>
        <w:t xml:space="preserve"> – </w:t>
      </w:r>
      <w:r w:rsidRPr="007A7AB3">
        <w:rPr>
          <w:b/>
          <w:sz w:val="36"/>
          <w:szCs w:val="36"/>
        </w:rPr>
        <w:t>202</w:t>
      </w:r>
      <w:r w:rsidR="00491C25" w:rsidRPr="007A7AB3">
        <w:rPr>
          <w:b/>
          <w:sz w:val="36"/>
          <w:szCs w:val="36"/>
        </w:rPr>
        <w:t>4</w:t>
      </w:r>
      <w:r w:rsidRPr="007A7AB3">
        <w:rPr>
          <w:b/>
          <w:sz w:val="36"/>
          <w:szCs w:val="36"/>
        </w:rPr>
        <w:t xml:space="preserve"> г</w:t>
      </w:r>
      <w:r w:rsidR="000A1AB1" w:rsidRPr="007A7AB3">
        <w:rPr>
          <w:b/>
          <w:sz w:val="36"/>
          <w:szCs w:val="36"/>
        </w:rPr>
        <w:t>г</w:t>
      </w:r>
      <w:r w:rsidRPr="007A7AB3">
        <w:rPr>
          <w:b/>
          <w:sz w:val="36"/>
          <w:szCs w:val="36"/>
        </w:rPr>
        <w:t>.</w:t>
      </w:r>
    </w:p>
    <w:p w:rsidR="007258FD" w:rsidRPr="007A7AB3" w:rsidRDefault="007258FD" w:rsidP="0069259F">
      <w:pPr>
        <w:widowControl w:val="0"/>
        <w:suppressAutoHyphens/>
        <w:jc w:val="center"/>
        <w:rPr>
          <w:b/>
          <w:sz w:val="48"/>
          <w:szCs w:val="48"/>
        </w:rPr>
      </w:pPr>
    </w:p>
    <w:p w:rsidR="0069259F" w:rsidRPr="007A7AB3" w:rsidRDefault="0069259F" w:rsidP="0069259F">
      <w:pPr>
        <w:widowControl w:val="0"/>
        <w:suppressAutoHyphens/>
        <w:jc w:val="center"/>
        <w:rPr>
          <w:b/>
          <w:sz w:val="48"/>
          <w:szCs w:val="48"/>
        </w:rPr>
      </w:pPr>
      <w:r w:rsidRPr="007A7AB3">
        <w:rPr>
          <w:b/>
          <w:sz w:val="48"/>
          <w:szCs w:val="48"/>
        </w:rPr>
        <w:t>Пояснительная записка</w:t>
      </w:r>
    </w:p>
    <w:p w:rsidR="0069259F" w:rsidRPr="007A7AB3" w:rsidRDefault="0069259F" w:rsidP="0069259F">
      <w:pPr>
        <w:widowControl w:val="0"/>
        <w:suppressAutoHyphens/>
        <w:jc w:val="both"/>
      </w:pPr>
    </w:p>
    <w:p w:rsidR="00E11349" w:rsidRPr="007A7AB3" w:rsidRDefault="00E11349" w:rsidP="0069259F">
      <w:pPr>
        <w:widowControl w:val="0"/>
        <w:suppressAutoHyphens/>
      </w:pPr>
    </w:p>
    <w:p w:rsidR="0069259F" w:rsidRPr="007A7AB3" w:rsidRDefault="0069259F" w:rsidP="0069259F">
      <w:pPr>
        <w:widowControl w:val="0"/>
        <w:suppressAutoHyphens/>
      </w:pPr>
    </w:p>
    <w:p w:rsidR="0069259F" w:rsidRPr="007A7AB3" w:rsidRDefault="0069259F" w:rsidP="0069259F">
      <w:pPr>
        <w:widowControl w:val="0"/>
        <w:suppressAutoHyphens/>
      </w:pPr>
    </w:p>
    <w:p w:rsidR="0069259F" w:rsidRPr="007A7AB3" w:rsidRDefault="0069259F" w:rsidP="0069259F">
      <w:pPr>
        <w:widowControl w:val="0"/>
        <w:suppressAutoHyphens/>
        <w:spacing w:line="240" w:lineRule="auto"/>
        <w:jc w:val="center"/>
        <w:rPr>
          <w:b/>
          <w:sz w:val="24"/>
          <w:szCs w:val="24"/>
        </w:rPr>
      </w:pPr>
    </w:p>
    <w:p w:rsidR="0069259F" w:rsidRPr="007A7AB3" w:rsidRDefault="0069259F" w:rsidP="00C13017">
      <w:pPr>
        <w:jc w:val="both"/>
        <w:rPr>
          <w:b/>
        </w:rPr>
        <w:sectPr w:rsidR="0069259F" w:rsidRPr="007A7AB3" w:rsidSect="00612ADF">
          <w:footerReference w:type="default" r:id="rId10"/>
          <w:pgSz w:w="11906" w:h="16838"/>
          <w:pgMar w:top="1134" w:right="567" w:bottom="567" w:left="1701" w:header="709" w:footer="709" w:gutter="0"/>
          <w:cols w:space="708"/>
          <w:titlePg/>
          <w:docGrid w:linePitch="360"/>
        </w:sectPr>
      </w:pPr>
    </w:p>
    <w:p w:rsidR="00A60A6A" w:rsidRPr="007A7AB3" w:rsidRDefault="00A60A6A" w:rsidP="00A60A6A">
      <w:pPr>
        <w:pStyle w:val="aff5"/>
        <w:keepNext w:val="0"/>
        <w:pageBreakBefore/>
      </w:pPr>
      <w:bookmarkStart w:id="3" w:name="_Toc379978832"/>
      <w:bookmarkEnd w:id="0"/>
      <w:bookmarkEnd w:id="1"/>
      <w:bookmarkEnd w:id="2"/>
      <w:r w:rsidRPr="007A7AB3">
        <w:lastRenderedPageBreak/>
        <w:t>СПИСОК СОКРАЩЕНИЙ</w:t>
      </w:r>
      <w:bookmarkEnd w:id="3"/>
    </w:p>
    <w:p w:rsidR="00A60A6A" w:rsidRPr="007A7AB3" w:rsidRDefault="00A60A6A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МОГО – муниципальное образование городского округа;</w:t>
      </w:r>
    </w:p>
    <w:p w:rsidR="00F95981" w:rsidRPr="007A7AB3" w:rsidRDefault="00F95981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proofErr w:type="spellStart"/>
      <w:r w:rsidRPr="007A7AB3">
        <w:rPr>
          <w:rFonts w:eastAsia="Times New Roman"/>
          <w:sz w:val="26"/>
          <w:szCs w:val="26"/>
          <w:lang w:eastAsia="ru-RU"/>
        </w:rPr>
        <w:t>Пгт</w:t>
      </w:r>
      <w:proofErr w:type="spellEnd"/>
      <w:r w:rsidRPr="007A7AB3">
        <w:rPr>
          <w:rFonts w:eastAsia="Times New Roman"/>
          <w:sz w:val="26"/>
          <w:szCs w:val="26"/>
          <w:lang w:eastAsia="ru-RU"/>
        </w:rPr>
        <w:t>. – поселок городского типа;</w:t>
      </w:r>
    </w:p>
    <w:p w:rsidR="00A60A6A" w:rsidRPr="007A7AB3" w:rsidRDefault="00A60A6A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ЗСО – зона санитарной охраны;</w:t>
      </w:r>
    </w:p>
    <w:p w:rsidR="00A60A6A" w:rsidRPr="007A7AB3" w:rsidRDefault="006618AB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УРЭ – удельный расход электроэнергии;</w:t>
      </w:r>
    </w:p>
    <w:p w:rsidR="00A60A6A" w:rsidRPr="007A7AB3" w:rsidRDefault="006618AB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sz w:val="26"/>
          <w:szCs w:val="26"/>
        </w:rPr>
        <w:t>ВТВМГ – высокотемпературные вечномерзлые грунты;</w:t>
      </w:r>
    </w:p>
    <w:p w:rsidR="00A60A6A" w:rsidRPr="007A7AB3" w:rsidRDefault="009D0DF5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ВЗС – водозаборные сооружения;</w:t>
      </w:r>
    </w:p>
    <w:p w:rsidR="009D0DF5" w:rsidRPr="007A7AB3" w:rsidRDefault="008C5F00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НТД – нормативно-техническая документация;</w:t>
      </w:r>
    </w:p>
    <w:p w:rsidR="008C5F00" w:rsidRPr="007A7AB3" w:rsidRDefault="008C5F00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ЦТП – центральный тепловой пункт;</w:t>
      </w:r>
    </w:p>
    <w:p w:rsidR="009D0DF5" w:rsidRPr="007A7AB3" w:rsidRDefault="006730DC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П</w:t>
      </w:r>
      <w:r w:rsidR="008C5F00" w:rsidRPr="007A7AB3">
        <w:rPr>
          <w:rFonts w:eastAsia="Times New Roman"/>
          <w:sz w:val="26"/>
          <w:szCs w:val="26"/>
          <w:lang w:eastAsia="ru-RU"/>
        </w:rPr>
        <w:t>НС –</w:t>
      </w:r>
      <w:r w:rsidRPr="007A7AB3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Pr="007A7AB3">
        <w:rPr>
          <w:rFonts w:eastAsia="Times New Roman"/>
          <w:sz w:val="26"/>
          <w:szCs w:val="26"/>
          <w:lang w:eastAsia="ru-RU"/>
        </w:rPr>
        <w:t>повысительная</w:t>
      </w:r>
      <w:proofErr w:type="spellEnd"/>
      <w:r w:rsidR="008C5F00" w:rsidRPr="007A7AB3">
        <w:rPr>
          <w:rFonts w:eastAsia="Times New Roman"/>
          <w:sz w:val="26"/>
          <w:szCs w:val="26"/>
          <w:lang w:eastAsia="ru-RU"/>
        </w:rPr>
        <w:t xml:space="preserve"> насосная станция;</w:t>
      </w:r>
    </w:p>
    <w:p w:rsidR="008C5F00" w:rsidRPr="007A7AB3" w:rsidRDefault="0002052E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ТКП – технико-коммерческое предложение;</w:t>
      </w:r>
    </w:p>
    <w:p w:rsidR="008C5F00" w:rsidRPr="007A7AB3" w:rsidRDefault="009D5C4C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ПИР – проектно-изыскательские работы;</w:t>
      </w:r>
    </w:p>
    <w:p w:rsidR="009D5C4C" w:rsidRPr="007A7AB3" w:rsidRDefault="00052F6E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ПРК – программно-расчетный комплекс;</w:t>
      </w:r>
    </w:p>
    <w:p w:rsidR="00052F6E" w:rsidRPr="007A7AB3" w:rsidRDefault="00052F6E" w:rsidP="00A60A6A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  <w:r w:rsidRPr="007A7AB3">
        <w:rPr>
          <w:rFonts w:eastAsia="Times New Roman"/>
          <w:sz w:val="26"/>
          <w:szCs w:val="26"/>
          <w:lang w:eastAsia="ru-RU"/>
        </w:rPr>
        <w:t>ГИС – геоинформационная система.</w:t>
      </w:r>
    </w:p>
    <w:p w:rsidR="003C62C9" w:rsidRPr="007A7AB3" w:rsidRDefault="003C62C9" w:rsidP="003C62C9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</w:p>
    <w:p w:rsidR="003C62C9" w:rsidRPr="007A7AB3" w:rsidRDefault="003C62C9" w:rsidP="003C62C9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</w:pPr>
    </w:p>
    <w:p w:rsidR="00A60A6A" w:rsidRPr="007A7AB3" w:rsidRDefault="00A60A6A" w:rsidP="003C62C9">
      <w:pPr>
        <w:keepNext/>
        <w:keepLines/>
        <w:suppressLineNumbers/>
        <w:tabs>
          <w:tab w:val="left" w:leader="dot" w:pos="9356"/>
        </w:tabs>
        <w:suppressAutoHyphens/>
        <w:spacing w:before="60" w:after="0" w:line="360" w:lineRule="auto"/>
        <w:ind w:firstLine="851"/>
        <w:jc w:val="both"/>
        <w:rPr>
          <w:rFonts w:eastAsia="Times New Roman"/>
          <w:sz w:val="26"/>
          <w:szCs w:val="26"/>
          <w:lang w:eastAsia="ru-RU"/>
        </w:rPr>
        <w:sectPr w:rsidR="00A60A6A" w:rsidRPr="007A7AB3" w:rsidSect="00612ADF">
          <w:footerReference w:type="default" r:id="rId11"/>
          <w:pgSz w:w="11906" w:h="16838" w:code="9"/>
          <w:pgMar w:top="568" w:right="566" w:bottom="1134" w:left="1701" w:header="708" w:footer="708" w:gutter="0"/>
          <w:cols w:space="708"/>
          <w:docGrid w:linePitch="360"/>
        </w:sectPr>
      </w:pPr>
    </w:p>
    <w:p w:rsidR="00F74EDE" w:rsidRPr="007A7AB3" w:rsidRDefault="00F74EDE" w:rsidP="00A60A6A">
      <w:pPr>
        <w:pStyle w:val="aff5"/>
        <w:keepNext w:val="0"/>
        <w:pageBreakBefore/>
      </w:pPr>
      <w:bookmarkStart w:id="4" w:name="_Toc379978833"/>
      <w:r w:rsidRPr="007A7AB3">
        <w:lastRenderedPageBreak/>
        <w:t>О</w:t>
      </w:r>
      <w:r w:rsidR="00A60A6A" w:rsidRPr="007A7AB3">
        <w:t>ГЛАВЛЕНИЕ</w:t>
      </w:r>
      <w:bookmarkEnd w:id="4"/>
    </w:p>
    <w:p w:rsidR="000238E5" w:rsidRPr="007A7AB3" w:rsidRDefault="000238E5" w:rsidP="000238E5"/>
    <w:p w:rsidR="007A7AB3" w:rsidRDefault="000A4D94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7A7AB3">
        <w:rPr>
          <w:sz w:val="24"/>
          <w:szCs w:val="24"/>
        </w:rPr>
        <w:fldChar w:fldCharType="begin"/>
      </w:r>
      <w:r w:rsidR="00F74EDE" w:rsidRPr="007A7AB3">
        <w:rPr>
          <w:sz w:val="24"/>
          <w:szCs w:val="24"/>
        </w:rPr>
        <w:instrText xml:space="preserve"> TOC \o "1-3" \h \z \u </w:instrText>
      </w:r>
      <w:r w:rsidRPr="007A7AB3">
        <w:rPr>
          <w:sz w:val="24"/>
          <w:szCs w:val="24"/>
        </w:rPr>
        <w:fldChar w:fldCharType="separate"/>
      </w:r>
      <w:hyperlink w:anchor="_Toc379978832" w:history="1">
        <w:r w:rsidR="007A7AB3" w:rsidRPr="00E03982">
          <w:rPr>
            <w:rStyle w:val="ad"/>
            <w:noProof/>
          </w:rPr>
          <w:t>СПИСОК СОКРАЩЕНИЙ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3" w:history="1">
        <w:r w:rsidR="007A7AB3" w:rsidRPr="00E03982">
          <w:rPr>
            <w:rStyle w:val="ad"/>
            <w:noProof/>
          </w:rPr>
          <w:t>ОГЛАВЛЕНИЕ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4" w:history="1">
        <w:r w:rsidR="007A7AB3" w:rsidRPr="00E03982">
          <w:rPr>
            <w:rStyle w:val="ad"/>
            <w:noProof/>
          </w:rPr>
          <w:t>Глава 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Схема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6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5" w:history="1">
        <w:r w:rsidR="007A7AB3" w:rsidRPr="00E03982">
          <w:rPr>
            <w:rStyle w:val="ad"/>
            <w:noProof/>
          </w:rPr>
          <w:t>1.1.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Технико-экономическое состояние централизованных систем водоснабжения с. Новоульяновское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7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6" w:history="1">
        <w:r w:rsidR="007A7AB3" w:rsidRPr="00E03982">
          <w:rPr>
            <w:rStyle w:val="ad"/>
            <w:noProof/>
          </w:rPr>
          <w:t>1.1.1.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системы и структуры водоснабжения с. Новоульяновское и деление территории на эксплуатационные зоны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7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7" w:history="1">
        <w:r w:rsidR="007A7AB3" w:rsidRPr="00E03982">
          <w:rPr>
            <w:rStyle w:val="ad"/>
            <w:noProof/>
          </w:rPr>
          <w:t>1.1.2.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территорий с. Новоульяновское, не охваченных централизованными системами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8" w:history="1">
        <w:r w:rsidR="007A7AB3" w:rsidRPr="00E03982">
          <w:rPr>
            <w:rStyle w:val="ad"/>
            <w:noProof/>
          </w:rPr>
          <w:t>1.1.3.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39" w:history="1">
        <w:r w:rsidR="007A7AB3" w:rsidRPr="00E03982">
          <w:rPr>
            <w:rStyle w:val="ad"/>
            <w:noProof/>
          </w:rPr>
          <w:t>1.1.4.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результатов технического обследования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_Toc379978839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9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0" w:history="1">
        <w:r w:rsidR="007A7AB3" w:rsidRPr="00E03982">
          <w:rPr>
            <w:rStyle w:val="ad"/>
            <w:noProof/>
          </w:rPr>
          <w:t>1.1.5.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_Toc379978840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1" w:history="1">
        <w:r w:rsidR="007A7AB3" w:rsidRPr="00E03982">
          <w:rPr>
            <w:rStyle w:val="ad"/>
            <w:noProof/>
          </w:rPr>
          <w:t>1.1.6.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_Toc379978841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11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2" w:history="1">
        <w:r w:rsidR="007A7AB3" w:rsidRPr="00E03982">
          <w:rPr>
            <w:rStyle w:val="ad"/>
            <w:noProof/>
          </w:rPr>
          <w:t>1.2.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Направления развития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3" w:history="1">
        <w:r w:rsidR="007A7AB3" w:rsidRPr="00E03982">
          <w:rPr>
            <w:rStyle w:val="ad"/>
            <w:noProof/>
          </w:rPr>
          <w:t>1.2.1.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Основные направления, принципы, задачи и целевые показатели развития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4" w:history="1">
        <w:r w:rsidR="007A7AB3" w:rsidRPr="00E03982">
          <w:rPr>
            <w:rStyle w:val="ad"/>
            <w:noProof/>
          </w:rPr>
          <w:t>1.2.2.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Сценарии развития централизованных систем водоснабжения в зависимости от различных сценариев развития с. Новоульяновское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5" w:history="1">
        <w:r w:rsidR="007A7AB3" w:rsidRPr="00E03982">
          <w:rPr>
            <w:rStyle w:val="ad"/>
            <w:noProof/>
          </w:rPr>
          <w:t>1.3.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Баланс водоснабжения и потребления горячей, питьевой, технической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6" w:history="1">
        <w:r w:rsidR="007A7AB3" w:rsidRPr="00E03982">
          <w:rPr>
            <w:rStyle w:val="ad"/>
            <w:noProof/>
          </w:rPr>
          <w:t>1.3.1.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Общий баланс подачи и реализации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7" w:history="1">
        <w:r w:rsidR="007A7AB3" w:rsidRPr="00E03982">
          <w:rPr>
            <w:rStyle w:val="ad"/>
            <w:noProof/>
          </w:rPr>
          <w:t>1.3.2.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15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8" w:history="1">
        <w:r w:rsidR="007A7AB3" w:rsidRPr="00E03982">
          <w:rPr>
            <w:rStyle w:val="ad"/>
            <w:noProof/>
          </w:rPr>
          <w:t>1.3.3.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Структурный баланс реализации горячей, питьевой, технической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15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49" w:history="1">
        <w:r w:rsidR="007A7AB3" w:rsidRPr="00E03982">
          <w:rPr>
            <w:rStyle w:val="ad"/>
            <w:noProof/>
          </w:rPr>
          <w:t>1.3.4.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фактическом потреблении населением горячей, питьевой, технической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_Toc379978849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16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0" w:history="1">
        <w:r w:rsidR="007A7AB3" w:rsidRPr="00E03982">
          <w:rPr>
            <w:rStyle w:val="ad"/>
            <w:noProof/>
          </w:rPr>
          <w:t>1.3.5.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_Toc379978850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16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1" w:history="1">
        <w:r w:rsidR="007A7AB3" w:rsidRPr="00E03982">
          <w:rPr>
            <w:rStyle w:val="ad"/>
            <w:noProof/>
          </w:rPr>
          <w:t>1.3.6.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Анализ резервов и дефицитов производственных мощностей системы водоснабжения с. Новоульяновское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_Toc379978851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17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2" w:history="1">
        <w:r w:rsidR="007A7AB3" w:rsidRPr="00E03982">
          <w:rPr>
            <w:rStyle w:val="ad"/>
            <w:noProof/>
          </w:rPr>
          <w:t>1.3.7.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Прогнозные балансы потребления горячей, питьевой, технической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19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3" w:history="1">
        <w:r w:rsidR="007A7AB3" w:rsidRPr="00E03982">
          <w:rPr>
            <w:rStyle w:val="ad"/>
            <w:noProof/>
          </w:rPr>
          <w:t>1.3.8.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централизованной системы горячего водоснабжения с использованием закрытых систем горячего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4" w:history="1">
        <w:r w:rsidR="007A7AB3" w:rsidRPr="00E03982">
          <w:rPr>
            <w:rStyle w:val="ad"/>
            <w:noProof/>
          </w:rPr>
          <w:t>1.3.9.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5" w:history="1">
        <w:r w:rsidR="007A7AB3" w:rsidRPr="00E03982">
          <w:rPr>
            <w:rStyle w:val="ad"/>
            <w:noProof/>
          </w:rPr>
          <w:t>1.3.10.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территориальной структуры потребления горячей, питьевой, технической воды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6" w:history="1">
        <w:r w:rsidR="007A7AB3" w:rsidRPr="00E03982">
          <w:rPr>
            <w:rStyle w:val="ad"/>
            <w:noProof/>
          </w:rPr>
          <w:t>1.3.11.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Прогноз распределения расходов воды на водоснабжение по типам абонентов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7" w:history="1">
        <w:r w:rsidR="007A7AB3" w:rsidRPr="00E03982">
          <w:rPr>
            <w:rStyle w:val="ad"/>
            <w:noProof/>
          </w:rPr>
          <w:t>1.3.12.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8" w:history="1">
        <w:r w:rsidR="007A7AB3" w:rsidRPr="00E03982">
          <w:rPr>
            <w:rStyle w:val="ad"/>
            <w:noProof/>
          </w:rPr>
          <w:t>1.3.13.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Перспективные балансы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59" w:history="1">
        <w:r w:rsidR="007A7AB3" w:rsidRPr="00E03982">
          <w:rPr>
            <w:rStyle w:val="ad"/>
            <w:noProof/>
          </w:rPr>
          <w:t>1.3.14.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Расчет требуемой мощности водозаборных и очистных сооружений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_Toc379978859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25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0" w:history="1">
        <w:r w:rsidR="007A7AB3" w:rsidRPr="00E03982">
          <w:rPr>
            <w:rStyle w:val="ad"/>
            <w:noProof/>
          </w:rPr>
          <w:t>1.3.15.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Наименование организации, которая наделена статусом гарантирующей организации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_Toc379978860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27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1" w:history="1">
        <w:r w:rsidR="007A7AB3" w:rsidRPr="00E03982">
          <w:rPr>
            <w:rStyle w:val="ad"/>
            <w:noProof/>
          </w:rPr>
          <w:t>1.4.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Предложения по строительству, реконструкции и модернизации объектов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_Toc379978861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2" w:history="1">
        <w:r w:rsidR="007A7AB3" w:rsidRPr="00E03982">
          <w:rPr>
            <w:rStyle w:val="ad"/>
            <w:noProof/>
          </w:rPr>
          <w:t>1.4.1.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Перечень основных мероприятий по реализации схем водоснабжения с разбивкой по годам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3" w:history="1">
        <w:r w:rsidR="007A7AB3" w:rsidRPr="00E03982">
          <w:rPr>
            <w:rStyle w:val="ad"/>
            <w:noProof/>
          </w:rPr>
          <w:t>1.4.2.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Технические обоснования основных мероприятий по реализации схем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4" w:history="1">
        <w:r w:rsidR="007A7AB3" w:rsidRPr="00E03982">
          <w:rPr>
            <w:rStyle w:val="ad"/>
            <w:noProof/>
          </w:rPr>
          <w:t>1.4.3.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28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5" w:history="1">
        <w:r w:rsidR="007A7AB3" w:rsidRPr="00E03982">
          <w:rPr>
            <w:rStyle w:val="ad"/>
            <w:noProof/>
          </w:rPr>
          <w:t>1.4.4.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6" w:history="1">
        <w:r w:rsidR="007A7AB3" w:rsidRPr="00E03982">
          <w:rPr>
            <w:rStyle w:val="ad"/>
            <w:noProof/>
          </w:rPr>
          <w:t>1.4.5.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7" w:history="1">
        <w:r w:rsidR="007A7AB3" w:rsidRPr="00E03982">
          <w:rPr>
            <w:rStyle w:val="ad"/>
            <w:noProof/>
          </w:rPr>
          <w:t>1.4.6.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вариантов маршрутов прохождения трубопроводов (трасс) по территории с. Новоульяновское и их обоснование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8" w:history="1">
        <w:r w:rsidR="007A7AB3" w:rsidRPr="00E03982">
          <w:rPr>
            <w:rStyle w:val="ad"/>
            <w:noProof/>
          </w:rPr>
          <w:t>1.4.7.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Рекомендации о месте размещения насосных станций, резервуаров, водонапорных башен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30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69" w:history="1">
        <w:r w:rsidR="007A7AB3" w:rsidRPr="00E03982">
          <w:rPr>
            <w:rStyle w:val="ad"/>
            <w:noProof/>
          </w:rPr>
          <w:t>1.4.8.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_Toc379978869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31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0" w:history="1">
        <w:r w:rsidR="007A7AB3" w:rsidRPr="00E03982">
          <w:rPr>
            <w:rStyle w:val="ad"/>
            <w:noProof/>
          </w:rPr>
          <w:t>1.5.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_Toc379978870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1" w:history="1">
        <w:r w:rsidR="007A7AB3" w:rsidRPr="00E03982">
          <w:rPr>
            <w:rStyle w:val="ad"/>
            <w:noProof/>
          </w:rPr>
          <w:t>1.5.1.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_Toc379978871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2" w:history="1">
        <w:r w:rsidR="007A7AB3" w:rsidRPr="00E03982">
          <w:rPr>
            <w:rStyle w:val="ad"/>
            <w:noProof/>
          </w:rPr>
          <w:t>1.5.2.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3" w:history="1">
        <w:r w:rsidR="007A7AB3" w:rsidRPr="00E03982">
          <w:rPr>
            <w:rStyle w:val="ad"/>
            <w:noProof/>
          </w:rPr>
          <w:t>1.6.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4" w:history="1">
        <w:r w:rsidR="007A7AB3" w:rsidRPr="00E03982">
          <w:rPr>
            <w:rStyle w:val="ad"/>
            <w:noProof/>
          </w:rPr>
          <w:t>1.6.1.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Оценка стоимости основных мероприятий по реализации схем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5" w:history="1">
        <w:r w:rsidR="007A7AB3" w:rsidRPr="00E03982">
          <w:rPr>
            <w:rStyle w:val="ad"/>
            <w:noProof/>
          </w:rPr>
          <w:t>1.6.2.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6" w:history="1">
        <w:r w:rsidR="007A7AB3" w:rsidRPr="00E03982">
          <w:rPr>
            <w:rStyle w:val="ad"/>
            <w:noProof/>
          </w:rPr>
          <w:t>1.7.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Целевые показатели развития централизованных систем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35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7" w:history="1">
        <w:r w:rsidR="007A7AB3" w:rsidRPr="00E03982">
          <w:rPr>
            <w:rStyle w:val="ad"/>
            <w:noProof/>
          </w:rPr>
          <w:t>1.8.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37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8" w:history="1">
        <w:r w:rsidR="007A7AB3" w:rsidRPr="00E03982">
          <w:rPr>
            <w:rStyle w:val="ad"/>
            <w:noProof/>
          </w:rPr>
          <w:t>Глава 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электронная модель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79" w:history="1">
        <w:r w:rsidR="007A7AB3" w:rsidRPr="00E03982">
          <w:rPr>
            <w:rStyle w:val="ad"/>
            <w:noProof/>
          </w:rPr>
          <w:t>2.1.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Электронная модель системы водоснабжения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_Toc379978879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38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0" w:history="1">
        <w:r w:rsidR="007A7AB3" w:rsidRPr="00E03982">
          <w:rPr>
            <w:rStyle w:val="ad"/>
            <w:noProof/>
          </w:rPr>
          <w:t>2.1.1.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программы моделирования, ее структуры, алгоритмов расчетов, возможностей и особенностей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_Toc379978880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42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1" w:history="1">
        <w:r w:rsidR="007A7AB3" w:rsidRPr="00E03982">
          <w:rPr>
            <w:rStyle w:val="ad"/>
            <w:noProof/>
          </w:rPr>
          <w:t>2.1.2.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модели системы подачи и распределения воды, модели системы водоснабжения, системы ввода и вывода данных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_Toc379978881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45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2" w:history="1">
        <w:r w:rsidR="007A7AB3" w:rsidRPr="00E03982">
          <w:rPr>
            <w:rStyle w:val="ad"/>
            <w:noProof/>
          </w:rPr>
          <w:t>2.1.3.</w:t>
        </w:r>
        <w:r w:rsidR="007A7AB3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7A7AB3" w:rsidRPr="00E03982">
          <w:rPr>
            <w:rStyle w:val="ad"/>
            <w:noProof/>
          </w:rPr>
          <w:t>Описание способа переноса исходных данных и характеристик объектов в электронную модель, а также результатов моделирования в другие информационные системы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_Toc379978882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49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3" w:history="1">
        <w:r w:rsidR="007A7AB3" w:rsidRPr="00E03982">
          <w:rPr>
            <w:rStyle w:val="ad"/>
            <w:noProof/>
          </w:rPr>
          <w:t>Приложения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_Toc379978883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53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4" w:history="1">
        <w:r w:rsidR="007A7AB3" w:rsidRPr="00E03982">
          <w:rPr>
            <w:rStyle w:val="ad"/>
            <w:noProof/>
          </w:rPr>
          <w:t>Приложение 1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_Toc379978884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54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5" w:history="1">
        <w:r w:rsidR="007A7AB3" w:rsidRPr="00E03982">
          <w:rPr>
            <w:rStyle w:val="ad"/>
            <w:noProof/>
          </w:rPr>
          <w:t>Приложение 2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_Toc379978885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66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6" w:history="1">
        <w:r w:rsidR="007A7AB3" w:rsidRPr="00E03982">
          <w:rPr>
            <w:rStyle w:val="ad"/>
            <w:noProof/>
          </w:rPr>
          <w:t>Приложение 3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_Toc379978886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76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7" w:history="1">
        <w:r w:rsidR="007A7AB3" w:rsidRPr="00E03982">
          <w:rPr>
            <w:rStyle w:val="ad"/>
            <w:noProof/>
          </w:rPr>
          <w:t>Приложение 4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_Toc379978887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79</w:t>
        </w:r>
        <w:r w:rsidR="007A7AB3">
          <w:rPr>
            <w:noProof/>
            <w:webHidden/>
          </w:rPr>
          <w:fldChar w:fldCharType="end"/>
        </w:r>
      </w:hyperlink>
    </w:p>
    <w:p w:rsidR="007A7AB3" w:rsidRDefault="00DA0415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8888" w:history="1">
        <w:r w:rsidR="007A7AB3" w:rsidRPr="00E03982">
          <w:rPr>
            <w:rStyle w:val="ad"/>
            <w:noProof/>
          </w:rPr>
          <w:t>Приложение 5</w:t>
        </w:r>
        <w:r w:rsidR="007A7AB3">
          <w:rPr>
            <w:noProof/>
            <w:webHidden/>
          </w:rPr>
          <w:tab/>
        </w:r>
        <w:r w:rsidR="007A7AB3">
          <w:rPr>
            <w:noProof/>
            <w:webHidden/>
          </w:rPr>
          <w:fldChar w:fldCharType="begin"/>
        </w:r>
        <w:r w:rsidR="007A7AB3">
          <w:rPr>
            <w:noProof/>
            <w:webHidden/>
          </w:rPr>
          <w:instrText xml:space="preserve"> PAGEREF _Toc379978888 \h </w:instrText>
        </w:r>
        <w:r w:rsidR="007A7AB3">
          <w:rPr>
            <w:noProof/>
            <w:webHidden/>
          </w:rPr>
        </w:r>
        <w:r w:rsidR="007A7AB3">
          <w:rPr>
            <w:noProof/>
            <w:webHidden/>
          </w:rPr>
          <w:fldChar w:fldCharType="separate"/>
        </w:r>
        <w:r w:rsidR="007A7AB3">
          <w:rPr>
            <w:noProof/>
            <w:webHidden/>
          </w:rPr>
          <w:t>94</w:t>
        </w:r>
        <w:r w:rsidR="007A7AB3">
          <w:rPr>
            <w:noProof/>
            <w:webHidden/>
          </w:rPr>
          <w:fldChar w:fldCharType="end"/>
        </w:r>
      </w:hyperlink>
    </w:p>
    <w:p w:rsidR="009619AA" w:rsidRPr="007A7AB3" w:rsidRDefault="000A4D94" w:rsidP="00C1469D">
      <w:r w:rsidRPr="007A7AB3">
        <w:rPr>
          <w:sz w:val="24"/>
          <w:szCs w:val="24"/>
        </w:rPr>
        <w:fldChar w:fldCharType="end"/>
      </w:r>
    </w:p>
    <w:p w:rsidR="007A1DC0" w:rsidRPr="007A7AB3" w:rsidRDefault="00971BF4" w:rsidP="00AE113B">
      <w:pPr>
        <w:pStyle w:val="10"/>
        <w:keepNext w:val="0"/>
        <w:pageBreakBefore/>
        <w:numPr>
          <w:ilvl w:val="0"/>
          <w:numId w:val="7"/>
        </w:numPr>
        <w:tabs>
          <w:tab w:val="clear" w:pos="9356"/>
          <w:tab w:val="left" w:pos="540"/>
        </w:tabs>
        <w:spacing w:before="120" w:after="240"/>
        <w:ind w:left="357" w:hanging="357"/>
        <w:jc w:val="left"/>
        <w:rPr>
          <w:bCs w:val="0"/>
          <w:sz w:val="28"/>
          <w:szCs w:val="28"/>
          <w:lang w:val="ru-RU"/>
        </w:rPr>
      </w:pPr>
      <w:bookmarkStart w:id="5" w:name="_Toc328665482"/>
      <w:bookmarkStart w:id="6" w:name="_Toc379978834"/>
      <w:r w:rsidRPr="007A7AB3">
        <w:rPr>
          <w:bCs w:val="0"/>
          <w:sz w:val="28"/>
          <w:szCs w:val="28"/>
        </w:rPr>
        <w:lastRenderedPageBreak/>
        <w:t>Схема водоснабжения</w:t>
      </w:r>
      <w:bookmarkEnd w:id="5"/>
      <w:bookmarkEnd w:id="6"/>
    </w:p>
    <w:p w:rsidR="0050257A" w:rsidRPr="007A7AB3" w:rsidRDefault="0050257A" w:rsidP="002E4422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водоотведения, повышение энергетической эффективности путём экономного потребления воды, снижение негативного воздействия на водные объекты путём повышения качества очистки сточных вод, обеспечение доступности водоснабжения и водоотведения для абонентов за счёт повышения эффективности деятельности</w:t>
      </w:r>
      <w:proofErr w:type="gramEnd"/>
      <w:r w:rsidRPr="007A7AB3">
        <w:rPr>
          <w:sz w:val="26"/>
          <w:szCs w:val="26"/>
        </w:rPr>
        <w:t xml:space="preserve"> организации – </w:t>
      </w:r>
      <w:r w:rsidR="002E4422" w:rsidRPr="007A7AB3">
        <w:rPr>
          <w:iCs/>
          <w:sz w:val="26"/>
          <w:szCs w:val="26"/>
        </w:rPr>
        <w:t xml:space="preserve">Муниципальное унитарное предприятие «Жилищно-коммунальное хозяйство» </w:t>
      </w:r>
      <w:proofErr w:type="spellStart"/>
      <w:r w:rsidR="002E4422" w:rsidRPr="007A7AB3">
        <w:rPr>
          <w:iCs/>
          <w:sz w:val="26"/>
          <w:szCs w:val="26"/>
        </w:rPr>
        <w:t>Щербаковского</w:t>
      </w:r>
      <w:proofErr w:type="spellEnd"/>
      <w:r w:rsidR="002E4422" w:rsidRPr="007A7AB3">
        <w:rPr>
          <w:iCs/>
          <w:sz w:val="26"/>
          <w:szCs w:val="26"/>
        </w:rPr>
        <w:t xml:space="preserve"> сельсовета </w:t>
      </w:r>
      <w:proofErr w:type="spellStart"/>
      <w:r w:rsidR="002E4422" w:rsidRPr="007A7AB3">
        <w:rPr>
          <w:iCs/>
          <w:sz w:val="26"/>
          <w:szCs w:val="26"/>
        </w:rPr>
        <w:t>Барабинского</w:t>
      </w:r>
      <w:proofErr w:type="spellEnd"/>
      <w:r w:rsidR="002E4422" w:rsidRPr="007A7AB3">
        <w:rPr>
          <w:iCs/>
          <w:sz w:val="26"/>
          <w:szCs w:val="26"/>
        </w:rPr>
        <w:t xml:space="preserve"> района Новосибирской области (далее </w:t>
      </w:r>
      <w:r w:rsidR="002E4422" w:rsidRPr="007A7AB3">
        <w:rPr>
          <w:sz w:val="26"/>
          <w:szCs w:val="26"/>
        </w:rPr>
        <w:t>МУП «</w:t>
      </w:r>
      <w:proofErr w:type="spellStart"/>
      <w:r w:rsidR="002E4422" w:rsidRPr="007A7AB3">
        <w:rPr>
          <w:sz w:val="26"/>
          <w:szCs w:val="26"/>
        </w:rPr>
        <w:t>Ж</w:t>
      </w:r>
      <w:r w:rsidR="00FC70E2" w:rsidRPr="007A7AB3">
        <w:rPr>
          <w:sz w:val="26"/>
          <w:szCs w:val="26"/>
        </w:rPr>
        <w:t>илкомхоз</w:t>
      </w:r>
      <w:proofErr w:type="spellEnd"/>
      <w:r w:rsidR="002E4422" w:rsidRPr="007A7AB3">
        <w:rPr>
          <w:sz w:val="26"/>
          <w:szCs w:val="26"/>
        </w:rPr>
        <w:t>»)</w:t>
      </w:r>
      <w:r w:rsidRPr="007A7AB3">
        <w:rPr>
          <w:sz w:val="26"/>
          <w:szCs w:val="26"/>
        </w:rPr>
        <w:t>,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водоснабжения.</w:t>
      </w:r>
    </w:p>
    <w:p w:rsidR="0050257A" w:rsidRPr="007A7AB3" w:rsidRDefault="0050257A" w:rsidP="002E4422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Проектирование систем водоснабжения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услуги по водоснабжению основан на прогнозировании развития </w:t>
      </w:r>
      <w:r w:rsidR="00084A5D" w:rsidRPr="007A7AB3">
        <w:rPr>
          <w:sz w:val="26"/>
          <w:szCs w:val="26"/>
        </w:rPr>
        <w:t>сельсовета</w:t>
      </w:r>
      <w:r w:rsidRPr="007A7AB3">
        <w:rPr>
          <w:sz w:val="26"/>
          <w:szCs w:val="26"/>
        </w:rPr>
        <w:t xml:space="preserve">, в первую очередь его градостроительной деятельности, определённой Генеральным планом </w:t>
      </w:r>
      <w:proofErr w:type="spellStart"/>
      <w:r w:rsidRPr="007A7AB3">
        <w:rPr>
          <w:sz w:val="26"/>
          <w:szCs w:val="26"/>
        </w:rPr>
        <w:t>Щербаковского</w:t>
      </w:r>
      <w:proofErr w:type="spellEnd"/>
      <w:r w:rsidRPr="007A7AB3">
        <w:rPr>
          <w:sz w:val="26"/>
          <w:szCs w:val="26"/>
        </w:rPr>
        <w:t xml:space="preserve"> сельсовета </w:t>
      </w:r>
      <w:proofErr w:type="spellStart"/>
      <w:r w:rsidR="007258FD" w:rsidRPr="007A7AB3">
        <w:rPr>
          <w:sz w:val="26"/>
          <w:szCs w:val="26"/>
        </w:rPr>
        <w:t>Барабинского</w:t>
      </w:r>
      <w:proofErr w:type="spellEnd"/>
      <w:r w:rsidRPr="007A7AB3">
        <w:rPr>
          <w:sz w:val="26"/>
          <w:szCs w:val="26"/>
        </w:rPr>
        <w:t xml:space="preserve"> района Новосибирской области (далее – </w:t>
      </w:r>
      <w:proofErr w:type="spellStart"/>
      <w:r w:rsidRPr="007A7AB3">
        <w:rPr>
          <w:sz w:val="26"/>
          <w:szCs w:val="26"/>
        </w:rPr>
        <w:t>Щербаковский</w:t>
      </w:r>
      <w:proofErr w:type="spellEnd"/>
      <w:r w:rsidRPr="007A7AB3">
        <w:rPr>
          <w:sz w:val="26"/>
          <w:szCs w:val="26"/>
        </w:rPr>
        <w:t xml:space="preserve"> сельсовет, поселение).</w:t>
      </w:r>
    </w:p>
    <w:p w:rsidR="0050257A" w:rsidRPr="007A7AB3" w:rsidRDefault="0050257A" w:rsidP="002E4422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</w:t>
      </w:r>
    </w:p>
    <w:p w:rsidR="0050257A" w:rsidRPr="007A7AB3" w:rsidRDefault="0050257A" w:rsidP="002E4422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Схемы разрабатываются на основе анализа фактических нагрузок потребителей по водоснабжению с учётом перспективного развития, структуры баланса водопотребления региона, оценки существующего состояния головных водозаборных сооружений, насосных станций, а также водопроводных сетей и возможности их дальнейшего использования, рассмотрения вопросов надёжности, экономичности. Обоснование решений (рекомендаций) при разработке схемы водоснабжения осуществляется на основании технико-экономического </w:t>
      </w:r>
      <w:proofErr w:type="gramStart"/>
      <w:r w:rsidRPr="007A7AB3">
        <w:rPr>
          <w:sz w:val="26"/>
          <w:szCs w:val="26"/>
        </w:rPr>
        <w:t>сопоставления вариантов развития систем водоснабжения</w:t>
      </w:r>
      <w:proofErr w:type="gramEnd"/>
      <w:r w:rsidRPr="007A7AB3">
        <w:rPr>
          <w:sz w:val="26"/>
          <w:szCs w:val="26"/>
        </w:rPr>
        <w:t xml:space="preserve"> в целом и отдельных их частей путём оценки их сравнительной эффективности по критерию минимума суммарных затрат.</w:t>
      </w:r>
    </w:p>
    <w:p w:rsidR="0050257A" w:rsidRPr="007A7AB3" w:rsidRDefault="0050257A" w:rsidP="002E4422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lastRenderedPageBreak/>
        <w:t xml:space="preserve">Основанием для разработки и реализации схемы водоснабжения и водоотведения является Федеральный закон от 07.12.2011 № 416-ФЗ «О водоснабжении и водоотведении»,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водоотведения, а также Генеральный план </w:t>
      </w:r>
      <w:proofErr w:type="spellStart"/>
      <w:r w:rsidRPr="007A7AB3">
        <w:rPr>
          <w:sz w:val="26"/>
          <w:szCs w:val="26"/>
        </w:rPr>
        <w:t>Щербаковского</w:t>
      </w:r>
      <w:proofErr w:type="spellEnd"/>
      <w:r w:rsidRPr="007A7AB3">
        <w:rPr>
          <w:sz w:val="26"/>
          <w:szCs w:val="26"/>
        </w:rPr>
        <w:t xml:space="preserve"> сельсовета</w:t>
      </w:r>
      <w:r w:rsidR="004A18C1" w:rsidRPr="007A7AB3">
        <w:rPr>
          <w:sz w:val="26"/>
          <w:szCs w:val="26"/>
        </w:rPr>
        <w:t xml:space="preserve"> и Программа комплексного развития МО </w:t>
      </w:r>
      <w:proofErr w:type="spellStart"/>
      <w:r w:rsidR="004A18C1" w:rsidRPr="007A7AB3">
        <w:rPr>
          <w:sz w:val="26"/>
          <w:szCs w:val="26"/>
        </w:rPr>
        <w:t>Щербаковского</w:t>
      </w:r>
      <w:proofErr w:type="spellEnd"/>
      <w:r w:rsidR="004A18C1" w:rsidRPr="007A7AB3">
        <w:rPr>
          <w:sz w:val="26"/>
          <w:szCs w:val="26"/>
        </w:rPr>
        <w:t xml:space="preserve"> сельсовета </w:t>
      </w:r>
      <w:proofErr w:type="spellStart"/>
      <w:r w:rsidR="004A18C1" w:rsidRPr="007A7AB3">
        <w:rPr>
          <w:sz w:val="26"/>
          <w:szCs w:val="26"/>
        </w:rPr>
        <w:t>Барабинского</w:t>
      </w:r>
      <w:proofErr w:type="spellEnd"/>
      <w:r w:rsidR="004A18C1" w:rsidRPr="007A7AB3">
        <w:rPr>
          <w:sz w:val="26"/>
          <w:szCs w:val="26"/>
        </w:rPr>
        <w:t xml:space="preserve"> района Новосибирской области на 2012-2016 годы и перспективу до</w:t>
      </w:r>
      <w:proofErr w:type="gramEnd"/>
      <w:r w:rsidR="004A18C1" w:rsidRPr="007A7AB3">
        <w:rPr>
          <w:sz w:val="26"/>
          <w:szCs w:val="26"/>
        </w:rPr>
        <w:t xml:space="preserve"> 2020 года</w:t>
      </w:r>
      <w:r w:rsidRPr="007A7AB3">
        <w:rPr>
          <w:sz w:val="26"/>
          <w:szCs w:val="26"/>
        </w:rPr>
        <w:t>.</w:t>
      </w:r>
    </w:p>
    <w:p w:rsidR="00971BF4" w:rsidRPr="007A7AB3" w:rsidRDefault="006A73E8" w:rsidP="00D5090E">
      <w:pPr>
        <w:pStyle w:val="2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</w:pPr>
      <w:bookmarkStart w:id="7" w:name="_Toc379978835"/>
      <w:r w:rsidRPr="007A7AB3">
        <w:rPr>
          <w:lang w:val="ru-RU"/>
        </w:rPr>
        <w:t xml:space="preserve">Технико-экономическое состояние централизованных систем водоснабжения </w:t>
      </w:r>
      <w:r w:rsidR="0050257A" w:rsidRPr="007A7AB3">
        <w:rPr>
          <w:lang w:val="ru-RU"/>
        </w:rPr>
        <w:t xml:space="preserve">с. </w:t>
      </w:r>
      <w:proofErr w:type="spellStart"/>
      <w:r w:rsidR="007258FD" w:rsidRPr="007A7AB3">
        <w:rPr>
          <w:lang w:val="ru-RU"/>
        </w:rPr>
        <w:t>Новоульяновское</w:t>
      </w:r>
      <w:bookmarkEnd w:id="7"/>
      <w:proofErr w:type="spellEnd"/>
    </w:p>
    <w:p w:rsidR="00D5090E" w:rsidRPr="007A7AB3" w:rsidRDefault="006A73E8" w:rsidP="00D5090E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8" w:name="_Toc379978836"/>
      <w:r w:rsidRPr="007A7AB3">
        <w:rPr>
          <w:sz w:val="24"/>
          <w:lang w:val="ru-RU"/>
        </w:rPr>
        <w:t xml:space="preserve">Описание системы и структуры водоснабжения </w:t>
      </w:r>
      <w:r w:rsidR="0050257A" w:rsidRPr="007A7AB3">
        <w:rPr>
          <w:sz w:val="24"/>
          <w:lang w:val="ru-RU"/>
        </w:rPr>
        <w:t xml:space="preserve">с. </w:t>
      </w:r>
      <w:proofErr w:type="spellStart"/>
      <w:r w:rsidR="007258FD" w:rsidRPr="007A7AB3">
        <w:rPr>
          <w:sz w:val="24"/>
          <w:lang w:val="ru-RU"/>
        </w:rPr>
        <w:t>Новоульяновское</w:t>
      </w:r>
      <w:proofErr w:type="spellEnd"/>
      <w:r w:rsidRPr="007A7AB3">
        <w:rPr>
          <w:sz w:val="24"/>
          <w:lang w:val="ru-RU"/>
        </w:rPr>
        <w:t xml:space="preserve"> и деление территории на эксплуатационные зоны</w:t>
      </w:r>
      <w:bookmarkEnd w:id="8"/>
    </w:p>
    <w:p w:rsidR="0050257A" w:rsidRPr="007A7AB3" w:rsidRDefault="00545993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Система водоснабжения поселения принята объединенная хозяйственно-питьевая и противопожарная. Система подачи воды – централизованная напорная</w:t>
      </w:r>
      <w:r w:rsidR="0050257A" w:rsidRPr="007A7AB3">
        <w:rPr>
          <w:sz w:val="26"/>
          <w:szCs w:val="26"/>
        </w:rPr>
        <w:t xml:space="preserve">. </w:t>
      </w:r>
    </w:p>
    <w:p w:rsidR="0050257A" w:rsidRPr="007A7AB3" w:rsidRDefault="0050257A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Основными потребителями воды является население села, социальн</w:t>
      </w:r>
      <w:proofErr w:type="gramStart"/>
      <w:r w:rsidRPr="007A7AB3">
        <w:rPr>
          <w:sz w:val="26"/>
          <w:szCs w:val="26"/>
        </w:rPr>
        <w:t>о-</w:t>
      </w:r>
      <w:proofErr w:type="gramEnd"/>
      <w:r w:rsidRPr="007A7AB3">
        <w:rPr>
          <w:sz w:val="26"/>
          <w:szCs w:val="26"/>
        </w:rPr>
        <w:t xml:space="preserve"> бытовые учреждения, предприятия и организации муниципального и коммерческого плана: конторы, магазины, столовые и др.</w:t>
      </w:r>
    </w:p>
    <w:p w:rsidR="0050257A" w:rsidRPr="007A7AB3" w:rsidRDefault="0050257A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Водоснабжение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осуществляется от автономного хозяйственно – питьевого водопровода, со своими водозаборными и водонапорными сооружениями.</w:t>
      </w:r>
    </w:p>
    <w:p w:rsidR="0050257A" w:rsidRPr="007A7AB3" w:rsidRDefault="008C72AB" w:rsidP="008C72AB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Протяженность водопроводной сети с. </w:t>
      </w:r>
      <w:proofErr w:type="spellStart"/>
      <w:r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– 4,9 км, при этом в 2011 году была выполнена реконструкция всех сетей с заменой</w:t>
      </w:r>
      <w:r w:rsidR="00344B83" w:rsidRPr="007A7AB3">
        <w:rPr>
          <w:sz w:val="26"/>
          <w:szCs w:val="26"/>
        </w:rPr>
        <w:t xml:space="preserve"> на </w:t>
      </w:r>
      <w:r w:rsidRPr="007A7AB3">
        <w:rPr>
          <w:sz w:val="26"/>
          <w:szCs w:val="26"/>
        </w:rPr>
        <w:t xml:space="preserve">трубопровод </w:t>
      </w:r>
      <w:r w:rsidR="00344B83" w:rsidRPr="007A7AB3">
        <w:rPr>
          <w:sz w:val="26"/>
          <w:szCs w:val="26"/>
        </w:rPr>
        <w:t xml:space="preserve">из </w:t>
      </w:r>
      <w:r w:rsidR="004034CC" w:rsidRPr="007A7AB3">
        <w:rPr>
          <w:sz w:val="26"/>
          <w:szCs w:val="26"/>
        </w:rPr>
        <w:t>ПВХ</w:t>
      </w:r>
      <w:r w:rsidRPr="007A7AB3">
        <w:rPr>
          <w:sz w:val="26"/>
          <w:szCs w:val="26"/>
        </w:rPr>
        <w:t xml:space="preserve">. </w:t>
      </w:r>
      <w:r w:rsidR="0050257A" w:rsidRPr="007A7AB3">
        <w:rPr>
          <w:sz w:val="26"/>
          <w:szCs w:val="26"/>
        </w:rPr>
        <w:t xml:space="preserve">Источником водоснабжения является подземная скважина глубиной </w:t>
      </w:r>
      <w:r w:rsidR="00344B83" w:rsidRPr="007A7AB3">
        <w:rPr>
          <w:sz w:val="26"/>
          <w:szCs w:val="26"/>
        </w:rPr>
        <w:t>4</w:t>
      </w:r>
      <w:r w:rsidR="0050257A" w:rsidRPr="007A7AB3">
        <w:rPr>
          <w:sz w:val="26"/>
          <w:szCs w:val="26"/>
        </w:rPr>
        <w:t>5 м., деб</w:t>
      </w:r>
      <w:r w:rsidR="00AC586A" w:rsidRPr="007A7AB3">
        <w:rPr>
          <w:sz w:val="26"/>
          <w:szCs w:val="26"/>
        </w:rPr>
        <w:t>и</w:t>
      </w:r>
      <w:r w:rsidR="0050257A" w:rsidRPr="007A7AB3">
        <w:rPr>
          <w:sz w:val="26"/>
          <w:szCs w:val="26"/>
        </w:rPr>
        <w:t xml:space="preserve">т </w:t>
      </w:r>
      <w:r w:rsidR="00AC586A" w:rsidRPr="007A7AB3">
        <w:rPr>
          <w:sz w:val="26"/>
          <w:szCs w:val="26"/>
        </w:rPr>
        <w:t>2,5 л/</w:t>
      </w:r>
      <w:proofErr w:type="gramStart"/>
      <w:r w:rsidR="00AC586A" w:rsidRPr="007A7AB3">
        <w:rPr>
          <w:sz w:val="26"/>
          <w:szCs w:val="26"/>
        </w:rPr>
        <w:t>с</w:t>
      </w:r>
      <w:proofErr w:type="gramEnd"/>
      <w:r w:rsidR="0050257A" w:rsidRPr="007A7AB3">
        <w:rPr>
          <w:sz w:val="26"/>
          <w:szCs w:val="26"/>
        </w:rPr>
        <w:t>.</w:t>
      </w:r>
    </w:p>
    <w:p w:rsidR="0050257A" w:rsidRPr="007A7AB3" w:rsidRDefault="0050257A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Одноэтажная индивидуальная неблагоустроенная застройка снабжается водой из водоразборных колонок, подключенных к централизованной системе водоснабжения. </w:t>
      </w:r>
    </w:p>
    <w:p w:rsidR="0050257A" w:rsidRPr="007A7AB3" w:rsidRDefault="002E4422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МУП «</w:t>
      </w:r>
      <w:proofErr w:type="spellStart"/>
      <w:r w:rsidR="00344B83" w:rsidRPr="007A7AB3">
        <w:rPr>
          <w:sz w:val="26"/>
          <w:szCs w:val="26"/>
        </w:rPr>
        <w:t>Жилкомхоз</w:t>
      </w:r>
      <w:proofErr w:type="spellEnd"/>
      <w:r w:rsidRPr="007A7AB3">
        <w:rPr>
          <w:sz w:val="26"/>
          <w:szCs w:val="26"/>
        </w:rPr>
        <w:t>»</w:t>
      </w:r>
      <w:r w:rsidR="0050257A" w:rsidRPr="007A7AB3">
        <w:rPr>
          <w:sz w:val="26"/>
          <w:szCs w:val="26"/>
        </w:rPr>
        <w:t xml:space="preserve"> осуществляет деятельность по подъему, транспортировке и реализации воды конечным потребителям. </w:t>
      </w:r>
    </w:p>
    <w:p w:rsidR="002B5A0C" w:rsidRPr="007A7AB3" w:rsidRDefault="0050257A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 территории </w:t>
      </w:r>
      <w:r w:rsidR="00344B83" w:rsidRPr="007A7AB3">
        <w:rPr>
          <w:sz w:val="26"/>
          <w:szCs w:val="26"/>
        </w:rPr>
        <w:t>села</w:t>
      </w:r>
      <w:r w:rsidRPr="007A7AB3">
        <w:rPr>
          <w:sz w:val="26"/>
          <w:szCs w:val="26"/>
        </w:rPr>
        <w:t xml:space="preserve"> располагается одна эксплуатационная зона: зона действия централизованной системы водоснабжения </w:t>
      </w:r>
      <w:r w:rsidR="00E61286" w:rsidRPr="007A7AB3">
        <w:rPr>
          <w:sz w:val="26"/>
          <w:szCs w:val="26"/>
        </w:rPr>
        <w:t>МУП  «</w:t>
      </w:r>
      <w:proofErr w:type="spellStart"/>
      <w:r w:rsidR="00E61286" w:rsidRPr="007A7AB3">
        <w:rPr>
          <w:sz w:val="26"/>
          <w:szCs w:val="26"/>
        </w:rPr>
        <w:t>Жилкомхоз</w:t>
      </w:r>
      <w:proofErr w:type="spellEnd"/>
      <w:r w:rsidR="00E61286" w:rsidRPr="007A7AB3">
        <w:rPr>
          <w:sz w:val="26"/>
          <w:szCs w:val="26"/>
        </w:rPr>
        <w:t>»</w:t>
      </w:r>
      <w:r w:rsidR="00F16FAD" w:rsidRPr="007A7AB3">
        <w:rPr>
          <w:sz w:val="26"/>
          <w:szCs w:val="26"/>
        </w:rPr>
        <w:t>.</w:t>
      </w:r>
    </w:p>
    <w:p w:rsidR="00F16FAD" w:rsidRPr="007A7AB3" w:rsidRDefault="00F16FAD" w:rsidP="0013673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Горячее водоснабжение </w:t>
      </w:r>
      <w:proofErr w:type="gramStart"/>
      <w:r w:rsidRPr="007A7AB3">
        <w:rPr>
          <w:sz w:val="26"/>
          <w:szCs w:val="26"/>
        </w:rPr>
        <w:t>в</w:t>
      </w:r>
      <w:proofErr w:type="gramEnd"/>
      <w:r w:rsidRPr="007A7AB3">
        <w:rPr>
          <w:sz w:val="26"/>
          <w:szCs w:val="26"/>
        </w:rPr>
        <w:t xml:space="preserve">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отсутствует.</w:t>
      </w:r>
    </w:p>
    <w:p w:rsidR="00D5090E" w:rsidRPr="007A7AB3" w:rsidRDefault="00FB5754" w:rsidP="006A73E8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9" w:name="_Toc379978837"/>
      <w:r w:rsidRPr="007A7AB3">
        <w:rPr>
          <w:sz w:val="24"/>
          <w:lang w:val="ru-RU"/>
        </w:rPr>
        <w:lastRenderedPageBreak/>
        <w:t>Описание</w:t>
      </w:r>
      <w:r w:rsidR="006A73E8" w:rsidRPr="007A7AB3">
        <w:rPr>
          <w:sz w:val="24"/>
        </w:rPr>
        <w:t xml:space="preserve"> территорий </w:t>
      </w:r>
      <w:r w:rsidR="0050257A" w:rsidRPr="007A7AB3">
        <w:rPr>
          <w:sz w:val="24"/>
          <w:lang w:val="ru-RU"/>
        </w:rPr>
        <w:t xml:space="preserve">с. </w:t>
      </w:r>
      <w:proofErr w:type="spellStart"/>
      <w:r w:rsidR="007258FD" w:rsidRPr="007A7AB3">
        <w:rPr>
          <w:sz w:val="24"/>
          <w:lang w:val="ru-RU"/>
        </w:rPr>
        <w:t>Новоульяновское</w:t>
      </w:r>
      <w:proofErr w:type="spellEnd"/>
      <w:r w:rsidR="0050257A" w:rsidRPr="007A7AB3">
        <w:rPr>
          <w:sz w:val="24"/>
          <w:lang w:val="ru-RU"/>
        </w:rPr>
        <w:t xml:space="preserve">, </w:t>
      </w:r>
      <w:r w:rsidR="006A73E8" w:rsidRPr="007A7AB3">
        <w:rPr>
          <w:sz w:val="24"/>
        </w:rPr>
        <w:t>не охваченных централизованными системами водоснабжения</w:t>
      </w:r>
      <w:bookmarkEnd w:id="9"/>
    </w:p>
    <w:p w:rsidR="0050257A" w:rsidRPr="007A7AB3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Вся территория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охвачена централизованным водоснабжением. На рисунке 1 представлена зона действия централизованного водоснабжения</w:t>
      </w:r>
      <w:r w:rsidR="006E5269" w:rsidRPr="007A7AB3">
        <w:rPr>
          <w:sz w:val="26"/>
          <w:szCs w:val="26"/>
        </w:rPr>
        <w:t>.</w:t>
      </w:r>
    </w:p>
    <w:p w:rsidR="006E5269" w:rsidRPr="007A7AB3" w:rsidRDefault="00D35630" w:rsidP="00D35630">
      <w:pPr>
        <w:keepNext/>
        <w:spacing w:before="120" w:after="120" w:line="360" w:lineRule="auto"/>
        <w:jc w:val="center"/>
      </w:pPr>
      <w:r w:rsidRPr="007A7AB3">
        <w:rPr>
          <w:noProof/>
          <w:lang w:eastAsia="ru-RU"/>
        </w:rPr>
        <w:drawing>
          <wp:inline distT="0" distB="0" distL="0" distR="0" wp14:anchorId="12E986D1" wp14:editId="23E5C3E3">
            <wp:extent cx="5465579" cy="4667693"/>
            <wp:effectExtent l="0" t="0" r="1905" b="0"/>
            <wp:docPr id="3" name="Рисунок 3" descr="Z:\Обмен файлами\Ивану\Ване Новоульяновское\Зона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мен файлами\Ивану\Ване Новоульяновское\Зона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10" cy="46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69" w:rsidRPr="007A7AB3" w:rsidRDefault="006E5269" w:rsidP="006E5269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1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Зона действия централизованного водоснабжения с. </w:t>
      </w:r>
      <w:proofErr w:type="spellStart"/>
      <w:r w:rsidRPr="007A7AB3">
        <w:rPr>
          <w:sz w:val="24"/>
          <w:szCs w:val="24"/>
        </w:rPr>
        <w:t>Новоульяновское</w:t>
      </w:r>
      <w:proofErr w:type="spellEnd"/>
    </w:p>
    <w:p w:rsidR="00634BC2" w:rsidRPr="007A7AB3" w:rsidRDefault="00FB5754" w:rsidP="00634BC2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0" w:name="_Toc379978838"/>
      <w:r w:rsidRPr="007A7AB3">
        <w:rPr>
          <w:sz w:val="24"/>
          <w:lang w:val="ru-RU"/>
        </w:rPr>
        <w:t>Описание</w:t>
      </w:r>
      <w:r w:rsidRPr="007A7AB3">
        <w:rPr>
          <w:sz w:val="24"/>
        </w:rPr>
        <w:t xml:space="preserve">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  <w:bookmarkEnd w:id="10"/>
    </w:p>
    <w:p w:rsidR="00D35630" w:rsidRPr="007A7AB3" w:rsidRDefault="0050257A" w:rsidP="00CB110A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водоснабжения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не имеет деления на зоны действия централизованных и нецентрализованных </w:t>
      </w:r>
      <w:r w:rsidR="000331F8" w:rsidRPr="007A7AB3">
        <w:rPr>
          <w:sz w:val="26"/>
          <w:szCs w:val="26"/>
        </w:rPr>
        <w:t>систем, так как скважины и все объекты находятся в одной системе водоснабжения.</w:t>
      </w:r>
    </w:p>
    <w:p w:rsidR="00D35630" w:rsidRPr="007A7AB3" w:rsidRDefault="00D35630" w:rsidP="00CB110A">
      <w:pPr>
        <w:spacing w:after="0" w:line="360" w:lineRule="auto"/>
        <w:ind w:firstLine="851"/>
        <w:jc w:val="both"/>
        <w:rPr>
          <w:sz w:val="26"/>
          <w:szCs w:val="26"/>
        </w:rPr>
        <w:sectPr w:rsidR="00D35630" w:rsidRPr="007A7AB3" w:rsidSect="00612ADF">
          <w:headerReference w:type="default" r:id="rId13"/>
          <w:footerReference w:type="default" r:id="rId14"/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D5090E" w:rsidRPr="007A7AB3" w:rsidRDefault="00FB5754" w:rsidP="00FB5754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  <w:lang w:val="ru-RU"/>
        </w:rPr>
      </w:pPr>
      <w:bookmarkStart w:id="11" w:name="_Toc379978839"/>
      <w:r w:rsidRPr="007A7AB3">
        <w:rPr>
          <w:sz w:val="24"/>
          <w:lang w:val="ru-RU"/>
        </w:rPr>
        <w:lastRenderedPageBreak/>
        <w:t>Описание</w:t>
      </w:r>
      <w:r w:rsidRPr="007A7AB3">
        <w:rPr>
          <w:sz w:val="24"/>
        </w:rPr>
        <w:t xml:space="preserve"> результатов технического обследования централизованных систем водоснабжения</w:t>
      </w:r>
      <w:bookmarkEnd w:id="11"/>
    </w:p>
    <w:p w:rsidR="00634BC2" w:rsidRPr="007A7AB3" w:rsidRDefault="00634BC2" w:rsidP="000331F8">
      <w:pPr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t>Источники водоснабжения</w:t>
      </w:r>
    </w:p>
    <w:p w:rsidR="00CB110A" w:rsidRPr="007A7AB3" w:rsidRDefault="000331F8" w:rsidP="00CB110A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водоснабжения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состоит из водозаборной с</w:t>
      </w:r>
      <w:r w:rsidR="00CB4B68" w:rsidRPr="007A7AB3">
        <w:rPr>
          <w:sz w:val="26"/>
          <w:szCs w:val="26"/>
        </w:rPr>
        <w:t>кважины</w:t>
      </w:r>
      <w:r w:rsidRPr="007A7AB3">
        <w:rPr>
          <w:sz w:val="26"/>
          <w:szCs w:val="26"/>
        </w:rPr>
        <w:t>, водонапорной башни, водопроводных сетей и систем водопотребления.</w:t>
      </w:r>
    </w:p>
    <w:p w:rsidR="00CB110A" w:rsidRPr="007A7AB3" w:rsidRDefault="00CB110A" w:rsidP="00CB110A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На скважине № 101-91 установлен глубинный насос ЭЦВ 6-10-80 (производительностью 10 м</w:t>
      </w:r>
      <w:r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 xml:space="preserve">/час, напор 80 м </w:t>
      </w:r>
      <w:proofErr w:type="spellStart"/>
      <w:r w:rsidRPr="007A7AB3">
        <w:rPr>
          <w:sz w:val="26"/>
          <w:szCs w:val="26"/>
        </w:rPr>
        <w:t>вод</w:t>
      </w:r>
      <w:proofErr w:type="gramStart"/>
      <w:r w:rsidRPr="007A7AB3">
        <w:rPr>
          <w:sz w:val="26"/>
          <w:szCs w:val="26"/>
        </w:rPr>
        <w:t>.с</w:t>
      </w:r>
      <w:proofErr w:type="gramEnd"/>
      <w:r w:rsidRPr="007A7AB3">
        <w:rPr>
          <w:sz w:val="26"/>
          <w:szCs w:val="26"/>
        </w:rPr>
        <w:t>т</w:t>
      </w:r>
      <w:proofErr w:type="spellEnd"/>
      <w:r w:rsidRPr="007A7AB3">
        <w:rPr>
          <w:sz w:val="26"/>
          <w:szCs w:val="26"/>
        </w:rPr>
        <w:t>.), который работает 9 часов в сутки круглый год.</w:t>
      </w:r>
    </w:p>
    <w:p w:rsidR="000331F8" w:rsidRPr="007A7AB3" w:rsidRDefault="00CB110A" w:rsidP="00D35630">
      <w:pPr>
        <w:spacing w:after="0" w:line="360" w:lineRule="auto"/>
        <w:ind w:firstLine="851"/>
        <w:jc w:val="both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t>С</w:t>
      </w:r>
      <w:r w:rsidR="000331F8" w:rsidRPr="007A7AB3">
        <w:rPr>
          <w:b/>
          <w:sz w:val="26"/>
          <w:szCs w:val="26"/>
        </w:rPr>
        <w:t xml:space="preserve">кважина № </w:t>
      </w:r>
      <w:r w:rsidR="00CB4B68" w:rsidRPr="007A7AB3">
        <w:rPr>
          <w:b/>
          <w:sz w:val="26"/>
          <w:szCs w:val="26"/>
        </w:rPr>
        <w:t>101-91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4927"/>
        <w:gridCol w:w="4927"/>
      </w:tblGrid>
      <w:tr w:rsidR="00220729" w:rsidRPr="007A7AB3" w:rsidTr="00D35630">
        <w:trPr>
          <w:trHeight w:val="347"/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Вид источника</w:t>
            </w:r>
          </w:p>
        </w:tc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Подземные скважины</w:t>
            </w:r>
          </w:p>
        </w:tc>
      </w:tr>
      <w:tr w:rsidR="00220729" w:rsidRPr="007A7AB3" w:rsidTr="005943A0">
        <w:trPr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Глубина скважины</w:t>
            </w:r>
          </w:p>
        </w:tc>
        <w:tc>
          <w:tcPr>
            <w:tcW w:w="2500" w:type="pct"/>
            <w:vAlign w:val="center"/>
          </w:tcPr>
          <w:p w:rsidR="00220729" w:rsidRPr="007A7AB3" w:rsidRDefault="008C3B66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45 м</w:t>
            </w:r>
          </w:p>
        </w:tc>
      </w:tr>
      <w:tr w:rsidR="00220729" w:rsidRPr="007A7AB3" w:rsidTr="005943A0">
        <w:trPr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Дебит скважины</w:t>
            </w:r>
          </w:p>
        </w:tc>
        <w:tc>
          <w:tcPr>
            <w:tcW w:w="2500" w:type="pct"/>
            <w:vAlign w:val="center"/>
          </w:tcPr>
          <w:p w:rsidR="00220729" w:rsidRPr="007A7AB3" w:rsidRDefault="00AC586A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2,5 л/</w:t>
            </w:r>
            <w:proofErr w:type="gramStart"/>
            <w:r w:rsidRPr="007A7AB3">
              <w:rPr>
                <w:b/>
                <w:sz w:val="26"/>
                <w:szCs w:val="26"/>
              </w:rPr>
              <w:t>с</w:t>
            </w:r>
            <w:proofErr w:type="gramEnd"/>
          </w:p>
        </w:tc>
      </w:tr>
      <w:tr w:rsidR="00220729" w:rsidRPr="007A7AB3" w:rsidTr="005943A0">
        <w:trPr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Метод очистки</w:t>
            </w:r>
          </w:p>
        </w:tc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Фильтр сетчатый</w:t>
            </w:r>
          </w:p>
        </w:tc>
      </w:tr>
      <w:tr w:rsidR="00220729" w:rsidRPr="007A7AB3" w:rsidTr="005943A0">
        <w:trPr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Соответствие требованиям</w:t>
            </w:r>
          </w:p>
        </w:tc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«Питьевая вода»</w:t>
            </w:r>
          </w:p>
        </w:tc>
      </w:tr>
      <w:tr w:rsidR="00220729" w:rsidRPr="007A7AB3" w:rsidTr="005943A0">
        <w:trPr>
          <w:jc w:val="center"/>
        </w:trPr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Год ввода в эксплуатацию</w:t>
            </w:r>
          </w:p>
        </w:tc>
        <w:tc>
          <w:tcPr>
            <w:tcW w:w="2500" w:type="pct"/>
            <w:vAlign w:val="center"/>
          </w:tcPr>
          <w:p w:rsidR="00220729" w:rsidRPr="007A7AB3" w:rsidRDefault="00220729" w:rsidP="005943A0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7A7AB3">
              <w:rPr>
                <w:b/>
                <w:sz w:val="26"/>
                <w:szCs w:val="26"/>
              </w:rPr>
              <w:t>1991 г.</w:t>
            </w:r>
          </w:p>
        </w:tc>
      </w:tr>
    </w:tbl>
    <w:p w:rsidR="000331F8" w:rsidRPr="007A7AB3" w:rsidRDefault="000331F8" w:rsidP="00D35630">
      <w:pPr>
        <w:spacing w:before="240" w:line="240" w:lineRule="auto"/>
        <w:ind w:firstLine="851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t>Водоподготовка питьевой воды</w:t>
      </w:r>
    </w:p>
    <w:p w:rsidR="000331F8" w:rsidRPr="007A7AB3" w:rsidRDefault="000331F8" w:rsidP="00D3563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Сооружения по водоподготовке отсутствуют. Согласно лабораторным испытаниям проб воды отобранной из распределительной сети, </w:t>
      </w:r>
      <w:r w:rsidR="00C46B1C" w:rsidRPr="007A7AB3">
        <w:rPr>
          <w:sz w:val="26"/>
          <w:szCs w:val="26"/>
        </w:rPr>
        <w:t>образец,</w:t>
      </w:r>
      <w:r w:rsidRPr="007A7AB3">
        <w:rPr>
          <w:sz w:val="26"/>
          <w:szCs w:val="26"/>
        </w:rPr>
        <w:t xml:space="preserve"> прошедший испытания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В случаях возможного ухудшения качества питьевой воды, связанных с явлениями природного характера необходимо предусмотреть установку </w:t>
      </w:r>
      <w:proofErr w:type="spellStart"/>
      <w:r w:rsidR="00C56CDF" w:rsidRPr="007A7AB3">
        <w:rPr>
          <w:sz w:val="26"/>
          <w:szCs w:val="26"/>
        </w:rPr>
        <w:t>блочно</w:t>
      </w:r>
      <w:proofErr w:type="spellEnd"/>
      <w:r w:rsidR="00C56CDF" w:rsidRPr="007A7AB3">
        <w:rPr>
          <w:sz w:val="26"/>
          <w:szCs w:val="26"/>
        </w:rPr>
        <w:t>-модульной установки водоподготовки для очистки воды</w:t>
      </w:r>
      <w:r w:rsidR="00C46B1C" w:rsidRPr="007A7AB3">
        <w:rPr>
          <w:sz w:val="26"/>
          <w:szCs w:val="26"/>
        </w:rPr>
        <w:t>.</w:t>
      </w:r>
    </w:p>
    <w:p w:rsidR="000331F8" w:rsidRPr="007A7AB3" w:rsidRDefault="000331F8" w:rsidP="00D35630">
      <w:pPr>
        <w:spacing w:after="0" w:line="360" w:lineRule="auto"/>
        <w:ind w:firstLine="851"/>
        <w:jc w:val="both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t>Насосные станции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Для водоснабжения потребителей холодной водой</w:t>
      </w:r>
      <w:r w:rsidR="001A0641" w:rsidRPr="007A7AB3">
        <w:rPr>
          <w:sz w:val="26"/>
          <w:szCs w:val="26"/>
        </w:rPr>
        <w:t xml:space="preserve"> н</w:t>
      </w:r>
      <w:r w:rsidRPr="007A7AB3">
        <w:rPr>
          <w:sz w:val="26"/>
          <w:szCs w:val="26"/>
        </w:rPr>
        <w:t xml:space="preserve">а </w:t>
      </w:r>
      <w:r w:rsidR="006C6788" w:rsidRPr="007A7AB3">
        <w:rPr>
          <w:sz w:val="26"/>
          <w:szCs w:val="26"/>
        </w:rPr>
        <w:t>станции третьего подъема</w:t>
      </w:r>
      <w:r w:rsidRPr="007A7AB3">
        <w:rPr>
          <w:sz w:val="26"/>
          <w:szCs w:val="26"/>
        </w:rPr>
        <w:t xml:space="preserve"> ус</w:t>
      </w:r>
      <w:r w:rsidR="00DC5A2F" w:rsidRPr="007A7AB3">
        <w:rPr>
          <w:sz w:val="26"/>
          <w:szCs w:val="26"/>
        </w:rPr>
        <w:t xml:space="preserve">тановлен насос </w:t>
      </w:r>
      <w:r w:rsidR="006C6788" w:rsidRPr="007A7AB3">
        <w:rPr>
          <w:sz w:val="26"/>
          <w:szCs w:val="26"/>
        </w:rPr>
        <w:t xml:space="preserve">подкачки К </w:t>
      </w:r>
      <w:r w:rsidR="00CB110A" w:rsidRPr="007A7AB3">
        <w:rPr>
          <w:sz w:val="26"/>
          <w:szCs w:val="26"/>
        </w:rPr>
        <w:t>4</w:t>
      </w:r>
      <w:r w:rsidR="006C6788" w:rsidRPr="007A7AB3">
        <w:rPr>
          <w:sz w:val="26"/>
          <w:szCs w:val="26"/>
        </w:rPr>
        <w:t>5/</w:t>
      </w:r>
      <w:r w:rsidR="00CB110A" w:rsidRPr="007A7AB3">
        <w:rPr>
          <w:sz w:val="26"/>
          <w:szCs w:val="26"/>
        </w:rPr>
        <w:t>3</w:t>
      </w:r>
      <w:r w:rsidR="006C6788" w:rsidRPr="007A7AB3">
        <w:rPr>
          <w:sz w:val="26"/>
          <w:szCs w:val="26"/>
        </w:rPr>
        <w:t>0</w:t>
      </w:r>
      <w:r w:rsidR="00DC5A2F" w:rsidRPr="007A7AB3">
        <w:rPr>
          <w:sz w:val="26"/>
          <w:szCs w:val="26"/>
        </w:rPr>
        <w:t xml:space="preserve"> (п</w:t>
      </w:r>
      <w:r w:rsidR="001E6264" w:rsidRPr="007A7AB3">
        <w:rPr>
          <w:sz w:val="26"/>
          <w:szCs w:val="26"/>
        </w:rPr>
        <w:t>роизводительностью</w:t>
      </w:r>
      <w:r w:rsidR="00DC5A2F" w:rsidRPr="007A7AB3">
        <w:rPr>
          <w:sz w:val="26"/>
          <w:szCs w:val="26"/>
        </w:rPr>
        <w:t xml:space="preserve"> </w:t>
      </w:r>
      <w:r w:rsidR="00CB110A" w:rsidRPr="007A7AB3">
        <w:rPr>
          <w:sz w:val="26"/>
          <w:szCs w:val="26"/>
        </w:rPr>
        <w:t>45</w:t>
      </w:r>
      <w:r w:rsidR="00DC5A2F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>м</w:t>
      </w:r>
      <w:r w:rsidR="00335FCC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 xml:space="preserve">/час, напор </w:t>
      </w:r>
      <w:r w:rsidR="00CB110A" w:rsidRPr="007A7AB3">
        <w:rPr>
          <w:sz w:val="26"/>
          <w:szCs w:val="26"/>
        </w:rPr>
        <w:t>3</w:t>
      </w:r>
      <w:r w:rsidRPr="007A7AB3">
        <w:rPr>
          <w:sz w:val="26"/>
          <w:szCs w:val="26"/>
        </w:rPr>
        <w:t>0</w:t>
      </w:r>
      <w:r w:rsidR="001A0641" w:rsidRPr="007A7AB3">
        <w:rPr>
          <w:sz w:val="26"/>
          <w:szCs w:val="26"/>
        </w:rPr>
        <w:t> м</w:t>
      </w:r>
      <w:r w:rsidR="00CB110A" w:rsidRPr="007A7AB3">
        <w:rPr>
          <w:sz w:val="26"/>
          <w:szCs w:val="26"/>
        </w:rPr>
        <w:t xml:space="preserve"> </w:t>
      </w:r>
      <w:proofErr w:type="spellStart"/>
      <w:r w:rsidR="001A0641" w:rsidRPr="007A7AB3">
        <w:rPr>
          <w:sz w:val="26"/>
          <w:szCs w:val="26"/>
        </w:rPr>
        <w:t>в</w:t>
      </w:r>
      <w:r w:rsidR="00CB110A" w:rsidRPr="007A7AB3">
        <w:rPr>
          <w:sz w:val="26"/>
          <w:szCs w:val="26"/>
        </w:rPr>
        <w:t>од</w:t>
      </w:r>
      <w:proofErr w:type="gramStart"/>
      <w:r w:rsidR="001A0641" w:rsidRPr="007A7AB3">
        <w:rPr>
          <w:sz w:val="26"/>
          <w:szCs w:val="26"/>
        </w:rPr>
        <w:t>.с</w:t>
      </w:r>
      <w:proofErr w:type="gramEnd"/>
      <w:r w:rsidR="001A0641" w:rsidRPr="007A7AB3">
        <w:rPr>
          <w:sz w:val="26"/>
          <w:szCs w:val="26"/>
        </w:rPr>
        <w:t>т</w:t>
      </w:r>
      <w:proofErr w:type="spellEnd"/>
      <w:r w:rsidR="001A0641" w:rsidRPr="007A7AB3">
        <w:rPr>
          <w:sz w:val="26"/>
          <w:szCs w:val="26"/>
        </w:rPr>
        <w:t>.)</w:t>
      </w:r>
      <w:r w:rsidR="00CB110A" w:rsidRPr="007A7AB3">
        <w:rPr>
          <w:sz w:val="26"/>
          <w:szCs w:val="26"/>
        </w:rPr>
        <w:t>.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Объем потребляемой электрической энергии</w:t>
      </w:r>
      <w:r w:rsidR="007147C4" w:rsidRPr="007A7AB3">
        <w:rPr>
          <w:sz w:val="26"/>
          <w:szCs w:val="26"/>
        </w:rPr>
        <w:t xml:space="preserve"> всеми насосами системы –</w:t>
      </w:r>
      <w:r w:rsidRPr="007A7AB3">
        <w:rPr>
          <w:sz w:val="26"/>
          <w:szCs w:val="26"/>
        </w:rPr>
        <w:t xml:space="preserve"> </w:t>
      </w:r>
      <w:r w:rsidR="001A0641" w:rsidRPr="007A7AB3">
        <w:rPr>
          <w:sz w:val="26"/>
          <w:szCs w:val="26"/>
        </w:rPr>
        <w:t>57000</w:t>
      </w:r>
      <w:r w:rsidR="007147C4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>кВт*</w:t>
      </w:r>
      <w:proofErr w:type="gramStart"/>
      <w:r w:rsidRPr="007A7AB3">
        <w:rPr>
          <w:sz w:val="26"/>
          <w:szCs w:val="26"/>
        </w:rPr>
        <w:t>ч</w:t>
      </w:r>
      <w:proofErr w:type="gramEnd"/>
      <w:r w:rsidRPr="007A7AB3">
        <w:rPr>
          <w:sz w:val="26"/>
          <w:szCs w:val="26"/>
        </w:rPr>
        <w:t>/год.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Объ</w:t>
      </w:r>
      <w:r w:rsidR="00EC3D00" w:rsidRPr="007A7AB3">
        <w:rPr>
          <w:sz w:val="26"/>
          <w:szCs w:val="26"/>
        </w:rPr>
        <w:t xml:space="preserve">ем перекачиваемой воды: </w:t>
      </w:r>
      <w:r w:rsidR="001E6264" w:rsidRPr="007A7AB3">
        <w:rPr>
          <w:sz w:val="26"/>
          <w:szCs w:val="26"/>
        </w:rPr>
        <w:t>31</w:t>
      </w:r>
      <w:r w:rsidR="002966BE" w:rsidRPr="007A7AB3">
        <w:rPr>
          <w:sz w:val="26"/>
          <w:szCs w:val="26"/>
        </w:rPr>
        <w:t>111</w:t>
      </w:r>
      <w:r w:rsidR="00EC3D00" w:rsidRPr="007A7AB3">
        <w:rPr>
          <w:sz w:val="26"/>
          <w:szCs w:val="26"/>
        </w:rPr>
        <w:t xml:space="preserve"> м³</w:t>
      </w:r>
      <w:r w:rsidRPr="007A7AB3">
        <w:rPr>
          <w:sz w:val="26"/>
          <w:szCs w:val="26"/>
        </w:rPr>
        <w:t>/год</w:t>
      </w:r>
      <w:r w:rsidR="00335FCC" w:rsidRPr="007A7AB3">
        <w:rPr>
          <w:sz w:val="26"/>
          <w:szCs w:val="26"/>
        </w:rPr>
        <w:t>.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Удельное потребление электрической энергии составляет: 1,</w:t>
      </w:r>
      <w:r w:rsidR="001A0641" w:rsidRPr="007A7AB3">
        <w:rPr>
          <w:sz w:val="26"/>
          <w:szCs w:val="26"/>
        </w:rPr>
        <w:t>83</w:t>
      </w:r>
      <w:r w:rsidRPr="007A7AB3">
        <w:rPr>
          <w:sz w:val="26"/>
          <w:szCs w:val="26"/>
        </w:rPr>
        <w:t xml:space="preserve"> кВт*</w:t>
      </w:r>
      <w:proofErr w:type="gramStart"/>
      <w:r w:rsidRPr="007A7AB3">
        <w:rPr>
          <w:sz w:val="26"/>
          <w:szCs w:val="26"/>
        </w:rPr>
        <w:t>ч</w:t>
      </w:r>
      <w:proofErr w:type="gramEnd"/>
      <w:r w:rsidRPr="007A7AB3">
        <w:rPr>
          <w:sz w:val="26"/>
          <w:szCs w:val="26"/>
        </w:rPr>
        <w:t>/год</w:t>
      </w:r>
      <w:r w:rsidR="00335FCC" w:rsidRPr="007A7AB3">
        <w:rPr>
          <w:sz w:val="26"/>
          <w:szCs w:val="26"/>
        </w:rPr>
        <w:t>.</w:t>
      </w:r>
    </w:p>
    <w:p w:rsidR="000331F8" w:rsidRPr="007A7AB3" w:rsidRDefault="000331F8" w:rsidP="000331F8">
      <w:pPr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lastRenderedPageBreak/>
        <w:t>Водопроводные сети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Снабжение абонентов холодной питьевой водой надлежащего качества осуществляется через централизованные системы сетей водопровода. Общая протяженность водопроводных сетей </w:t>
      </w:r>
      <w:r w:rsidR="007147C4" w:rsidRPr="007A7AB3">
        <w:rPr>
          <w:sz w:val="26"/>
          <w:szCs w:val="26"/>
        </w:rPr>
        <w:t>4,9 км</w:t>
      </w:r>
      <w:r w:rsidRPr="007A7AB3">
        <w:rPr>
          <w:sz w:val="26"/>
          <w:szCs w:val="26"/>
        </w:rPr>
        <w:t>, средний диаметр 0,1</w:t>
      </w:r>
      <w:r w:rsidR="007147C4" w:rsidRPr="007A7AB3">
        <w:rPr>
          <w:sz w:val="26"/>
          <w:szCs w:val="26"/>
        </w:rPr>
        <w:t>-0,15</w:t>
      </w:r>
      <w:r w:rsidRPr="007A7AB3">
        <w:rPr>
          <w:sz w:val="26"/>
          <w:szCs w:val="26"/>
        </w:rPr>
        <w:t xml:space="preserve"> м.</w:t>
      </w:r>
    </w:p>
    <w:p w:rsidR="000331F8" w:rsidRPr="007A7AB3" w:rsidRDefault="000331F8" w:rsidP="007147C4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Водопроводные сети </w:t>
      </w:r>
      <w:proofErr w:type="gramStart"/>
      <w:r w:rsidRPr="007A7AB3">
        <w:rPr>
          <w:sz w:val="26"/>
          <w:szCs w:val="26"/>
        </w:rPr>
        <w:t>в</w:t>
      </w:r>
      <w:proofErr w:type="gramEnd"/>
      <w:r w:rsidRPr="007A7AB3">
        <w:rPr>
          <w:sz w:val="26"/>
          <w:szCs w:val="26"/>
        </w:rPr>
        <w:t xml:space="preserve">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выполнены из </w:t>
      </w:r>
      <w:r w:rsidR="007147C4" w:rsidRPr="007A7AB3">
        <w:rPr>
          <w:sz w:val="26"/>
          <w:szCs w:val="26"/>
        </w:rPr>
        <w:t>поливинилхлорида (ПВХ)</w:t>
      </w:r>
      <w:r w:rsidRPr="007A7AB3">
        <w:rPr>
          <w:sz w:val="26"/>
          <w:szCs w:val="26"/>
        </w:rPr>
        <w:t>. Год ввода в эксплуатацию труб</w:t>
      </w:r>
      <w:r w:rsidR="007147C4" w:rsidRPr="007A7AB3">
        <w:rPr>
          <w:sz w:val="26"/>
          <w:szCs w:val="26"/>
        </w:rPr>
        <w:t xml:space="preserve"> ПВХ - 2011 г</w:t>
      </w:r>
      <w:r w:rsidRPr="007A7AB3">
        <w:rPr>
          <w:sz w:val="26"/>
          <w:szCs w:val="26"/>
        </w:rPr>
        <w:t>.</w:t>
      </w:r>
    </w:p>
    <w:p w:rsidR="000331F8" w:rsidRPr="007A7AB3" w:rsidRDefault="000331F8" w:rsidP="008820F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Данные об общей протяженности сетей водоснабжения с разбивкой на диаметры представлены в приложении 2.</w:t>
      </w:r>
    </w:p>
    <w:p w:rsidR="000331F8" w:rsidRPr="007A7AB3" w:rsidRDefault="000331F8" w:rsidP="008820F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Основными проблемами в сфере водоснабжения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является:</w:t>
      </w:r>
    </w:p>
    <w:p w:rsidR="000331F8" w:rsidRPr="007A7AB3" w:rsidRDefault="008820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</w:t>
      </w:r>
      <w:r w:rsidR="000331F8" w:rsidRPr="007A7AB3">
        <w:rPr>
          <w:sz w:val="26"/>
          <w:szCs w:val="26"/>
        </w:rPr>
        <w:t>тсутствие очистных сооружений. В случае отклонения показателей качества водоносных горизонтов от нормативных величин, системы водоснабжения не смогут обеспечить потребителей водой нормативного качества.</w:t>
      </w:r>
    </w:p>
    <w:p w:rsidR="000331F8" w:rsidRPr="007A7AB3" w:rsidRDefault="000331F8" w:rsidP="008820F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Основные направления развития системы водоснабжения предусматривают: </w:t>
      </w:r>
    </w:p>
    <w:p w:rsidR="000331F8" w:rsidRPr="007A7AB3" w:rsidRDefault="000331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установка </w:t>
      </w:r>
      <w:proofErr w:type="spellStart"/>
      <w:r w:rsidR="00335FCC" w:rsidRPr="007A7AB3">
        <w:rPr>
          <w:sz w:val="26"/>
          <w:szCs w:val="26"/>
        </w:rPr>
        <w:t>блочно</w:t>
      </w:r>
      <w:proofErr w:type="spellEnd"/>
      <w:r w:rsidR="00335FCC" w:rsidRPr="007A7AB3">
        <w:rPr>
          <w:sz w:val="26"/>
          <w:szCs w:val="26"/>
        </w:rPr>
        <w:t>-модульной установки водоподготовки для очистки</w:t>
      </w:r>
      <w:r w:rsidR="00256A57" w:rsidRPr="007A7AB3">
        <w:rPr>
          <w:sz w:val="26"/>
          <w:szCs w:val="26"/>
        </w:rPr>
        <w:t xml:space="preserve"> воды</w:t>
      </w:r>
      <w:r w:rsidR="00335FCC" w:rsidRPr="007A7AB3">
        <w:rPr>
          <w:sz w:val="26"/>
          <w:szCs w:val="26"/>
        </w:rPr>
        <w:t>.</w:t>
      </w:r>
    </w:p>
    <w:p w:rsidR="000331F8" w:rsidRPr="007A7AB3" w:rsidRDefault="000331F8" w:rsidP="008820F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Реализация представленных проектов и мероприятий в сфере водоснабжения  позволит:</w:t>
      </w:r>
    </w:p>
    <w:p w:rsidR="000331F8" w:rsidRPr="007A7AB3" w:rsidRDefault="000331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повысить надежность систем водоснабжения;</w:t>
      </w:r>
    </w:p>
    <w:p w:rsidR="000331F8" w:rsidRPr="007A7AB3" w:rsidRDefault="000331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повысить экологическую безопасность в муниципальном образовании;</w:t>
      </w:r>
    </w:p>
    <w:p w:rsidR="000331F8" w:rsidRPr="007A7AB3" w:rsidRDefault="000331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повысить качество питьевой воды в соответствии с установленными нормативами СанПиН;</w:t>
      </w:r>
    </w:p>
    <w:p w:rsidR="000331F8" w:rsidRPr="007A7AB3" w:rsidRDefault="000331F8" w:rsidP="008820F8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обеспечить доступность подключения к системе новых потребителей в условиях его роста.</w:t>
      </w:r>
    </w:p>
    <w:p w:rsidR="000331F8" w:rsidRPr="007A7AB3" w:rsidRDefault="000331F8" w:rsidP="00335FCC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Также одной из значимых проблем в водоснабжении является отсутствие приборов коммерческого учета воды у большинства потребителей. Необходимо выполнить установку узлов учета на водозаборных сооружениях, у бюджетных потребителей и </w:t>
      </w:r>
      <w:r w:rsidR="008820F8" w:rsidRPr="007A7AB3">
        <w:rPr>
          <w:sz w:val="26"/>
          <w:szCs w:val="26"/>
        </w:rPr>
        <w:t>населения.</w:t>
      </w:r>
    </w:p>
    <w:p w:rsidR="00D5090E" w:rsidRPr="007A7AB3" w:rsidRDefault="00F30A92" w:rsidP="00F30A92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2" w:name="_Toc379978840"/>
      <w:r w:rsidRPr="007A7AB3">
        <w:rPr>
          <w:sz w:val="24"/>
          <w:lang w:val="ru-RU"/>
        </w:rPr>
        <w:t>О</w:t>
      </w:r>
      <w:r w:rsidRPr="007A7AB3">
        <w:rPr>
          <w:sz w:val="24"/>
        </w:rPr>
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2"/>
    </w:p>
    <w:p w:rsidR="00322624" w:rsidRPr="007A7AB3" w:rsidRDefault="000331F8" w:rsidP="007F357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Согласно СНиП 2.05.07-85* </w:t>
      </w:r>
      <w:r w:rsidR="00C46B1C" w:rsidRPr="007A7AB3">
        <w:rPr>
          <w:sz w:val="26"/>
          <w:szCs w:val="26"/>
        </w:rPr>
        <w:t xml:space="preserve">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="00C46B1C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 xml:space="preserve"> находится вне зоны распространения вечномерзлых грунтов</w:t>
      </w:r>
      <w:r w:rsidR="004A26DD" w:rsidRPr="007A7AB3">
        <w:rPr>
          <w:sz w:val="26"/>
          <w:szCs w:val="26"/>
        </w:rPr>
        <w:t>.</w:t>
      </w:r>
    </w:p>
    <w:p w:rsidR="004A26DD" w:rsidRPr="007A7AB3" w:rsidRDefault="004A26DD" w:rsidP="004A26DD">
      <w:pPr>
        <w:keepNext/>
        <w:spacing w:before="120" w:after="120" w:line="360" w:lineRule="auto"/>
        <w:jc w:val="center"/>
      </w:pPr>
      <w:r w:rsidRPr="007A7AB3">
        <w:rPr>
          <w:noProof/>
          <w:szCs w:val="26"/>
          <w:lang w:eastAsia="ru-RU"/>
        </w:rPr>
        <w:lastRenderedPageBreak/>
        <w:drawing>
          <wp:inline distT="0" distB="0" distL="0" distR="0" wp14:anchorId="4098ABA3" wp14:editId="3BFD73B1">
            <wp:extent cx="5253224" cy="3207326"/>
            <wp:effectExtent l="0" t="0" r="508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ная мерзлота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91" cy="32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DD" w:rsidRPr="007A7AB3" w:rsidRDefault="004A26DD" w:rsidP="004A26DD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2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Схематическая карта дорожно-климатического районирования зоны вечной мерзлоты</w:t>
      </w:r>
    </w:p>
    <w:p w:rsidR="00634BC2" w:rsidRPr="007A7AB3" w:rsidRDefault="00634BC2" w:rsidP="004A26D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1-1 северный район низкотемпературных </w:t>
      </w:r>
      <w:proofErr w:type="spellStart"/>
      <w:r w:rsidRPr="007A7AB3">
        <w:rPr>
          <w:sz w:val="26"/>
          <w:szCs w:val="26"/>
        </w:rPr>
        <w:t>вечномерзлотных</w:t>
      </w:r>
      <w:proofErr w:type="spellEnd"/>
      <w:r w:rsidRPr="007A7AB3">
        <w:rPr>
          <w:sz w:val="26"/>
          <w:szCs w:val="26"/>
        </w:rPr>
        <w:t xml:space="preserve"> грунтов (НТВМГ) сплошного распространения; 1-2 – центральный район НТВМГ сплошного распространения; 1-3 – южный район высокотемпературных вечномерзлых грунтов (ВТВМГ) сплошного и островного распространения; 4 - южная граница распространения вечномерзлых грунтов.</w:t>
      </w:r>
    </w:p>
    <w:p w:rsidR="00634BC2" w:rsidRPr="007A7AB3" w:rsidRDefault="00634BC2" w:rsidP="004A26D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Климат Новосибирской области континентальный: здесь холодная, продолжительная зима средняя температура января минус 19</w:t>
      </w:r>
      <w:r w:rsidR="007621A4" w:rsidRPr="007A7AB3">
        <w:rPr>
          <w:sz w:val="26"/>
          <w:szCs w:val="26"/>
        </w:rPr>
        <w:t> </w:t>
      </w:r>
      <w:r w:rsidR="004A26DD" w:rsidRPr="007A7AB3">
        <w:rPr>
          <w:sz w:val="26"/>
          <w:szCs w:val="26"/>
        </w:rPr>
        <w:t>°</w:t>
      </w:r>
      <w:r w:rsidRPr="007A7AB3">
        <w:rPr>
          <w:sz w:val="26"/>
          <w:szCs w:val="26"/>
        </w:rPr>
        <w:t>С. Особенности климата обусловлены расположением Новосибирской области в умеренных широтах в центре материка Евразии и удаленностью от океанов и морей.</w:t>
      </w:r>
    </w:p>
    <w:p w:rsidR="00634BC2" w:rsidRPr="007A7AB3" w:rsidRDefault="00634BC2" w:rsidP="004A26D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предотвращения возможного </w:t>
      </w:r>
      <w:proofErr w:type="spellStart"/>
      <w:r w:rsidRPr="007A7AB3">
        <w:rPr>
          <w:sz w:val="26"/>
          <w:szCs w:val="26"/>
        </w:rPr>
        <w:t>перемерзания</w:t>
      </w:r>
      <w:proofErr w:type="spellEnd"/>
      <w:r w:rsidRPr="007A7AB3">
        <w:rPr>
          <w:sz w:val="26"/>
          <w:szCs w:val="26"/>
        </w:rPr>
        <w:t xml:space="preserve"> участков сетей рекомендуется прокладка  трубопроводов с глубиной заложения не менее 5 метров.</w:t>
      </w:r>
    </w:p>
    <w:p w:rsidR="00D5090E" w:rsidRPr="007A7AB3" w:rsidRDefault="00E4433F" w:rsidP="00E4433F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3" w:name="_Toc379978841"/>
      <w:r w:rsidRPr="007A7AB3">
        <w:rPr>
          <w:sz w:val="24"/>
          <w:lang w:val="ru-RU"/>
        </w:rPr>
        <w:t>Перечень</w:t>
      </w:r>
      <w:r w:rsidRPr="007A7AB3">
        <w:rPr>
          <w:sz w:val="24"/>
        </w:rPr>
        <w:t xml:space="preserve"> лиц, владеющих на праве собственности или другом законном основании объектами централизованной системы водоснабжения</w:t>
      </w:r>
      <w:bookmarkEnd w:id="13"/>
    </w:p>
    <w:p w:rsidR="00D21F0C" w:rsidRPr="007A7AB3" w:rsidRDefault="00634BC2" w:rsidP="00E4433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настоящее время объекты системы водоснабжения эксплуатируются одной организацией </w:t>
      </w:r>
      <w:r w:rsidR="002E4422" w:rsidRPr="007A7AB3">
        <w:rPr>
          <w:sz w:val="26"/>
          <w:szCs w:val="26"/>
        </w:rPr>
        <w:t>МУП «</w:t>
      </w:r>
      <w:proofErr w:type="spellStart"/>
      <w:r w:rsidR="002E4422" w:rsidRPr="007A7AB3">
        <w:rPr>
          <w:sz w:val="26"/>
          <w:szCs w:val="26"/>
        </w:rPr>
        <w:t>Ж</w:t>
      </w:r>
      <w:r w:rsidR="00881AB1" w:rsidRPr="007A7AB3">
        <w:rPr>
          <w:sz w:val="26"/>
          <w:szCs w:val="26"/>
        </w:rPr>
        <w:t>илкомхоз</w:t>
      </w:r>
      <w:proofErr w:type="spellEnd"/>
      <w:r w:rsidR="002E4422" w:rsidRPr="007A7AB3">
        <w:rPr>
          <w:sz w:val="26"/>
          <w:szCs w:val="26"/>
        </w:rPr>
        <w:t>»</w:t>
      </w:r>
      <w:r w:rsidRPr="007A7AB3">
        <w:rPr>
          <w:sz w:val="26"/>
          <w:szCs w:val="26"/>
        </w:rPr>
        <w:t>.</w:t>
      </w:r>
    </w:p>
    <w:p w:rsidR="00971BF4" w:rsidRPr="007A7AB3" w:rsidRDefault="00AE619D" w:rsidP="00AE619D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14" w:name="_Toc379978842"/>
      <w:r w:rsidRPr="007A7AB3">
        <w:rPr>
          <w:lang w:val="ru-RU"/>
        </w:rPr>
        <w:lastRenderedPageBreak/>
        <w:t>Направления развития централизованных систем водоснабжения</w:t>
      </w:r>
      <w:bookmarkEnd w:id="14"/>
    </w:p>
    <w:p w:rsidR="0035700C" w:rsidRPr="007A7AB3" w:rsidRDefault="0035700C" w:rsidP="0035700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Генеральный план является одним из документов территориального планирования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Новосибирской области и основным документом планирования развития территории поселения, отражающий градостроительную стратегию и условия формирования среды жизнедеятельности.</w:t>
      </w:r>
    </w:p>
    <w:p w:rsidR="00D5090E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5" w:name="_Toc379978843"/>
      <w:r w:rsidRPr="007A7AB3">
        <w:rPr>
          <w:sz w:val="24"/>
          <w:lang w:val="ru-RU"/>
        </w:rPr>
        <w:t>Основные</w:t>
      </w:r>
      <w:r w:rsidRPr="007A7AB3">
        <w:rPr>
          <w:sz w:val="24"/>
        </w:rPr>
        <w:t xml:space="preserve"> направления, принципы, задачи и целевые показатели развития централизованных систем водоснабжения</w:t>
      </w:r>
      <w:bookmarkEnd w:id="15"/>
    </w:p>
    <w:p w:rsidR="00B979F5" w:rsidRPr="007A7AB3" w:rsidRDefault="00B979F5" w:rsidP="00881AB1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Источником водоснабжения населения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>, учреждений и предприятий на расчетный срок явля</w:t>
      </w:r>
      <w:r w:rsidR="00881AB1" w:rsidRPr="007A7AB3">
        <w:rPr>
          <w:sz w:val="26"/>
          <w:szCs w:val="26"/>
        </w:rPr>
        <w:t>е</w:t>
      </w:r>
      <w:r w:rsidRPr="007A7AB3">
        <w:rPr>
          <w:sz w:val="26"/>
          <w:szCs w:val="26"/>
        </w:rPr>
        <w:t>тся артезианская скважина.</w:t>
      </w:r>
    </w:p>
    <w:p w:rsidR="00B979F5" w:rsidRPr="007A7AB3" w:rsidRDefault="00B979F5" w:rsidP="00881AB1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Территориальная структура потребления воды не изменяется на рассматриваемый период ввиду следующих факторов:</w:t>
      </w:r>
    </w:p>
    <w:p w:rsidR="00B979F5" w:rsidRPr="007A7AB3" w:rsidRDefault="00881AB1" w:rsidP="00881AB1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</w:t>
      </w:r>
      <w:r w:rsidR="00B979F5" w:rsidRPr="007A7AB3">
        <w:rPr>
          <w:sz w:val="26"/>
          <w:szCs w:val="26"/>
        </w:rPr>
        <w:t>ринятое территориальное деление при описании существующего положения подразумевает рассмотрение системы водоснабжения поселков как единого целого;</w:t>
      </w:r>
    </w:p>
    <w:p w:rsidR="00B979F5" w:rsidRPr="007A7AB3" w:rsidRDefault="00B979F5" w:rsidP="00881AB1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принятый вариант изменения демографического состояния </w:t>
      </w:r>
    </w:p>
    <w:p w:rsidR="00B979F5" w:rsidRPr="007A7AB3" w:rsidRDefault="00B979F5" w:rsidP="00881AB1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Поселени</w:t>
      </w:r>
      <w:r w:rsidR="00881AB1" w:rsidRPr="007A7AB3">
        <w:rPr>
          <w:sz w:val="26"/>
          <w:szCs w:val="26"/>
        </w:rPr>
        <w:t>е</w:t>
      </w:r>
      <w:r w:rsidRPr="007A7AB3">
        <w:rPr>
          <w:sz w:val="26"/>
          <w:szCs w:val="26"/>
        </w:rPr>
        <w:t xml:space="preserve"> не подразумевает скачкообразный или быстрый рост численности населения.</w:t>
      </w:r>
    </w:p>
    <w:p w:rsidR="00D5090E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6" w:name="_Toc379978844"/>
      <w:r w:rsidRPr="007A7AB3">
        <w:rPr>
          <w:sz w:val="24"/>
          <w:lang w:val="ru-RU"/>
        </w:rPr>
        <w:t>Сценарии</w:t>
      </w:r>
      <w:r w:rsidRPr="007A7AB3">
        <w:rPr>
          <w:sz w:val="24"/>
        </w:rPr>
        <w:t xml:space="preserve"> развития централизованных систем водоснабжения в зависимости от различных сценариев развития</w:t>
      </w:r>
      <w:r w:rsidRPr="007A7AB3">
        <w:rPr>
          <w:sz w:val="24"/>
          <w:lang w:val="ru-RU"/>
        </w:rPr>
        <w:t xml:space="preserve"> </w:t>
      </w:r>
      <w:r w:rsidR="003C4799" w:rsidRPr="007A7AB3">
        <w:rPr>
          <w:sz w:val="24"/>
          <w:lang w:val="ru-RU"/>
        </w:rPr>
        <w:t xml:space="preserve">с. </w:t>
      </w:r>
      <w:proofErr w:type="spellStart"/>
      <w:r w:rsidR="007258FD" w:rsidRPr="007A7AB3">
        <w:rPr>
          <w:sz w:val="24"/>
          <w:lang w:val="ru-RU"/>
        </w:rPr>
        <w:t>Новоульяновское</w:t>
      </w:r>
      <w:bookmarkEnd w:id="16"/>
      <w:proofErr w:type="spellEnd"/>
    </w:p>
    <w:p w:rsidR="00AB1F0A" w:rsidRPr="007A7AB3" w:rsidRDefault="00AB1F0A" w:rsidP="00734D3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Согласно материалам Генерального плана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за рассматриваемый период численность населения увеличится на </w:t>
      </w:r>
      <w:r w:rsidR="007621A4" w:rsidRPr="007A7AB3">
        <w:rPr>
          <w:sz w:val="26"/>
          <w:szCs w:val="26"/>
        </w:rPr>
        <w:t>10</w:t>
      </w:r>
      <w:r w:rsidR="00C46B1C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>человек. В связи с этим ожидается увеличение водопотребления поселения. Оценочный расчет потребления выполнен в соответствии со СНиП 2.04.02-84* «Водоснабжение. Наружные сети и сооружения».</w:t>
      </w:r>
    </w:p>
    <w:p w:rsidR="00253514" w:rsidRPr="007A7AB3" w:rsidRDefault="00AB1F0A" w:rsidP="00734D3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Таким образом, увеличение водопотреб</w:t>
      </w:r>
      <w:r w:rsidR="00734D3D" w:rsidRPr="007A7AB3">
        <w:rPr>
          <w:sz w:val="26"/>
          <w:szCs w:val="26"/>
        </w:rPr>
        <w:t xml:space="preserve">ления населением составит </w:t>
      </w:r>
      <w:r w:rsidR="007621A4" w:rsidRPr="007A7AB3">
        <w:rPr>
          <w:sz w:val="26"/>
          <w:szCs w:val="26"/>
        </w:rPr>
        <w:t>0,8</w:t>
      </w:r>
      <w:r w:rsidR="00734D3D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>м</w:t>
      </w:r>
      <w:r w:rsidR="00734D3D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>/</w:t>
      </w:r>
      <w:proofErr w:type="spellStart"/>
      <w:r w:rsidRPr="007A7AB3">
        <w:rPr>
          <w:sz w:val="26"/>
          <w:szCs w:val="26"/>
        </w:rPr>
        <w:t>сут</w:t>
      </w:r>
      <w:proofErr w:type="spellEnd"/>
      <w:r w:rsidR="00734D3D" w:rsidRPr="007A7AB3">
        <w:rPr>
          <w:sz w:val="26"/>
          <w:szCs w:val="26"/>
        </w:rPr>
        <w:t>.</w:t>
      </w:r>
    </w:p>
    <w:p w:rsidR="00971BF4" w:rsidRPr="007A7AB3" w:rsidRDefault="00AE619D" w:rsidP="00AE619D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17" w:name="_Toc379978845"/>
      <w:r w:rsidRPr="007A7AB3">
        <w:rPr>
          <w:lang w:val="ru-RU"/>
        </w:rPr>
        <w:lastRenderedPageBreak/>
        <w:t>Баланс водоснабжения и потребления горячей, питьевой, технической воды</w:t>
      </w:r>
      <w:bookmarkEnd w:id="17"/>
    </w:p>
    <w:p w:rsidR="00632758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8" w:name="_Toc379978846"/>
      <w:r w:rsidRPr="007A7AB3">
        <w:rPr>
          <w:sz w:val="24"/>
          <w:lang w:val="ru-RU"/>
        </w:rPr>
        <w:t>Общий</w:t>
      </w:r>
      <w:r w:rsidRPr="007A7AB3">
        <w:rPr>
          <w:sz w:val="24"/>
        </w:rPr>
        <w:t xml:space="preserve"> баланс подачи и реализации воды</w:t>
      </w:r>
      <w:bookmarkEnd w:id="18"/>
    </w:p>
    <w:p w:rsidR="005569F7" w:rsidRPr="007A7AB3" w:rsidRDefault="00AB1F0A" w:rsidP="00F97DC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Общий водный баланс подачи и реализации воды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представлен в таблице 1</w:t>
      </w:r>
      <w:r w:rsidR="009E0F3C" w:rsidRPr="007A7AB3">
        <w:rPr>
          <w:sz w:val="26"/>
          <w:szCs w:val="26"/>
        </w:rPr>
        <w:t>.</w:t>
      </w:r>
    </w:p>
    <w:p w:rsidR="009E0F3C" w:rsidRPr="007A7AB3" w:rsidRDefault="009E0F3C" w:rsidP="009E0F3C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1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Водный баланс с. </w:t>
      </w:r>
      <w:proofErr w:type="spellStart"/>
      <w:r w:rsidRPr="007A7AB3">
        <w:rPr>
          <w:sz w:val="24"/>
          <w:szCs w:val="24"/>
        </w:rPr>
        <w:t>Новоульяновское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6116"/>
        <w:gridCol w:w="1050"/>
        <w:gridCol w:w="1052"/>
        <w:gridCol w:w="1052"/>
      </w:tblGrid>
      <w:tr w:rsidR="009E0F3C" w:rsidRPr="007A7AB3" w:rsidTr="00292B4F">
        <w:trPr>
          <w:trHeight w:val="300"/>
        </w:trPr>
        <w:tc>
          <w:tcPr>
            <w:tcW w:w="296" w:type="pct"/>
            <w:vMerge w:val="restar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03" w:type="pct"/>
            <w:vMerge w:val="restar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600" w:type="pct"/>
            <w:gridSpan w:val="3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Годовой расход, 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9E0F3C" w:rsidRPr="007A7AB3" w:rsidTr="00292B4F">
        <w:trPr>
          <w:trHeight w:val="300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3" w:type="pct"/>
            <w:vMerge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</w:tr>
      <w:tr w:rsidR="009E0F3C" w:rsidRPr="007A7AB3" w:rsidTr="00292B4F">
        <w:trPr>
          <w:trHeight w:val="300"/>
        </w:trPr>
        <w:tc>
          <w:tcPr>
            <w:tcW w:w="296" w:type="pct"/>
            <w:vMerge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03" w:type="pct"/>
            <w:vMerge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E0F3C" w:rsidRPr="007A7AB3" w:rsidRDefault="00CB2EE1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E0F3C" w:rsidRPr="007A7AB3" w:rsidRDefault="009E0F3C" w:rsidP="009E0F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F97DC3" w:rsidRPr="007A7AB3" w:rsidTr="00292B4F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3" w:type="pct"/>
            <w:shd w:val="clear" w:color="auto" w:fill="auto"/>
            <w:noWrap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забор воды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31111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31111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31111</w:t>
            </w:r>
          </w:p>
        </w:tc>
      </w:tr>
      <w:tr w:rsidR="00F97DC3" w:rsidRPr="007A7AB3" w:rsidTr="00292B4F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03" w:type="pct"/>
            <w:shd w:val="clear" w:color="auto" w:fill="auto"/>
            <w:noWrap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  <w:tr w:rsidR="00F97DC3" w:rsidRPr="007A7AB3" w:rsidTr="00292B4F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3" w:type="pct"/>
            <w:shd w:val="clear" w:color="auto" w:fill="auto"/>
            <w:noWrap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Подача в сеть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30571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30571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30571</w:t>
            </w:r>
          </w:p>
        </w:tc>
      </w:tr>
      <w:tr w:rsidR="00F97DC3" w:rsidRPr="007A7AB3" w:rsidTr="00292B4F">
        <w:trPr>
          <w:trHeight w:val="315"/>
        </w:trPr>
        <w:tc>
          <w:tcPr>
            <w:tcW w:w="296" w:type="pct"/>
            <w:shd w:val="clear" w:color="auto" w:fill="auto"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3" w:type="pct"/>
            <w:shd w:val="clear" w:color="auto" w:fill="auto"/>
            <w:noWrap/>
            <w:vAlign w:val="center"/>
            <w:hideMark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Реализация услуг водоснабжения, в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29935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30463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30463</w:t>
            </w:r>
          </w:p>
        </w:tc>
      </w:tr>
      <w:tr w:rsidR="00941CDD" w:rsidRPr="007A7AB3" w:rsidTr="00292B4F">
        <w:trPr>
          <w:trHeight w:val="300"/>
        </w:trPr>
        <w:tc>
          <w:tcPr>
            <w:tcW w:w="296" w:type="pct"/>
            <w:shd w:val="clear" w:color="auto" w:fill="auto"/>
            <w:vAlign w:val="center"/>
            <w:hideMark/>
          </w:tcPr>
          <w:p w:rsidR="00941CDD" w:rsidRPr="007A7AB3" w:rsidRDefault="00941CDD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03" w:type="pct"/>
            <w:shd w:val="clear" w:color="auto" w:fill="auto"/>
            <w:vAlign w:val="center"/>
            <w:hideMark/>
          </w:tcPr>
          <w:p w:rsidR="00941CDD" w:rsidRPr="007A7AB3" w:rsidRDefault="00941CDD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17048,8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17349,5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17349,5</w:t>
            </w:r>
          </w:p>
        </w:tc>
      </w:tr>
      <w:tr w:rsidR="00941CDD" w:rsidRPr="007A7AB3" w:rsidTr="00292B4F">
        <w:trPr>
          <w:trHeight w:val="300"/>
        </w:trPr>
        <w:tc>
          <w:tcPr>
            <w:tcW w:w="296" w:type="pct"/>
            <w:shd w:val="clear" w:color="auto" w:fill="auto"/>
            <w:vAlign w:val="center"/>
            <w:hideMark/>
          </w:tcPr>
          <w:p w:rsidR="00941CDD" w:rsidRPr="007A7AB3" w:rsidRDefault="00941CDD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03" w:type="pct"/>
            <w:shd w:val="clear" w:color="auto" w:fill="auto"/>
            <w:vAlign w:val="center"/>
            <w:hideMark/>
          </w:tcPr>
          <w:p w:rsidR="00941CDD" w:rsidRPr="007A7AB3" w:rsidRDefault="00941CDD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Животноводческий сектор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5411,3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5506,8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5506,8</w:t>
            </w:r>
          </w:p>
        </w:tc>
      </w:tr>
      <w:tr w:rsidR="00941CDD" w:rsidRPr="007A7AB3" w:rsidTr="00292B4F">
        <w:trPr>
          <w:trHeight w:val="300"/>
        </w:trPr>
        <w:tc>
          <w:tcPr>
            <w:tcW w:w="296" w:type="pct"/>
            <w:shd w:val="clear" w:color="auto" w:fill="auto"/>
            <w:vAlign w:val="center"/>
            <w:hideMark/>
          </w:tcPr>
          <w:p w:rsidR="00941CDD" w:rsidRPr="007A7AB3" w:rsidRDefault="00941CDD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03" w:type="pct"/>
            <w:shd w:val="clear" w:color="auto" w:fill="auto"/>
            <w:vAlign w:val="center"/>
            <w:hideMark/>
          </w:tcPr>
          <w:p w:rsidR="00941CDD" w:rsidRPr="007A7AB3" w:rsidRDefault="00941CDD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Производственный сектор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7474,9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7606,7</w:t>
            </w:r>
          </w:p>
        </w:tc>
        <w:tc>
          <w:tcPr>
            <w:tcW w:w="534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7606,7</w:t>
            </w:r>
          </w:p>
        </w:tc>
      </w:tr>
      <w:tr w:rsidR="00F97DC3" w:rsidRPr="007A7AB3" w:rsidTr="00292B4F">
        <w:trPr>
          <w:trHeight w:val="300"/>
        </w:trPr>
        <w:tc>
          <w:tcPr>
            <w:tcW w:w="296" w:type="pct"/>
            <w:shd w:val="clear" w:color="auto" w:fill="auto"/>
            <w:vAlign w:val="center"/>
          </w:tcPr>
          <w:p w:rsidR="00F97DC3" w:rsidRPr="007A7AB3" w:rsidRDefault="00F97DC3" w:rsidP="009E0F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3" w:type="pct"/>
            <w:shd w:val="clear" w:color="auto" w:fill="auto"/>
            <w:vAlign w:val="center"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Утечки в сетях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97DC3" w:rsidRPr="007A7AB3" w:rsidRDefault="00F97DC3" w:rsidP="00F97D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</w:tbl>
    <w:p w:rsidR="00F97DC3" w:rsidRPr="007A7AB3" w:rsidRDefault="00F97DC3" w:rsidP="008D2F1F">
      <w:pPr>
        <w:keepNext/>
        <w:spacing w:before="120" w:after="0" w:line="360" w:lineRule="auto"/>
        <w:jc w:val="center"/>
      </w:pPr>
      <w:r w:rsidRPr="007A7AB3">
        <w:rPr>
          <w:noProof/>
          <w:sz w:val="16"/>
          <w:szCs w:val="16"/>
          <w:lang w:eastAsia="ru-RU"/>
        </w:rPr>
        <w:drawing>
          <wp:inline distT="0" distB="0" distL="0" distR="0" wp14:anchorId="1A76AD4C" wp14:editId="55E30118">
            <wp:extent cx="4584700" cy="27559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F3C" w:rsidRPr="007A7AB3" w:rsidRDefault="00F97DC3" w:rsidP="008D2F1F">
      <w:pPr>
        <w:pStyle w:val="a5"/>
        <w:spacing w:after="0" w:line="360" w:lineRule="auto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3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</w:t>
      </w:r>
      <w:r w:rsidR="008D2F1F" w:rsidRPr="007A7AB3">
        <w:rPr>
          <w:sz w:val="24"/>
          <w:szCs w:val="24"/>
        </w:rPr>
        <w:t>Годовая реализация услуг водоснабжения МУП «ЖКХ»</w:t>
      </w:r>
    </w:p>
    <w:p w:rsidR="00AB1F0A" w:rsidRPr="007A7AB3" w:rsidRDefault="00AB1F0A" w:rsidP="00AB1F0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Объем реализации услуг водоснабжения с 2011 года вырос на </w:t>
      </w:r>
      <w:r w:rsidR="008D2F1F" w:rsidRPr="007A7AB3">
        <w:rPr>
          <w:sz w:val="26"/>
          <w:szCs w:val="26"/>
        </w:rPr>
        <w:t>528</w:t>
      </w:r>
      <w:r w:rsidRPr="007A7AB3">
        <w:rPr>
          <w:sz w:val="26"/>
          <w:szCs w:val="26"/>
        </w:rPr>
        <w:t xml:space="preserve"> м</w:t>
      </w:r>
      <w:r w:rsidRPr="007A7AB3">
        <w:rPr>
          <w:sz w:val="26"/>
          <w:szCs w:val="26"/>
          <w:vertAlign w:val="superscript"/>
        </w:rPr>
        <w:t>3</w:t>
      </w:r>
    </w:p>
    <w:p w:rsidR="00AB1F0A" w:rsidRPr="007A7AB3" w:rsidRDefault="00AB1F0A" w:rsidP="00AB1F0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Баланс водоснабжения за 2012 год представлен на рисунке 4.</w:t>
      </w:r>
    </w:p>
    <w:p w:rsidR="00C55247" w:rsidRPr="007A7AB3" w:rsidRDefault="00CB2EE1" w:rsidP="00C55247">
      <w:pPr>
        <w:keepNext/>
        <w:spacing w:before="120" w:after="120" w:line="360" w:lineRule="auto"/>
        <w:jc w:val="center"/>
      </w:pPr>
      <w:r w:rsidRPr="007A7AB3">
        <w:rPr>
          <w:noProof/>
          <w:lang w:eastAsia="ru-RU"/>
        </w:rPr>
        <w:lastRenderedPageBreak/>
        <w:drawing>
          <wp:inline distT="0" distB="0" distL="0" distR="0" wp14:anchorId="00ADD050" wp14:editId="271D3154">
            <wp:extent cx="5566410" cy="3566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247" w:rsidRPr="007A7AB3" w:rsidRDefault="00C55247" w:rsidP="00C55247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4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Баланс водоснабжения с. </w:t>
      </w:r>
      <w:proofErr w:type="spellStart"/>
      <w:r w:rsidRPr="007A7AB3">
        <w:rPr>
          <w:sz w:val="24"/>
          <w:szCs w:val="24"/>
        </w:rPr>
        <w:t>Новоульяновское</w:t>
      </w:r>
      <w:proofErr w:type="spellEnd"/>
    </w:p>
    <w:p w:rsidR="00AB1F0A" w:rsidRPr="007A7AB3" w:rsidRDefault="00AB1F0A" w:rsidP="00C55247">
      <w:pPr>
        <w:spacing w:before="120"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Потери включаются в себя следующие величины: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i/>
          <w:sz w:val="26"/>
          <w:szCs w:val="26"/>
        </w:rPr>
        <w:t>потери воды из водопроводной сети</w:t>
      </w:r>
      <w:r w:rsidRPr="007A7AB3">
        <w:rPr>
          <w:sz w:val="26"/>
          <w:szCs w:val="26"/>
        </w:rPr>
        <w:t xml:space="preserve"> – совокупность всех видов технологических потерь, естественной убыли, утечек и хищений воды при ее транспортировании, хранении и распределении.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i/>
          <w:sz w:val="26"/>
          <w:szCs w:val="26"/>
        </w:rPr>
        <w:t>неучтенные расходы и потери воды</w:t>
      </w:r>
      <w:r w:rsidRPr="007A7AB3">
        <w:rPr>
          <w:sz w:val="26"/>
          <w:szCs w:val="26"/>
        </w:rPr>
        <w:t xml:space="preserve"> – разность между объемами подаваемой воды в водопроводную сеть и потребляемой (получаемой) абонентами.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i/>
          <w:sz w:val="26"/>
          <w:szCs w:val="26"/>
        </w:rPr>
        <w:t>утечки воды</w:t>
      </w:r>
      <w:r w:rsidRPr="007A7AB3">
        <w:rPr>
          <w:sz w:val="26"/>
          <w:szCs w:val="26"/>
        </w:rPr>
        <w:t xml:space="preserve"> – самопроизвольное истечение воды из емкостных сооружений и различных элементов водопроводной сети при нарушении их герметичности и авариях.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i/>
          <w:sz w:val="26"/>
          <w:szCs w:val="26"/>
        </w:rPr>
        <w:t>скрытые утечки воды</w:t>
      </w:r>
      <w:r w:rsidRPr="007A7AB3">
        <w:rPr>
          <w:sz w:val="26"/>
          <w:szCs w:val="26"/>
        </w:rPr>
        <w:t xml:space="preserve"> – часть утечек воды, не обнаруживаемых при внешнем осмотре водопроводной сети.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Неучтенные расходы и потери воды делятся </w:t>
      </w:r>
      <w:proofErr w:type="gramStart"/>
      <w:r w:rsidRPr="007A7AB3">
        <w:rPr>
          <w:sz w:val="26"/>
          <w:szCs w:val="26"/>
        </w:rPr>
        <w:t>на</w:t>
      </w:r>
      <w:proofErr w:type="gramEnd"/>
      <w:r w:rsidRPr="007A7AB3">
        <w:rPr>
          <w:sz w:val="26"/>
          <w:szCs w:val="26"/>
        </w:rPr>
        <w:t>: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полезные расходы;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потери воды из водопроводной сети и емкостных сооружений.</w:t>
      </w: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Неучтенные полезные расходы воды делятся </w:t>
      </w:r>
      <w:proofErr w:type="gramStart"/>
      <w:r w:rsidRPr="007A7AB3">
        <w:rPr>
          <w:sz w:val="26"/>
          <w:szCs w:val="26"/>
        </w:rPr>
        <w:t>на</w:t>
      </w:r>
      <w:proofErr w:type="gramEnd"/>
      <w:r w:rsidRPr="007A7AB3">
        <w:rPr>
          <w:sz w:val="26"/>
          <w:szCs w:val="26"/>
        </w:rPr>
        <w:t>: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технологические;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организационно-учетные.</w:t>
      </w:r>
    </w:p>
    <w:p w:rsidR="00CF2C89" w:rsidRPr="007A7AB3" w:rsidRDefault="00CF2C89" w:rsidP="00C55247">
      <w:pPr>
        <w:spacing w:after="0" w:line="360" w:lineRule="auto"/>
        <w:ind w:firstLine="851"/>
        <w:jc w:val="both"/>
        <w:rPr>
          <w:sz w:val="26"/>
          <w:szCs w:val="26"/>
        </w:rPr>
      </w:pPr>
    </w:p>
    <w:p w:rsidR="00CF2C89" w:rsidRPr="007A7AB3" w:rsidRDefault="00CF2C89" w:rsidP="00C55247">
      <w:pPr>
        <w:spacing w:after="0" w:line="360" w:lineRule="auto"/>
        <w:ind w:firstLine="851"/>
        <w:jc w:val="both"/>
        <w:rPr>
          <w:sz w:val="26"/>
          <w:szCs w:val="26"/>
        </w:rPr>
      </w:pPr>
    </w:p>
    <w:p w:rsidR="00AB1F0A" w:rsidRPr="007A7AB3" w:rsidRDefault="00AB1F0A" w:rsidP="00C5524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Потери воды из водопроводной сети и емкостных сооружений включают: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утечки воды из водопроводной сети и емкостных сооружений;</w:t>
      </w:r>
    </w:p>
    <w:p w:rsidR="00AB1F0A" w:rsidRPr="007A7AB3" w:rsidRDefault="00AB1F0A" w:rsidP="00C5524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потери воды за счет естественной убыли.</w:t>
      </w:r>
    </w:p>
    <w:p w:rsidR="00632758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9" w:name="_Toc379978847"/>
      <w:r w:rsidRPr="007A7AB3">
        <w:rPr>
          <w:sz w:val="24"/>
          <w:lang w:val="ru-RU"/>
        </w:rPr>
        <w:t>Территориальный</w:t>
      </w:r>
      <w:r w:rsidRPr="007A7AB3">
        <w:rPr>
          <w:sz w:val="24"/>
        </w:rPr>
        <w:t xml:space="preserve">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19"/>
    </w:p>
    <w:p w:rsidR="007924E6" w:rsidRPr="007A7AB3" w:rsidRDefault="00AB1F0A" w:rsidP="00653BE5">
      <w:pPr>
        <w:spacing w:before="120"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Общий водный баланс водопотребления представлен в таблице 2.</w:t>
      </w:r>
    </w:p>
    <w:p w:rsidR="00ED26C6" w:rsidRPr="007A7AB3" w:rsidRDefault="00ED26C6" w:rsidP="00ED26C6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2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Баланс водопотребления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5130"/>
        <w:gridCol w:w="2192"/>
        <w:gridCol w:w="1868"/>
      </w:tblGrid>
      <w:tr w:rsidR="00ED26C6" w:rsidRPr="007A7AB3" w:rsidTr="00292B4F">
        <w:trPr>
          <w:trHeight w:val="950"/>
        </w:trPr>
        <w:tc>
          <w:tcPr>
            <w:tcW w:w="337" w:type="pct"/>
            <w:shd w:val="clear" w:color="auto" w:fill="auto"/>
            <w:vAlign w:val="center"/>
            <w:hideMark/>
          </w:tcPr>
          <w:p w:rsidR="00ED26C6" w:rsidRPr="007A7AB3" w:rsidRDefault="00ED26C6" w:rsidP="004F798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3" w:type="pct"/>
            <w:shd w:val="clear" w:color="auto" w:fill="auto"/>
            <w:vAlign w:val="center"/>
            <w:hideMark/>
          </w:tcPr>
          <w:p w:rsidR="00ED26C6" w:rsidRPr="007A7AB3" w:rsidRDefault="00ED26C6" w:rsidP="004F798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ED26C6" w:rsidRPr="007A7AB3" w:rsidRDefault="00ED26C6" w:rsidP="004F798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  <w:r w:rsidR="00653BE5"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ED26C6" w:rsidRPr="007A7AB3" w:rsidRDefault="00ED26C6" w:rsidP="004F798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 сутки наибольшего потребления, 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34513" w:rsidRPr="007A7AB3" w:rsidTr="00292B4F">
        <w:trPr>
          <w:trHeight w:val="315"/>
        </w:trPr>
        <w:tc>
          <w:tcPr>
            <w:tcW w:w="337" w:type="pct"/>
            <w:shd w:val="clear" w:color="auto" w:fill="auto"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3" w:type="pct"/>
            <w:shd w:val="clear" w:color="auto" w:fill="auto"/>
            <w:noWrap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забор воды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110,8</w:t>
            </w:r>
          </w:p>
        </w:tc>
      </w:tr>
      <w:tr w:rsidR="00434513" w:rsidRPr="007A7AB3" w:rsidTr="00292B4F">
        <w:trPr>
          <w:trHeight w:val="315"/>
        </w:trPr>
        <w:tc>
          <w:tcPr>
            <w:tcW w:w="337" w:type="pct"/>
            <w:shd w:val="clear" w:color="auto" w:fill="auto"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03" w:type="pct"/>
            <w:shd w:val="clear" w:color="auto" w:fill="auto"/>
            <w:noWrap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434513" w:rsidRPr="007A7AB3" w:rsidTr="00292B4F">
        <w:trPr>
          <w:trHeight w:val="315"/>
        </w:trPr>
        <w:tc>
          <w:tcPr>
            <w:tcW w:w="337" w:type="pct"/>
            <w:shd w:val="clear" w:color="auto" w:fill="auto"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3" w:type="pct"/>
            <w:shd w:val="clear" w:color="auto" w:fill="auto"/>
            <w:noWrap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Подача в сеть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83,8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108,9</w:t>
            </w:r>
          </w:p>
        </w:tc>
      </w:tr>
      <w:tr w:rsidR="00434513" w:rsidRPr="007A7AB3" w:rsidTr="00292B4F">
        <w:trPr>
          <w:trHeight w:val="315"/>
        </w:trPr>
        <w:tc>
          <w:tcPr>
            <w:tcW w:w="337" w:type="pct"/>
            <w:shd w:val="clear" w:color="auto" w:fill="auto"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3" w:type="pct"/>
            <w:shd w:val="clear" w:color="auto" w:fill="auto"/>
            <w:noWrap/>
            <w:vAlign w:val="center"/>
            <w:hideMark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Реализация услуг водоснабжения, в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83,5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108,5</w:t>
            </w:r>
          </w:p>
        </w:tc>
      </w:tr>
      <w:tr w:rsidR="00941CDD" w:rsidRPr="007A7AB3" w:rsidTr="00292B4F">
        <w:trPr>
          <w:trHeight w:val="300"/>
        </w:trPr>
        <w:tc>
          <w:tcPr>
            <w:tcW w:w="337" w:type="pct"/>
            <w:shd w:val="clear" w:color="auto" w:fill="auto"/>
            <w:vAlign w:val="center"/>
            <w:hideMark/>
          </w:tcPr>
          <w:p w:rsidR="00941CDD" w:rsidRPr="007A7AB3" w:rsidRDefault="00941CDD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03" w:type="pct"/>
            <w:shd w:val="clear" w:color="auto" w:fill="auto"/>
            <w:vAlign w:val="center"/>
            <w:hideMark/>
          </w:tcPr>
          <w:p w:rsidR="00941CDD" w:rsidRPr="007A7AB3" w:rsidRDefault="00941CDD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</w:tr>
      <w:tr w:rsidR="00941CDD" w:rsidRPr="007A7AB3" w:rsidTr="00292B4F">
        <w:trPr>
          <w:trHeight w:val="300"/>
        </w:trPr>
        <w:tc>
          <w:tcPr>
            <w:tcW w:w="337" w:type="pct"/>
            <w:shd w:val="clear" w:color="auto" w:fill="auto"/>
            <w:vAlign w:val="center"/>
            <w:hideMark/>
          </w:tcPr>
          <w:p w:rsidR="00941CDD" w:rsidRPr="007A7AB3" w:rsidRDefault="00941CDD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603" w:type="pct"/>
            <w:shd w:val="clear" w:color="auto" w:fill="auto"/>
            <w:vAlign w:val="center"/>
            <w:hideMark/>
          </w:tcPr>
          <w:p w:rsidR="00941CDD" w:rsidRPr="007A7AB3" w:rsidRDefault="00941CDD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Животноводческий сектор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941CDD" w:rsidRPr="007A7AB3" w:rsidTr="00292B4F">
        <w:trPr>
          <w:trHeight w:val="300"/>
        </w:trPr>
        <w:tc>
          <w:tcPr>
            <w:tcW w:w="337" w:type="pct"/>
            <w:shd w:val="clear" w:color="auto" w:fill="auto"/>
            <w:vAlign w:val="center"/>
            <w:hideMark/>
          </w:tcPr>
          <w:p w:rsidR="00941CDD" w:rsidRPr="007A7AB3" w:rsidRDefault="00941CDD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603" w:type="pct"/>
            <w:shd w:val="clear" w:color="auto" w:fill="auto"/>
            <w:vAlign w:val="center"/>
            <w:hideMark/>
          </w:tcPr>
          <w:p w:rsidR="00941CDD" w:rsidRPr="007A7AB3" w:rsidRDefault="00941CDD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Производственный сектор</w:t>
            </w:r>
          </w:p>
        </w:tc>
        <w:tc>
          <w:tcPr>
            <w:tcW w:w="1112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941CDD" w:rsidRPr="007A7AB3" w:rsidRDefault="00941CDD" w:rsidP="00941CD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</w:tr>
      <w:tr w:rsidR="00434513" w:rsidRPr="007A7AB3" w:rsidTr="00292B4F">
        <w:trPr>
          <w:trHeight w:val="300"/>
        </w:trPr>
        <w:tc>
          <w:tcPr>
            <w:tcW w:w="337" w:type="pct"/>
            <w:shd w:val="clear" w:color="auto" w:fill="auto"/>
            <w:vAlign w:val="center"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3" w:type="pct"/>
            <w:shd w:val="clear" w:color="auto" w:fill="auto"/>
            <w:vAlign w:val="center"/>
          </w:tcPr>
          <w:p w:rsidR="00434513" w:rsidRPr="007A7AB3" w:rsidRDefault="00434513" w:rsidP="004F798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Утечки в сетях</w:t>
            </w:r>
          </w:p>
        </w:tc>
        <w:tc>
          <w:tcPr>
            <w:tcW w:w="1112" w:type="pct"/>
            <w:shd w:val="clear" w:color="auto" w:fill="auto"/>
            <w:vAlign w:val="center"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434513" w:rsidRPr="007A7AB3" w:rsidRDefault="00434513" w:rsidP="004345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</w:tbl>
    <w:p w:rsidR="00AB1F0A" w:rsidRPr="007A7AB3" w:rsidRDefault="00F16FAD" w:rsidP="002F4E8F">
      <w:pPr>
        <w:spacing w:before="120"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Население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потребляет </w:t>
      </w:r>
      <w:r w:rsidR="002F4E8F" w:rsidRPr="007A7AB3">
        <w:rPr>
          <w:sz w:val="26"/>
          <w:szCs w:val="26"/>
        </w:rPr>
        <w:t>56,95</w:t>
      </w:r>
      <w:r w:rsidRPr="007A7AB3">
        <w:rPr>
          <w:sz w:val="26"/>
          <w:szCs w:val="26"/>
        </w:rPr>
        <w:t xml:space="preserve"> % от общего объема реализованной воды.</w:t>
      </w:r>
    </w:p>
    <w:p w:rsidR="00632758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0" w:name="_Toc379978848"/>
      <w:r w:rsidRPr="007A7AB3">
        <w:rPr>
          <w:sz w:val="24"/>
          <w:lang w:val="ru-RU"/>
        </w:rPr>
        <w:t>Структурный</w:t>
      </w:r>
      <w:r w:rsidRPr="007A7AB3">
        <w:rPr>
          <w:sz w:val="24"/>
        </w:rPr>
        <w:t xml:space="preserve"> баланс реализации горячей, питьевой, технической воды</w:t>
      </w:r>
      <w:bookmarkEnd w:id="20"/>
    </w:p>
    <w:p w:rsidR="00F16FAD" w:rsidRPr="007A7AB3" w:rsidRDefault="00AD579D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Основным потребителем</w:t>
      </w:r>
      <w:r w:rsidR="00F16FAD" w:rsidRPr="007A7AB3">
        <w:rPr>
          <w:sz w:val="26"/>
          <w:szCs w:val="26"/>
        </w:rPr>
        <w:t xml:space="preserve"> воды является население </w:t>
      </w:r>
      <w:r w:rsidR="00375731" w:rsidRPr="007A7AB3">
        <w:rPr>
          <w:sz w:val="26"/>
          <w:szCs w:val="26"/>
        </w:rPr>
        <w:t>села</w:t>
      </w:r>
      <w:r w:rsidRPr="007A7AB3">
        <w:rPr>
          <w:sz w:val="26"/>
          <w:szCs w:val="26"/>
        </w:rPr>
        <w:t>.</w:t>
      </w:r>
    </w:p>
    <w:p w:rsidR="00F16FAD" w:rsidRPr="007A7AB3" w:rsidRDefault="00F16FAD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Фактическая реализация воды по группам потребителей на 2012 г. составила:</w:t>
      </w:r>
    </w:p>
    <w:p w:rsidR="00F16FAD" w:rsidRPr="007A7AB3" w:rsidRDefault="00CF2C89" w:rsidP="00CF2C89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н</w:t>
      </w:r>
      <w:r w:rsidR="00F16FAD" w:rsidRPr="007A7AB3">
        <w:rPr>
          <w:sz w:val="26"/>
          <w:szCs w:val="26"/>
        </w:rPr>
        <w:t xml:space="preserve">аселение: </w:t>
      </w:r>
      <w:r w:rsidRPr="007A7AB3">
        <w:rPr>
          <w:sz w:val="26"/>
          <w:szCs w:val="26"/>
        </w:rPr>
        <w:t>17,35</w:t>
      </w:r>
      <w:r w:rsidR="00F16FAD" w:rsidRPr="007A7AB3">
        <w:rPr>
          <w:sz w:val="26"/>
          <w:szCs w:val="26"/>
        </w:rPr>
        <w:t xml:space="preserve"> тыс. м</w:t>
      </w:r>
      <w:r w:rsidRPr="007A7AB3">
        <w:rPr>
          <w:rFonts w:ascii="Calibri" w:hAnsi="Calibri"/>
          <w:sz w:val="26"/>
          <w:szCs w:val="26"/>
        </w:rPr>
        <w:t>³</w:t>
      </w:r>
      <w:r w:rsidR="00F16FAD" w:rsidRPr="007A7AB3">
        <w:rPr>
          <w:sz w:val="26"/>
          <w:szCs w:val="26"/>
        </w:rPr>
        <w:t>.</w:t>
      </w:r>
    </w:p>
    <w:p w:rsidR="00F16FAD" w:rsidRPr="007A7AB3" w:rsidRDefault="00CF2C89" w:rsidP="00CF2C89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животноводческий сектор</w:t>
      </w:r>
      <w:r w:rsidR="00F16FAD" w:rsidRPr="007A7AB3">
        <w:rPr>
          <w:sz w:val="26"/>
          <w:szCs w:val="26"/>
        </w:rPr>
        <w:t xml:space="preserve">: </w:t>
      </w:r>
      <w:r w:rsidRPr="007A7AB3">
        <w:rPr>
          <w:sz w:val="26"/>
          <w:szCs w:val="26"/>
        </w:rPr>
        <w:t>5</w:t>
      </w:r>
      <w:r w:rsidR="00F16FAD" w:rsidRPr="007A7AB3">
        <w:rPr>
          <w:sz w:val="26"/>
          <w:szCs w:val="26"/>
        </w:rPr>
        <w:t>,5 тыс. м</w:t>
      </w:r>
      <w:r w:rsidRPr="007A7AB3">
        <w:rPr>
          <w:rFonts w:ascii="Calibri" w:hAnsi="Calibri"/>
          <w:sz w:val="26"/>
          <w:szCs w:val="26"/>
        </w:rPr>
        <w:t>³</w:t>
      </w:r>
      <w:r w:rsidR="00F16FAD" w:rsidRPr="007A7AB3">
        <w:rPr>
          <w:sz w:val="26"/>
          <w:szCs w:val="26"/>
        </w:rPr>
        <w:t>.</w:t>
      </w:r>
    </w:p>
    <w:p w:rsidR="00F16FAD" w:rsidRPr="007A7AB3" w:rsidRDefault="00CF2C89" w:rsidP="00CF2C89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производственный сектор (включая бюджетные организации)</w:t>
      </w:r>
      <w:r w:rsidR="00F16FAD" w:rsidRPr="007A7AB3">
        <w:rPr>
          <w:sz w:val="26"/>
          <w:szCs w:val="26"/>
        </w:rPr>
        <w:t xml:space="preserve">: </w:t>
      </w:r>
      <w:r w:rsidRPr="007A7AB3">
        <w:rPr>
          <w:sz w:val="26"/>
          <w:szCs w:val="26"/>
        </w:rPr>
        <w:t>7,6</w:t>
      </w:r>
      <w:r w:rsidR="00F16FAD" w:rsidRPr="007A7AB3">
        <w:rPr>
          <w:sz w:val="26"/>
          <w:szCs w:val="26"/>
        </w:rPr>
        <w:t xml:space="preserve"> тыс. м</w:t>
      </w:r>
      <w:r w:rsidRPr="007A7AB3">
        <w:rPr>
          <w:rFonts w:ascii="Calibri" w:hAnsi="Calibri"/>
          <w:sz w:val="26"/>
          <w:szCs w:val="26"/>
        </w:rPr>
        <w:t>³</w:t>
      </w:r>
      <w:r w:rsidR="00F16FAD" w:rsidRPr="007A7AB3">
        <w:rPr>
          <w:sz w:val="26"/>
          <w:szCs w:val="26"/>
        </w:rPr>
        <w:t xml:space="preserve">. </w:t>
      </w:r>
    </w:p>
    <w:p w:rsidR="00FE6353" w:rsidRPr="007A7AB3" w:rsidRDefault="00F16FAD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таблице 3 представлен структурный водный баланс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за 2012 год.</w:t>
      </w:r>
    </w:p>
    <w:p w:rsidR="00375731" w:rsidRPr="007A7AB3" w:rsidRDefault="00375731" w:rsidP="00375731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3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Структурный водный баланс с. </w:t>
      </w:r>
      <w:proofErr w:type="spellStart"/>
      <w:r w:rsidRPr="007A7AB3">
        <w:rPr>
          <w:sz w:val="24"/>
          <w:szCs w:val="24"/>
        </w:rPr>
        <w:t>Новоульяновское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5207"/>
        <w:gridCol w:w="1793"/>
        <w:gridCol w:w="2178"/>
      </w:tblGrid>
      <w:tr w:rsidR="00375731" w:rsidRPr="007A7AB3" w:rsidTr="00292B4F">
        <w:trPr>
          <w:trHeight w:val="600"/>
        </w:trPr>
        <w:tc>
          <w:tcPr>
            <w:tcW w:w="343" w:type="pct"/>
            <w:shd w:val="clear" w:color="auto" w:fill="auto"/>
            <w:vAlign w:val="bottom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42" w:type="pct"/>
            <w:shd w:val="clear" w:color="auto" w:fill="auto"/>
            <w:vAlign w:val="center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10" w:type="pct"/>
            <w:shd w:val="clear" w:color="auto" w:fill="auto"/>
            <w:vAlign w:val="center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Годовой расход, 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Среднесуточное потребление, 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³</w:t>
            </w:r>
          </w:p>
        </w:tc>
      </w:tr>
      <w:tr w:rsidR="00375731" w:rsidRPr="007A7AB3" w:rsidTr="00292B4F">
        <w:trPr>
          <w:trHeight w:val="315"/>
        </w:trPr>
        <w:tc>
          <w:tcPr>
            <w:tcW w:w="343" w:type="pct"/>
            <w:shd w:val="clear" w:color="auto" w:fill="auto"/>
            <w:vAlign w:val="center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2" w:type="pct"/>
            <w:shd w:val="clear" w:color="auto" w:fill="auto"/>
            <w:noWrap/>
            <w:vAlign w:val="center"/>
            <w:hideMark/>
          </w:tcPr>
          <w:p w:rsidR="00375731" w:rsidRPr="007A7AB3" w:rsidRDefault="00375731" w:rsidP="003757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Реализация услуг водоснабжения, в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pct"/>
            <w:shd w:val="clear" w:color="auto" w:fill="auto"/>
            <w:noWrap/>
            <w:vAlign w:val="center"/>
            <w:hideMark/>
          </w:tcPr>
          <w:p w:rsidR="00375731" w:rsidRPr="007A7AB3" w:rsidRDefault="00375731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30463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:rsidR="00375731" w:rsidRPr="007A7AB3" w:rsidRDefault="00375731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83,5</w:t>
            </w:r>
          </w:p>
        </w:tc>
      </w:tr>
      <w:tr w:rsidR="007621A4" w:rsidRPr="007A7AB3" w:rsidTr="00292B4F">
        <w:trPr>
          <w:trHeight w:val="300"/>
        </w:trPr>
        <w:tc>
          <w:tcPr>
            <w:tcW w:w="343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642" w:type="pct"/>
            <w:shd w:val="clear" w:color="auto" w:fill="auto"/>
            <w:vAlign w:val="center"/>
            <w:hideMark/>
          </w:tcPr>
          <w:p w:rsidR="007621A4" w:rsidRPr="007A7AB3" w:rsidRDefault="007621A4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10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17349,5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</w:tr>
      <w:tr w:rsidR="007621A4" w:rsidRPr="007A7AB3" w:rsidTr="00292B4F">
        <w:trPr>
          <w:trHeight w:val="300"/>
        </w:trPr>
        <w:tc>
          <w:tcPr>
            <w:tcW w:w="343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642" w:type="pct"/>
            <w:shd w:val="clear" w:color="auto" w:fill="auto"/>
            <w:vAlign w:val="center"/>
            <w:hideMark/>
          </w:tcPr>
          <w:p w:rsidR="007621A4" w:rsidRPr="007A7AB3" w:rsidRDefault="007621A4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Животноводческий сектор</w:t>
            </w:r>
          </w:p>
        </w:tc>
        <w:tc>
          <w:tcPr>
            <w:tcW w:w="910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5506,8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</w:tr>
      <w:tr w:rsidR="007621A4" w:rsidRPr="007A7AB3" w:rsidTr="00292B4F">
        <w:trPr>
          <w:trHeight w:val="300"/>
        </w:trPr>
        <w:tc>
          <w:tcPr>
            <w:tcW w:w="343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642" w:type="pct"/>
            <w:shd w:val="clear" w:color="auto" w:fill="auto"/>
            <w:vAlign w:val="center"/>
            <w:hideMark/>
          </w:tcPr>
          <w:p w:rsidR="007621A4" w:rsidRPr="007A7AB3" w:rsidRDefault="007621A4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Производственный сектор</w:t>
            </w:r>
          </w:p>
        </w:tc>
        <w:tc>
          <w:tcPr>
            <w:tcW w:w="910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7606,7</w:t>
            </w:r>
          </w:p>
        </w:tc>
        <w:tc>
          <w:tcPr>
            <w:tcW w:w="1105" w:type="pct"/>
            <w:shd w:val="clear" w:color="auto" w:fill="auto"/>
            <w:vAlign w:val="center"/>
            <w:hideMark/>
          </w:tcPr>
          <w:p w:rsidR="007621A4" w:rsidRPr="007A7AB3" w:rsidRDefault="007621A4" w:rsidP="00375731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</w:tbl>
    <w:p w:rsidR="00375731" w:rsidRPr="007A7AB3" w:rsidRDefault="00375731" w:rsidP="00CF2C89">
      <w:pPr>
        <w:spacing w:after="0" w:line="360" w:lineRule="auto"/>
        <w:ind w:firstLine="851"/>
        <w:jc w:val="both"/>
        <w:rPr>
          <w:sz w:val="26"/>
          <w:szCs w:val="26"/>
        </w:rPr>
      </w:pPr>
    </w:p>
    <w:p w:rsidR="00375731" w:rsidRPr="007A7AB3" w:rsidRDefault="00375731" w:rsidP="00375731">
      <w:pPr>
        <w:pStyle w:val="25"/>
        <w:ind w:left="0"/>
        <w:jc w:val="center"/>
      </w:pPr>
      <w:r w:rsidRPr="007A7AB3">
        <w:rPr>
          <w:noProof/>
          <w:lang w:val="ru-RU" w:eastAsia="ru-RU"/>
        </w:rPr>
        <w:drawing>
          <wp:inline distT="0" distB="0" distL="0" distR="0" wp14:anchorId="25FA3A10" wp14:editId="0B922EED">
            <wp:extent cx="4584700" cy="2755900"/>
            <wp:effectExtent l="0" t="0" r="635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31" w:rsidRPr="007A7AB3" w:rsidRDefault="00375731" w:rsidP="00375731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5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Реализация услуг водоснабжения за 2012 год</w:t>
      </w:r>
    </w:p>
    <w:p w:rsidR="00CC0788" w:rsidRPr="007A7AB3" w:rsidRDefault="00CC0788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Реализация услуг водоснабжения составляет </w:t>
      </w:r>
      <w:r w:rsidR="00B4166E" w:rsidRPr="007A7AB3">
        <w:rPr>
          <w:sz w:val="26"/>
          <w:szCs w:val="26"/>
        </w:rPr>
        <w:t>98</w:t>
      </w:r>
      <w:r w:rsidRPr="007A7AB3">
        <w:rPr>
          <w:sz w:val="26"/>
          <w:szCs w:val="26"/>
        </w:rPr>
        <w:t xml:space="preserve"> % от общего объема поднятой воды.</w:t>
      </w:r>
    </w:p>
    <w:p w:rsidR="00632758" w:rsidRPr="007A7AB3" w:rsidRDefault="00AE619D" w:rsidP="00AE619D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1" w:name="_Toc379978849"/>
      <w:r w:rsidRPr="007A7AB3">
        <w:rPr>
          <w:sz w:val="24"/>
          <w:lang w:val="ru-RU"/>
        </w:rPr>
        <w:t>Сведения</w:t>
      </w:r>
      <w:r w:rsidRPr="007A7AB3">
        <w:rPr>
          <w:sz w:val="24"/>
        </w:rPr>
        <w:t xml:space="preserve"> о фактическом потреблении населением горячей, питьевой, технической воды</w:t>
      </w:r>
      <w:bookmarkEnd w:id="21"/>
    </w:p>
    <w:p w:rsidR="00CE2233" w:rsidRPr="007A7AB3" w:rsidRDefault="00CC0788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Согласно представленным данным </w:t>
      </w:r>
      <w:r w:rsidR="002E4422" w:rsidRPr="007A7AB3">
        <w:rPr>
          <w:sz w:val="26"/>
          <w:szCs w:val="26"/>
        </w:rPr>
        <w:t>МУП «</w:t>
      </w:r>
      <w:proofErr w:type="spellStart"/>
      <w:r w:rsidR="002E4422" w:rsidRPr="007A7AB3">
        <w:rPr>
          <w:sz w:val="26"/>
          <w:szCs w:val="26"/>
        </w:rPr>
        <w:t>Ж</w:t>
      </w:r>
      <w:r w:rsidR="00555BA2" w:rsidRPr="007A7AB3">
        <w:rPr>
          <w:sz w:val="26"/>
          <w:szCs w:val="26"/>
        </w:rPr>
        <w:t>илкомхоз</w:t>
      </w:r>
      <w:proofErr w:type="spellEnd"/>
      <w:r w:rsidR="002E4422" w:rsidRPr="007A7AB3">
        <w:rPr>
          <w:sz w:val="26"/>
          <w:szCs w:val="26"/>
        </w:rPr>
        <w:t>»</w:t>
      </w:r>
      <w:r w:rsidRPr="007A7AB3">
        <w:rPr>
          <w:sz w:val="26"/>
          <w:szCs w:val="26"/>
        </w:rPr>
        <w:t xml:space="preserve"> средний норматив на 1</w:t>
      </w:r>
      <w:r w:rsidR="00CE2233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 xml:space="preserve">человека в </w:t>
      </w:r>
      <w:r w:rsidR="00CE2233" w:rsidRPr="007A7AB3">
        <w:rPr>
          <w:sz w:val="26"/>
          <w:szCs w:val="26"/>
        </w:rPr>
        <w:t>сутки</w:t>
      </w:r>
      <w:r w:rsidRPr="007A7AB3">
        <w:rPr>
          <w:sz w:val="26"/>
          <w:szCs w:val="26"/>
        </w:rPr>
        <w:t xml:space="preserve"> составляет</w:t>
      </w:r>
      <w:r w:rsidR="00CE2233" w:rsidRPr="007A7AB3">
        <w:rPr>
          <w:sz w:val="26"/>
          <w:szCs w:val="26"/>
        </w:rPr>
        <w:t>:</w:t>
      </w:r>
    </w:p>
    <w:p w:rsidR="000E3C49" w:rsidRPr="007A7AB3" w:rsidRDefault="00CE2233" w:rsidP="00CE2233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холодное водоснабжение, проживающих в домах - 110 л/сутки;</w:t>
      </w:r>
    </w:p>
    <w:p w:rsidR="00CE2233" w:rsidRPr="007A7AB3" w:rsidRDefault="00CE2233" w:rsidP="00CE2233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уличное водоснабжение – 40 л/сутки.</w:t>
      </w:r>
    </w:p>
    <w:p w:rsidR="00632758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2" w:name="_Toc379978850"/>
      <w:r w:rsidRPr="007A7AB3">
        <w:rPr>
          <w:sz w:val="24"/>
          <w:lang w:val="ru-RU"/>
        </w:rPr>
        <w:t>Описание</w:t>
      </w:r>
      <w:r w:rsidRPr="007A7AB3">
        <w:rPr>
          <w:sz w:val="24"/>
        </w:rPr>
        <w:t xml:space="preserve"> существующей системы коммерческого учета горячей, питьевой, технической воды и планов по установке приборов учета</w:t>
      </w:r>
      <w:bookmarkEnd w:id="22"/>
    </w:p>
    <w:p w:rsidR="00CC0788" w:rsidRPr="007A7AB3" w:rsidRDefault="00CC0788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Расчет за потребление воды производится следующим образом:</w:t>
      </w:r>
    </w:p>
    <w:p w:rsidR="00CC0788" w:rsidRPr="007A7AB3" w:rsidRDefault="00CC0788" w:rsidP="00F25FE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случае наличия исправных, поверенных приборов учета, а также при своевременном предъявлении показаний: согласно показаниям приборов учета, но не </w:t>
      </w:r>
      <w:proofErr w:type="gramStart"/>
      <w:r w:rsidRPr="007A7AB3">
        <w:rPr>
          <w:sz w:val="26"/>
          <w:szCs w:val="26"/>
        </w:rPr>
        <w:t>более договорных</w:t>
      </w:r>
      <w:proofErr w:type="gramEnd"/>
      <w:r w:rsidRPr="007A7AB3">
        <w:rPr>
          <w:sz w:val="26"/>
          <w:szCs w:val="26"/>
        </w:rPr>
        <w:t xml:space="preserve"> объемов потребления</w:t>
      </w:r>
      <w:r w:rsidR="00F25FE6" w:rsidRPr="007A7AB3">
        <w:rPr>
          <w:sz w:val="26"/>
          <w:szCs w:val="26"/>
        </w:rPr>
        <w:t>;</w:t>
      </w:r>
    </w:p>
    <w:p w:rsidR="00CC0788" w:rsidRPr="007A7AB3" w:rsidRDefault="00CC0788" w:rsidP="00F25FE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случае отсутствия приборов учета, неисправности или просрочки срока поверки, а также в случае отсутствия заключенного договора: объем исчисляется по пропускной способности устройств и сооружений для присоединения к системам водоснабжения и канализации при их круглосуточном действии полным сечением и скорости движения воды 1,2 метра в секунду.</w:t>
      </w:r>
    </w:p>
    <w:p w:rsidR="00CC0788" w:rsidRPr="007A7AB3" w:rsidRDefault="00F25FE6" w:rsidP="00CF2C89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На источнике и насосной станции, а также у потребителей приборы учета холодной воды не установлены. </w:t>
      </w:r>
    </w:p>
    <w:p w:rsidR="00632758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3" w:name="_Toc379978851"/>
      <w:r w:rsidRPr="007A7AB3">
        <w:rPr>
          <w:sz w:val="24"/>
          <w:lang w:val="ru-RU"/>
        </w:rPr>
        <w:t>А</w:t>
      </w:r>
      <w:r w:rsidR="00EF0B59" w:rsidRPr="007A7AB3">
        <w:rPr>
          <w:sz w:val="24"/>
          <w:lang w:val="ru-RU"/>
        </w:rPr>
        <w:t>нализ</w:t>
      </w:r>
      <w:r w:rsidRPr="007A7AB3">
        <w:rPr>
          <w:sz w:val="24"/>
        </w:rPr>
        <w:t xml:space="preserve"> резервов и дефицитов производственных мощностей системы водоснабжения</w:t>
      </w:r>
      <w:r w:rsidRPr="007A7AB3">
        <w:rPr>
          <w:sz w:val="24"/>
          <w:lang w:val="ru-RU"/>
        </w:rPr>
        <w:t xml:space="preserve"> </w:t>
      </w:r>
      <w:r w:rsidR="00CC0788" w:rsidRPr="007A7AB3">
        <w:rPr>
          <w:sz w:val="24"/>
          <w:lang w:val="ru-RU"/>
        </w:rPr>
        <w:t xml:space="preserve">с. </w:t>
      </w:r>
      <w:proofErr w:type="spellStart"/>
      <w:r w:rsidR="007258FD" w:rsidRPr="007A7AB3">
        <w:rPr>
          <w:sz w:val="24"/>
          <w:lang w:val="ru-RU"/>
        </w:rPr>
        <w:t>Новоульяновское</w:t>
      </w:r>
      <w:bookmarkEnd w:id="23"/>
      <w:proofErr w:type="spellEnd"/>
    </w:p>
    <w:p w:rsidR="00CC0788" w:rsidRPr="007A7AB3" w:rsidRDefault="00CC0788" w:rsidP="00A47C8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Анализ текущего состояния системы водоснабжения, </w:t>
      </w:r>
      <w:proofErr w:type="gramStart"/>
      <w:r w:rsidRPr="007A7AB3">
        <w:rPr>
          <w:sz w:val="26"/>
          <w:szCs w:val="26"/>
        </w:rPr>
        <w:t>гидравлический расчет, проведенный по оценочным принятым объемам водопотребления показали</w:t>
      </w:r>
      <w:proofErr w:type="gramEnd"/>
      <w:r w:rsidRPr="007A7AB3">
        <w:rPr>
          <w:sz w:val="26"/>
          <w:szCs w:val="26"/>
        </w:rPr>
        <w:t>, что:</w:t>
      </w:r>
    </w:p>
    <w:p w:rsidR="00CC0788" w:rsidRPr="007A7AB3" w:rsidRDefault="00CC0788" w:rsidP="00A47C8E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дефицит производственных мощностей (производительность водозаборных сооружений) отсутствует;</w:t>
      </w:r>
    </w:p>
    <w:p w:rsidR="00CC0788" w:rsidRPr="007A7AB3" w:rsidRDefault="00CC0788" w:rsidP="00A47C8E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пропускная способность существующих трубопроводов позволяет обеспечивать водоснабжение требуемых объемов.</w:t>
      </w:r>
    </w:p>
    <w:p w:rsidR="00CC0788" w:rsidRPr="007A7AB3" w:rsidRDefault="00CC0788" w:rsidP="00A47C8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Информация о резервах представлена в таблице 4</w:t>
      </w:r>
      <w:r w:rsidR="00A47C8E" w:rsidRPr="007A7AB3">
        <w:rPr>
          <w:sz w:val="26"/>
          <w:szCs w:val="26"/>
        </w:rPr>
        <w:t>.</w:t>
      </w:r>
    </w:p>
    <w:p w:rsidR="00CC0788" w:rsidRPr="007A7AB3" w:rsidRDefault="00CC0788" w:rsidP="00A47C8E">
      <w:pPr>
        <w:spacing w:after="0" w:line="360" w:lineRule="auto"/>
        <w:ind w:firstLine="851"/>
        <w:jc w:val="both"/>
        <w:rPr>
          <w:sz w:val="26"/>
          <w:szCs w:val="26"/>
        </w:rPr>
      </w:pPr>
    </w:p>
    <w:p w:rsidR="00A47C8E" w:rsidRPr="007A7AB3" w:rsidRDefault="00A47C8E" w:rsidP="00A47C8E">
      <w:pPr>
        <w:spacing w:after="0" w:line="360" w:lineRule="auto"/>
        <w:ind w:firstLine="851"/>
        <w:jc w:val="both"/>
        <w:rPr>
          <w:sz w:val="26"/>
          <w:szCs w:val="26"/>
        </w:rPr>
        <w:sectPr w:rsidR="00A47C8E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C453C3" w:rsidRPr="007A7AB3" w:rsidRDefault="00C453C3" w:rsidP="00C453C3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4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Резервы объектов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4419"/>
        <w:gridCol w:w="1172"/>
        <w:gridCol w:w="1172"/>
        <w:gridCol w:w="1334"/>
        <w:gridCol w:w="1016"/>
        <w:gridCol w:w="1172"/>
        <w:gridCol w:w="1353"/>
        <w:gridCol w:w="993"/>
        <w:gridCol w:w="1274"/>
        <w:gridCol w:w="1070"/>
      </w:tblGrid>
      <w:tr w:rsidR="00C453C3" w:rsidRPr="007A7AB3" w:rsidTr="00C453C3">
        <w:trPr>
          <w:trHeight w:val="524"/>
        </w:trPr>
        <w:tc>
          <w:tcPr>
            <w:tcW w:w="297" w:type="pct"/>
            <w:vMerge w:val="restart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88" w:type="pct"/>
            <w:vMerge w:val="restart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155" w:type="pct"/>
            <w:gridSpan w:val="3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Объем подачи воды</w:t>
            </w:r>
          </w:p>
        </w:tc>
        <w:tc>
          <w:tcPr>
            <w:tcW w:w="1112" w:type="pct"/>
            <w:gridSpan w:val="3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1048" w:type="pct"/>
            <w:gridSpan w:val="3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+)/Дефицит (-)</w:t>
            </w:r>
          </w:p>
        </w:tc>
      </w:tr>
      <w:tr w:rsidR="00C453C3" w:rsidRPr="007A7AB3" w:rsidTr="00C453C3">
        <w:trPr>
          <w:trHeight w:val="614"/>
        </w:trPr>
        <w:tc>
          <w:tcPr>
            <w:tcW w:w="297" w:type="pct"/>
            <w:vMerge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pct"/>
            <w:vMerge/>
            <w:shd w:val="clear" w:color="auto" w:fill="auto"/>
            <w:vAlign w:val="center"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C453C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7A7AB3">
              <w:rPr>
                <w:rFonts w:eastAsia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C453C3" w:rsidRPr="007A7AB3" w:rsidRDefault="00C453C3" w:rsidP="00D3628F">
            <w:pPr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17C1" w:rsidRPr="007A7AB3" w:rsidTr="00C453C3">
        <w:trPr>
          <w:trHeight w:val="619"/>
        </w:trPr>
        <w:tc>
          <w:tcPr>
            <w:tcW w:w="297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C453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8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C453C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Новоульяновское</w:t>
            </w:r>
            <w:proofErr w:type="spellEnd"/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31,111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78,84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5,45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47,729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A517C1" w:rsidRPr="007A7AB3" w:rsidRDefault="00A517C1" w:rsidP="00A517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61%</w:t>
            </w:r>
          </w:p>
        </w:tc>
      </w:tr>
    </w:tbl>
    <w:p w:rsidR="00C453C3" w:rsidRPr="007A7AB3" w:rsidRDefault="00C453C3" w:rsidP="00CC0788">
      <w:pPr>
        <w:pStyle w:val="25"/>
        <w:rPr>
          <w:lang w:val="ru-RU"/>
        </w:rPr>
        <w:sectPr w:rsidR="00C453C3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4" w:name="_Toc379978852"/>
      <w:r w:rsidRPr="007A7AB3">
        <w:rPr>
          <w:sz w:val="24"/>
          <w:lang w:val="ru-RU"/>
        </w:rPr>
        <w:lastRenderedPageBreak/>
        <w:t>Прогнозные балансы потребления горячей, питьевой, технической воды</w:t>
      </w:r>
      <w:bookmarkEnd w:id="24"/>
    </w:p>
    <w:p w:rsidR="004A42D5" w:rsidRPr="007A7AB3" w:rsidRDefault="004A42D5" w:rsidP="009D33BA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Перспективные балансы распределения воды и водопотребления являются расчетными данными, основывающимися на прогнозных значениях, приведенных в Генеральном плане </w:t>
      </w:r>
      <w:proofErr w:type="spellStart"/>
      <w:r w:rsidRPr="007A7AB3">
        <w:rPr>
          <w:sz w:val="26"/>
          <w:szCs w:val="26"/>
        </w:rPr>
        <w:t>Щербаковского</w:t>
      </w:r>
      <w:proofErr w:type="spellEnd"/>
      <w:r w:rsidRPr="007A7AB3">
        <w:rPr>
          <w:sz w:val="26"/>
          <w:szCs w:val="26"/>
        </w:rPr>
        <w:t xml:space="preserve"> сельсовета, таких как: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 объемы нового жилого строительства;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 прогнозы численности населения;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увеличение площадей зон производственного назначения и др.</w:t>
      </w:r>
    </w:p>
    <w:p w:rsidR="004A42D5" w:rsidRPr="007A7AB3" w:rsidRDefault="004A42D5" w:rsidP="00522F1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Наравне с вышеуказанными данными используются также сведения о фактическом распределении воды по абонентам и др. </w:t>
      </w:r>
    </w:p>
    <w:p w:rsidR="004A42D5" w:rsidRPr="007A7AB3" w:rsidRDefault="004A42D5" w:rsidP="00522F1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Выделены главные цели генерального плана: 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обеспечить рациональную планировочную организацию и функциональное зонирование территории, создав условия для проведения градостроительного зонирования с учетом опережающего развития инженерной и транспортной инфраструктуры;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определить необходимые исходные условия для развития хозяйственной деятельности за счет оптимальной территориальной организации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обеспечить рациональное использование территории с учетом создания благоприятной среды для благоприятного проживания местного населения.</w:t>
      </w:r>
    </w:p>
    <w:p w:rsidR="004A42D5" w:rsidRPr="007A7AB3" w:rsidRDefault="004A42D5" w:rsidP="00522F1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Основными задачами генерального плана являются: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направления развития функционально-планировочной структуры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планировочных ограничений в развитии территорий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особенностей и условий социально-экономического развития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основных направлений развития производственного комплекса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основных направлений развития инженерно-транспортной инфраструктуры;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мероприятий по улучшению экологической обстановки в сельском поселении  градостроительными средствами;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формирование комплекса мероприятий по охране окружающей среды;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сохранение памятников природного и культурного наследия в сельском поселении, формирование охранных зон памятников; 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разработка комплексной оценки территорий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резервных территорий для развития сельского поселения;</w:t>
      </w:r>
    </w:p>
    <w:p w:rsidR="004A42D5" w:rsidRPr="007A7AB3" w:rsidRDefault="004A42D5" w:rsidP="00522F17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определение мер по защите территории сельского поселения от воздействия чрезвычайных ситуаций природного и техногенного харак</w:t>
      </w:r>
      <w:r w:rsidR="00522F17" w:rsidRPr="007A7AB3">
        <w:rPr>
          <w:sz w:val="26"/>
          <w:szCs w:val="26"/>
        </w:rPr>
        <w:t>тера.</w:t>
      </w:r>
    </w:p>
    <w:p w:rsidR="002D5C49" w:rsidRPr="007A7AB3" w:rsidRDefault="004A42D5" w:rsidP="00522F17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Генеральный план разработан на территории </w:t>
      </w:r>
      <w:proofErr w:type="spellStart"/>
      <w:r w:rsidRPr="007A7AB3">
        <w:rPr>
          <w:sz w:val="26"/>
          <w:szCs w:val="26"/>
        </w:rPr>
        <w:t>Щербаковского</w:t>
      </w:r>
      <w:proofErr w:type="spellEnd"/>
      <w:r w:rsidRPr="007A7AB3">
        <w:rPr>
          <w:sz w:val="26"/>
          <w:szCs w:val="26"/>
        </w:rPr>
        <w:t xml:space="preserve"> сельсовета в границах черты проектирования на расчетный период до 203</w:t>
      </w:r>
      <w:r w:rsidR="00690E02" w:rsidRPr="007A7AB3">
        <w:rPr>
          <w:sz w:val="26"/>
          <w:szCs w:val="26"/>
        </w:rPr>
        <w:t>2 </w:t>
      </w:r>
      <w:r w:rsidRPr="007A7AB3">
        <w:rPr>
          <w:sz w:val="26"/>
          <w:szCs w:val="26"/>
        </w:rPr>
        <w:t>г. с выделением 1-ой очереди: 202</w:t>
      </w:r>
      <w:r w:rsidR="00690E02" w:rsidRPr="007A7AB3">
        <w:rPr>
          <w:sz w:val="26"/>
          <w:szCs w:val="26"/>
        </w:rPr>
        <w:t>2 </w:t>
      </w:r>
      <w:r w:rsidRPr="007A7AB3">
        <w:rPr>
          <w:sz w:val="26"/>
          <w:szCs w:val="26"/>
        </w:rPr>
        <w:t>г.</w:t>
      </w: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5" w:name="_Toc379978853"/>
      <w:r w:rsidRPr="007A7AB3">
        <w:rPr>
          <w:sz w:val="24"/>
          <w:lang w:val="ru-RU"/>
        </w:rPr>
        <w:t>Описание централизованной системы горячего водоснабжения с использованием закрытых систем горячего водоснабжения</w:t>
      </w:r>
      <w:bookmarkEnd w:id="25"/>
    </w:p>
    <w:p w:rsidR="002D5C49" w:rsidRPr="007A7AB3" w:rsidRDefault="004A42D5" w:rsidP="002D5C4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отсутствует горящее водоснабжение.</w:t>
      </w: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6" w:name="_Toc379978854"/>
      <w:r w:rsidRPr="007A7AB3">
        <w:rPr>
          <w:sz w:val="24"/>
          <w:lang w:val="ru-RU"/>
        </w:rPr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6"/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Генеральный план является одним из документов территориального планирования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Новосибирской области и основным документом планирования развития территории поселения, отражающий градостроительную стратегию и условия формирования среды жизнедеятельности.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Среднесуточное, минимальное и максимальное суточное водопотребление определено в соответствии со СНиП 2.04.02-84* «Водоснабжение. Наружные сети и сооружения», по следующим формулам: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Среднесуточное потребление воды.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Qср</w:t>
      </w:r>
      <w:proofErr w:type="gramStart"/>
      <w:r w:rsidRPr="007A7AB3">
        <w:rPr>
          <w:sz w:val="26"/>
          <w:szCs w:val="26"/>
        </w:rPr>
        <w:t>.с</w:t>
      </w:r>
      <w:proofErr w:type="gramEnd"/>
      <w:r w:rsidRPr="007A7AB3">
        <w:rPr>
          <w:sz w:val="26"/>
          <w:szCs w:val="26"/>
        </w:rPr>
        <w:t>ут</w:t>
      </w:r>
      <w:proofErr w:type="spellEnd"/>
      <w:r w:rsidRPr="007A7AB3">
        <w:rPr>
          <w:sz w:val="26"/>
          <w:szCs w:val="26"/>
        </w:rPr>
        <w:t>.=</w:t>
      </w:r>
      <w:proofErr w:type="spellStart"/>
      <w:proofErr w:type="gramStart"/>
      <w:r w:rsidRPr="007A7AB3">
        <w:rPr>
          <w:sz w:val="26"/>
          <w:szCs w:val="26"/>
        </w:rPr>
        <w:t>Q</w:t>
      </w:r>
      <w:proofErr w:type="gramEnd"/>
      <w:r w:rsidRPr="007A7AB3">
        <w:rPr>
          <w:sz w:val="26"/>
          <w:szCs w:val="26"/>
        </w:rPr>
        <w:t>год</w:t>
      </w:r>
      <w:proofErr w:type="spellEnd"/>
      <w:r w:rsidRPr="007A7AB3">
        <w:rPr>
          <w:sz w:val="26"/>
          <w:szCs w:val="26"/>
        </w:rPr>
        <w:t>/365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Минимальное суточное водопотребление: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Qмин</w:t>
      </w:r>
      <w:proofErr w:type="spellEnd"/>
      <w:r w:rsidRPr="007A7AB3">
        <w:rPr>
          <w:sz w:val="26"/>
          <w:szCs w:val="26"/>
        </w:rPr>
        <w:t xml:space="preserve">= </w:t>
      </w:r>
      <w:proofErr w:type="spellStart"/>
      <w:r w:rsidRPr="007A7AB3">
        <w:rPr>
          <w:sz w:val="26"/>
          <w:szCs w:val="26"/>
        </w:rPr>
        <w:t>Qср</w:t>
      </w:r>
      <w:proofErr w:type="gramStart"/>
      <w:r w:rsidRPr="007A7AB3">
        <w:rPr>
          <w:sz w:val="26"/>
          <w:szCs w:val="26"/>
        </w:rPr>
        <w:t>.с</w:t>
      </w:r>
      <w:proofErr w:type="gramEnd"/>
      <w:r w:rsidRPr="007A7AB3">
        <w:rPr>
          <w:sz w:val="26"/>
          <w:szCs w:val="26"/>
        </w:rPr>
        <w:t>ут</w:t>
      </w:r>
      <w:proofErr w:type="spellEnd"/>
      <w:r w:rsidRPr="007A7AB3">
        <w:rPr>
          <w:sz w:val="26"/>
          <w:szCs w:val="26"/>
        </w:rPr>
        <w:t>.*0,7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Максимальное суточное водопотребление:</w:t>
      </w:r>
    </w:p>
    <w:p w:rsidR="002D5C49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Qмакс</w:t>
      </w:r>
      <w:proofErr w:type="spellEnd"/>
      <w:r w:rsidRPr="007A7AB3">
        <w:rPr>
          <w:sz w:val="26"/>
          <w:szCs w:val="26"/>
        </w:rPr>
        <w:t xml:space="preserve">= </w:t>
      </w:r>
      <w:proofErr w:type="spellStart"/>
      <w:r w:rsidRPr="007A7AB3">
        <w:rPr>
          <w:sz w:val="26"/>
          <w:szCs w:val="26"/>
        </w:rPr>
        <w:t>Qср</w:t>
      </w:r>
      <w:proofErr w:type="gramStart"/>
      <w:r w:rsidRPr="007A7AB3">
        <w:rPr>
          <w:sz w:val="26"/>
          <w:szCs w:val="26"/>
        </w:rPr>
        <w:t>.с</w:t>
      </w:r>
      <w:proofErr w:type="gramEnd"/>
      <w:r w:rsidRPr="007A7AB3">
        <w:rPr>
          <w:sz w:val="26"/>
          <w:szCs w:val="26"/>
        </w:rPr>
        <w:t>ут</w:t>
      </w:r>
      <w:proofErr w:type="spellEnd"/>
      <w:r w:rsidRPr="007A7AB3">
        <w:rPr>
          <w:sz w:val="26"/>
          <w:szCs w:val="26"/>
        </w:rPr>
        <w:t>.*1,3</w:t>
      </w:r>
    </w:p>
    <w:p w:rsidR="004A42D5" w:rsidRPr="007A7AB3" w:rsidRDefault="004A42D5" w:rsidP="00033E0D">
      <w:pPr>
        <w:spacing w:after="0" w:line="360" w:lineRule="auto"/>
        <w:ind w:firstLine="851"/>
        <w:jc w:val="both"/>
        <w:rPr>
          <w:sz w:val="26"/>
          <w:szCs w:val="26"/>
        </w:rPr>
        <w:sectPr w:rsidR="004A42D5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4437D0" w:rsidRPr="007A7AB3" w:rsidRDefault="00033E0D" w:rsidP="004437D0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5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Фактическое и перспективное потребление воды (годовое, среднесуточное, максимальное суточное)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5"/>
        <w:gridCol w:w="1348"/>
        <w:gridCol w:w="911"/>
        <w:gridCol w:w="911"/>
        <w:gridCol w:w="911"/>
        <w:gridCol w:w="911"/>
        <w:gridCol w:w="911"/>
        <w:gridCol w:w="912"/>
        <w:gridCol w:w="912"/>
        <w:gridCol w:w="912"/>
        <w:gridCol w:w="912"/>
        <w:gridCol w:w="912"/>
        <w:gridCol w:w="912"/>
      </w:tblGrid>
      <w:tr w:rsidR="004437D0" w:rsidRPr="007A7AB3" w:rsidTr="00292B4F">
        <w:trPr>
          <w:trHeight w:val="300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94" w:type="pct"/>
            <w:shd w:val="clear" w:color="auto" w:fill="auto"/>
            <w:vAlign w:val="bottom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изм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94" w:type="pct"/>
            <w:shd w:val="clear" w:color="auto" w:fill="auto"/>
            <w:noWrap/>
            <w:vAlign w:val="center"/>
          </w:tcPr>
          <w:p w:rsidR="004437D0" w:rsidRPr="007A7AB3" w:rsidRDefault="004437D0" w:rsidP="004437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забор воды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тыс. м</w:t>
            </w:r>
            <w:r w:rsidRPr="007A7AB3">
              <w:rPr>
                <w:rFonts w:eastAsia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31,111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31,162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31,213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31,264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31,315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31,366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31,417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31,467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31,518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31,569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31,620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Среднесуточное водопотребление 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85,9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86,6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Максимальное суточное водопотребление 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110,8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111,9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112,1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112,3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112,4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112,6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Минимальное суточное водопотребление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60,6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Реализация услуг водоснабжения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тыс. м</w:t>
            </w:r>
            <w:r w:rsidRPr="007A7AB3">
              <w:rPr>
                <w:rFonts w:eastAsia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30,463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30,513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30,563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30,613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30,662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30,712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30,762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30,812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30,862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30,912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30,962</w:t>
            </w:r>
          </w:p>
        </w:tc>
      </w:tr>
      <w:tr w:rsidR="008522E7" w:rsidRPr="007A7AB3" w:rsidTr="00292B4F">
        <w:trPr>
          <w:trHeight w:val="315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Среднесуточное водопотребление 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83,5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83,9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84,8</w:t>
            </w:r>
          </w:p>
        </w:tc>
      </w:tr>
      <w:tr w:rsidR="008522E7" w:rsidRPr="007A7AB3" w:rsidTr="00292B4F">
        <w:trPr>
          <w:trHeight w:val="300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Максимальное суточное водопотребление 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110,1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110,3</w:t>
            </w:r>
          </w:p>
        </w:tc>
      </w:tr>
      <w:tr w:rsidR="008522E7" w:rsidRPr="007A7AB3" w:rsidTr="00292B4F">
        <w:trPr>
          <w:trHeight w:val="300"/>
        </w:trPr>
        <w:tc>
          <w:tcPr>
            <w:tcW w:w="1372" w:type="pct"/>
            <w:shd w:val="clear" w:color="auto" w:fill="auto"/>
            <w:noWrap/>
            <w:vAlign w:val="bottom"/>
            <w:hideMark/>
          </w:tcPr>
          <w:p w:rsidR="008522E7" w:rsidRPr="007A7AB3" w:rsidRDefault="008522E7" w:rsidP="004437D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Минимальное суточное водопотребление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033E0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58,9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8522E7" w:rsidRPr="007A7AB3" w:rsidRDefault="008522E7" w:rsidP="008522E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59,4</w:t>
            </w:r>
          </w:p>
        </w:tc>
      </w:tr>
    </w:tbl>
    <w:p w:rsidR="00033E0D" w:rsidRPr="007A7AB3" w:rsidRDefault="00033E0D" w:rsidP="004A42D5">
      <w:pPr>
        <w:pStyle w:val="25"/>
        <w:rPr>
          <w:lang w:val="ru-RU"/>
        </w:rPr>
        <w:sectPr w:rsidR="00033E0D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7" w:name="_Toc379978855"/>
      <w:r w:rsidRPr="007A7AB3">
        <w:rPr>
          <w:sz w:val="24"/>
          <w:lang w:val="ru-RU"/>
        </w:rPr>
        <w:lastRenderedPageBreak/>
        <w:t>Описание территориальной структуры потребления горячей, питьевой, технической воды</w:t>
      </w:r>
      <w:bookmarkEnd w:id="27"/>
    </w:p>
    <w:p w:rsidR="004A42D5" w:rsidRPr="007A7AB3" w:rsidRDefault="004A42D5" w:rsidP="004437D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Источником водоснабжения населения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>, учреждений и предприятий на расчетный срок явля</w:t>
      </w:r>
      <w:r w:rsidR="004437D0" w:rsidRPr="007A7AB3">
        <w:rPr>
          <w:sz w:val="26"/>
          <w:szCs w:val="26"/>
        </w:rPr>
        <w:t>е</w:t>
      </w:r>
      <w:r w:rsidRPr="007A7AB3">
        <w:rPr>
          <w:sz w:val="26"/>
          <w:szCs w:val="26"/>
        </w:rPr>
        <w:t>тся артезианская скважина.</w:t>
      </w:r>
    </w:p>
    <w:p w:rsidR="004A42D5" w:rsidRPr="007A7AB3" w:rsidRDefault="004A42D5" w:rsidP="004437D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Территориальная структура потребления воды не измен</w:t>
      </w:r>
      <w:r w:rsidR="004437D0" w:rsidRPr="007A7AB3">
        <w:rPr>
          <w:sz w:val="26"/>
          <w:szCs w:val="26"/>
        </w:rPr>
        <w:t>и</w:t>
      </w:r>
      <w:r w:rsidRPr="007A7AB3">
        <w:rPr>
          <w:sz w:val="26"/>
          <w:szCs w:val="26"/>
        </w:rPr>
        <w:t xml:space="preserve">тся </w:t>
      </w:r>
      <w:r w:rsidR="004437D0" w:rsidRPr="007A7AB3">
        <w:rPr>
          <w:sz w:val="26"/>
          <w:szCs w:val="26"/>
        </w:rPr>
        <w:t>з</w:t>
      </w:r>
      <w:r w:rsidRPr="007A7AB3">
        <w:rPr>
          <w:sz w:val="26"/>
          <w:szCs w:val="26"/>
        </w:rPr>
        <w:t>а рассматриваемый период ввиду следующих факторов:</w:t>
      </w:r>
    </w:p>
    <w:p w:rsidR="004A42D5" w:rsidRPr="007A7AB3" w:rsidRDefault="004437D0" w:rsidP="004437D0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</w:t>
      </w:r>
      <w:r w:rsidR="004A42D5" w:rsidRPr="007A7AB3">
        <w:rPr>
          <w:sz w:val="26"/>
          <w:szCs w:val="26"/>
        </w:rPr>
        <w:t xml:space="preserve">ринятое территориальное деление при описании существующего положения подразумевает рассмотрение системы водоснабжения </w:t>
      </w:r>
      <w:r w:rsidR="002C2F26" w:rsidRPr="007A7AB3">
        <w:rPr>
          <w:sz w:val="26"/>
          <w:szCs w:val="26"/>
        </w:rPr>
        <w:t>села</w:t>
      </w:r>
      <w:r w:rsidR="004A42D5" w:rsidRPr="007A7AB3">
        <w:rPr>
          <w:sz w:val="26"/>
          <w:szCs w:val="26"/>
        </w:rPr>
        <w:t xml:space="preserve"> как единого целого;</w:t>
      </w:r>
    </w:p>
    <w:p w:rsidR="004A42D5" w:rsidRPr="007A7AB3" w:rsidRDefault="004A42D5" w:rsidP="004437D0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принятый вариант изменения демографического состояния</w:t>
      </w:r>
      <w:r w:rsidR="002C2F26" w:rsidRPr="007A7AB3">
        <w:rPr>
          <w:sz w:val="26"/>
          <w:szCs w:val="26"/>
        </w:rPr>
        <w:t>.</w:t>
      </w:r>
      <w:r w:rsidRPr="007A7AB3">
        <w:rPr>
          <w:sz w:val="26"/>
          <w:szCs w:val="26"/>
        </w:rPr>
        <w:t xml:space="preserve"> </w:t>
      </w:r>
    </w:p>
    <w:p w:rsidR="004A42D5" w:rsidRPr="007A7AB3" w:rsidRDefault="004A42D5" w:rsidP="004437D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Поселения не подразумевает скачкообразный или быстрый рост численности населения.</w:t>
      </w: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8" w:name="_Toc379978856"/>
      <w:r w:rsidRPr="007A7AB3">
        <w:rPr>
          <w:sz w:val="24"/>
          <w:lang w:val="ru-RU"/>
        </w:rPr>
        <w:t>Прогноз распределения расходов воды на водоснабжение по типам абонентов</w:t>
      </w:r>
      <w:bookmarkEnd w:id="28"/>
    </w:p>
    <w:p w:rsidR="005B782F" w:rsidRPr="007A7AB3" w:rsidRDefault="005B782F" w:rsidP="005B782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Согласно материалам генерального плана численность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за рассматриваемый период увечится на </w:t>
      </w:r>
      <w:r w:rsidR="00D00131" w:rsidRPr="007A7AB3">
        <w:rPr>
          <w:sz w:val="26"/>
          <w:szCs w:val="26"/>
        </w:rPr>
        <w:t>1</w:t>
      </w:r>
      <w:r w:rsidR="00CE35CE" w:rsidRPr="007A7AB3">
        <w:rPr>
          <w:sz w:val="26"/>
          <w:szCs w:val="26"/>
        </w:rPr>
        <w:t xml:space="preserve">0 </w:t>
      </w:r>
      <w:r w:rsidRPr="007A7AB3">
        <w:rPr>
          <w:sz w:val="26"/>
          <w:szCs w:val="26"/>
        </w:rPr>
        <w:t>человек. Данные о численности населения представлены в таблице 6.</w:t>
      </w:r>
    </w:p>
    <w:p w:rsidR="00CE35CE" w:rsidRPr="007A7AB3" w:rsidRDefault="00CE35CE" w:rsidP="00CE35CE">
      <w:pPr>
        <w:pStyle w:val="a5"/>
        <w:keepNext/>
        <w:spacing w:after="0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6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Расчетная численность населения с. </w:t>
      </w:r>
      <w:proofErr w:type="spellStart"/>
      <w:r w:rsidRPr="007A7AB3">
        <w:rPr>
          <w:sz w:val="24"/>
          <w:szCs w:val="24"/>
        </w:rPr>
        <w:t>Новоульяновское</w:t>
      </w:r>
      <w:proofErr w:type="spellEnd"/>
      <w:r w:rsidRPr="007A7AB3">
        <w:rPr>
          <w:sz w:val="24"/>
          <w:szCs w:val="24"/>
        </w:rPr>
        <w:t xml:space="preserve"> на период с 2014 до 2024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8"/>
        <w:gridCol w:w="1620"/>
        <w:gridCol w:w="2931"/>
        <w:gridCol w:w="2335"/>
      </w:tblGrid>
      <w:tr w:rsidR="00CE35CE" w:rsidRPr="007A7AB3" w:rsidTr="00CE35CE">
        <w:trPr>
          <w:trHeight w:val="589"/>
        </w:trPr>
        <w:tc>
          <w:tcPr>
            <w:tcW w:w="1506" w:type="pct"/>
            <w:vMerge w:val="restart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населенного пункта </w:t>
            </w:r>
          </w:p>
        </w:tc>
        <w:tc>
          <w:tcPr>
            <w:tcW w:w="3494" w:type="pct"/>
            <w:gridSpan w:val="3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населения, человек</w:t>
            </w:r>
          </w:p>
        </w:tc>
      </w:tr>
      <w:tr w:rsidR="00CE35CE" w:rsidRPr="007A7AB3" w:rsidTr="00D00131">
        <w:trPr>
          <w:trHeight w:val="555"/>
        </w:trPr>
        <w:tc>
          <w:tcPr>
            <w:tcW w:w="1506" w:type="pct"/>
            <w:vMerge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" w:type="pct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487" w:type="pct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85" w:type="pct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(расчетный срок)</w:t>
            </w:r>
          </w:p>
        </w:tc>
      </w:tr>
      <w:tr w:rsidR="00CE35CE" w:rsidRPr="007A7AB3" w:rsidTr="00CE35CE">
        <w:trPr>
          <w:trHeight w:val="423"/>
        </w:trPr>
        <w:tc>
          <w:tcPr>
            <w:tcW w:w="1506" w:type="pct"/>
            <w:shd w:val="clear" w:color="auto" w:fill="auto"/>
            <w:vAlign w:val="center"/>
            <w:hideMark/>
          </w:tcPr>
          <w:p w:rsidR="00CE35CE" w:rsidRPr="007A7AB3" w:rsidRDefault="00CE35CE" w:rsidP="00CE35C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Новоульяновское</w:t>
            </w:r>
            <w:proofErr w:type="spellEnd"/>
          </w:p>
        </w:tc>
        <w:tc>
          <w:tcPr>
            <w:tcW w:w="822" w:type="pct"/>
            <w:shd w:val="clear" w:color="auto" w:fill="auto"/>
            <w:vAlign w:val="center"/>
            <w:hideMark/>
          </w:tcPr>
          <w:p w:rsidR="00CE35CE" w:rsidRPr="007A7AB3" w:rsidRDefault="00CE35CE" w:rsidP="00D001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  <w:r w:rsidR="00D00131"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87" w:type="pct"/>
            <w:shd w:val="clear" w:color="auto" w:fill="auto"/>
            <w:vAlign w:val="center"/>
            <w:hideMark/>
          </w:tcPr>
          <w:p w:rsidR="00CE35CE" w:rsidRPr="007A7AB3" w:rsidRDefault="00CE35CE" w:rsidP="00D001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  <w:r w:rsidR="00D00131"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85" w:type="pct"/>
            <w:shd w:val="clear" w:color="auto" w:fill="auto"/>
            <w:vAlign w:val="center"/>
            <w:hideMark/>
          </w:tcPr>
          <w:p w:rsidR="00CE35CE" w:rsidRPr="007A7AB3" w:rsidRDefault="00CE35CE" w:rsidP="00D0013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  <w:r w:rsidR="00D00131"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</w:tbl>
    <w:p w:rsidR="005B782F" w:rsidRPr="007A7AB3" w:rsidRDefault="005B782F" w:rsidP="0068086D">
      <w:pPr>
        <w:spacing w:before="240"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Увеличение численности населения с 201</w:t>
      </w:r>
      <w:r w:rsidR="00CE35CE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г. до 202</w:t>
      </w:r>
      <w:r w:rsidR="00CE35CE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г. составляет </w:t>
      </w:r>
      <w:r w:rsidR="00D00131" w:rsidRPr="007A7AB3">
        <w:rPr>
          <w:sz w:val="26"/>
          <w:szCs w:val="26"/>
        </w:rPr>
        <w:t>1</w:t>
      </w:r>
      <w:r w:rsidR="00CE35CE" w:rsidRPr="007A7AB3">
        <w:rPr>
          <w:sz w:val="26"/>
          <w:szCs w:val="26"/>
        </w:rPr>
        <w:t>0</w:t>
      </w:r>
      <w:r w:rsidR="0068086D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>человек</w:t>
      </w:r>
      <w:r w:rsidR="0068086D" w:rsidRPr="007A7AB3">
        <w:rPr>
          <w:sz w:val="26"/>
          <w:szCs w:val="26"/>
        </w:rPr>
        <w:t>.</w:t>
      </w:r>
    </w:p>
    <w:p w:rsidR="005B782F" w:rsidRPr="007A7AB3" w:rsidRDefault="005B782F" w:rsidP="0068086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проведения расчетов приняты следующие показатели, приводящие к изменению удельного потребления воды отдельными видами потребителей: </w:t>
      </w:r>
    </w:p>
    <w:p w:rsidR="005B782F" w:rsidRPr="007A7AB3" w:rsidRDefault="0068086D" w:rsidP="0068086D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</w:t>
      </w:r>
      <w:r w:rsidR="005B782F" w:rsidRPr="007A7AB3">
        <w:rPr>
          <w:sz w:val="26"/>
          <w:szCs w:val="26"/>
        </w:rPr>
        <w:t xml:space="preserve">зменение численности населения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="005B782F" w:rsidRPr="007A7AB3">
        <w:rPr>
          <w:sz w:val="26"/>
          <w:szCs w:val="26"/>
        </w:rPr>
        <w:t xml:space="preserve"> к расчетному сроку увеличится </w:t>
      </w:r>
      <w:r w:rsidRPr="007A7AB3">
        <w:rPr>
          <w:sz w:val="26"/>
          <w:szCs w:val="26"/>
        </w:rPr>
        <w:t xml:space="preserve">на </w:t>
      </w:r>
      <w:r w:rsidR="00D00131" w:rsidRPr="007A7AB3">
        <w:rPr>
          <w:sz w:val="26"/>
          <w:szCs w:val="26"/>
        </w:rPr>
        <w:t>1</w:t>
      </w:r>
      <w:r w:rsidRPr="007A7AB3">
        <w:rPr>
          <w:sz w:val="26"/>
          <w:szCs w:val="26"/>
        </w:rPr>
        <w:t>0 человек;</w:t>
      </w:r>
    </w:p>
    <w:p w:rsidR="005B782F" w:rsidRPr="007A7AB3" w:rsidRDefault="0068086D" w:rsidP="0068086D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</w:t>
      </w:r>
      <w:r w:rsidR="005B782F" w:rsidRPr="007A7AB3">
        <w:rPr>
          <w:sz w:val="26"/>
          <w:szCs w:val="26"/>
        </w:rPr>
        <w:t>зменение удельного водопотребления бюджетными потребителями предлагается выполнять согласно 261-ФЗ «Об энергосбережении…» (статья 24, п. 1). Снижение на 3% еже</w:t>
      </w:r>
      <w:r w:rsidRPr="007A7AB3">
        <w:rPr>
          <w:sz w:val="26"/>
          <w:szCs w:val="26"/>
        </w:rPr>
        <w:t>годно на рассматриваемый период;</w:t>
      </w:r>
      <w:r w:rsidR="005B782F" w:rsidRPr="007A7AB3">
        <w:rPr>
          <w:sz w:val="26"/>
          <w:szCs w:val="26"/>
        </w:rPr>
        <w:t xml:space="preserve"> </w:t>
      </w:r>
    </w:p>
    <w:p w:rsidR="005B782F" w:rsidRPr="007A7AB3" w:rsidRDefault="0068086D" w:rsidP="0068086D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</w:t>
      </w:r>
      <w:r w:rsidR="005B782F" w:rsidRPr="007A7AB3">
        <w:rPr>
          <w:sz w:val="26"/>
          <w:szCs w:val="26"/>
        </w:rPr>
        <w:t>зменение удельного водопотребления прочими потребителями не предполагается, так как отсутствует требования к такому снижению</w:t>
      </w:r>
      <w:r w:rsidRPr="007A7AB3">
        <w:rPr>
          <w:sz w:val="26"/>
          <w:szCs w:val="26"/>
        </w:rPr>
        <w:t>.</w:t>
      </w:r>
    </w:p>
    <w:p w:rsidR="005B782F" w:rsidRPr="007A7AB3" w:rsidRDefault="005B782F" w:rsidP="0068086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Увеличение численности населения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приведет к увеличению водопотребления поселения. Оценочный расчет потребления выполнен в соответствии со СНиП 2.04.02-84* «Водоснабжение. Наружные сети и сооружения».</w:t>
      </w:r>
    </w:p>
    <w:p w:rsidR="005B782F" w:rsidRPr="007A7AB3" w:rsidRDefault="005B782F" w:rsidP="0068086D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Таким образом, водопотреблени</w:t>
      </w:r>
      <w:r w:rsidR="001A2234" w:rsidRPr="007A7AB3">
        <w:rPr>
          <w:sz w:val="26"/>
          <w:szCs w:val="26"/>
        </w:rPr>
        <w:t>е</w:t>
      </w:r>
      <w:r w:rsidRPr="007A7AB3">
        <w:rPr>
          <w:sz w:val="26"/>
          <w:szCs w:val="26"/>
        </w:rPr>
        <w:t xml:space="preserve"> населением составит </w:t>
      </w:r>
      <w:r w:rsidR="001A2234" w:rsidRPr="007A7AB3">
        <w:rPr>
          <w:sz w:val="26"/>
          <w:szCs w:val="26"/>
        </w:rPr>
        <w:t>86,6</w:t>
      </w:r>
      <w:r w:rsidR="0068086D" w:rsidRPr="007A7AB3">
        <w:rPr>
          <w:sz w:val="26"/>
          <w:szCs w:val="26"/>
        </w:rPr>
        <w:t> </w:t>
      </w:r>
      <w:r w:rsidRPr="007A7AB3">
        <w:rPr>
          <w:sz w:val="26"/>
          <w:szCs w:val="26"/>
        </w:rPr>
        <w:t>м</w:t>
      </w:r>
      <w:r w:rsidR="0068086D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>/</w:t>
      </w:r>
      <w:proofErr w:type="spellStart"/>
      <w:r w:rsidRPr="007A7AB3">
        <w:rPr>
          <w:sz w:val="26"/>
          <w:szCs w:val="26"/>
        </w:rPr>
        <w:t>сут</w:t>
      </w:r>
      <w:proofErr w:type="spellEnd"/>
      <w:r w:rsidRPr="007A7AB3">
        <w:rPr>
          <w:sz w:val="26"/>
          <w:szCs w:val="26"/>
        </w:rPr>
        <w:t>.</w:t>
      </w:r>
    </w:p>
    <w:p w:rsidR="002D5C49" w:rsidRPr="007A7AB3" w:rsidRDefault="002D5C49" w:rsidP="002D5C4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9" w:name="_Toc379978857"/>
      <w:r w:rsidRPr="007A7AB3">
        <w:rPr>
          <w:sz w:val="24"/>
          <w:lang w:val="ru-RU"/>
        </w:rPr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29"/>
    </w:p>
    <w:p w:rsidR="005B782F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настоящий момент</w:t>
      </w:r>
      <w:r w:rsidR="00CE6B43" w:rsidRPr="007A7AB3">
        <w:rPr>
          <w:sz w:val="26"/>
          <w:szCs w:val="26"/>
        </w:rPr>
        <w:t>,</w:t>
      </w:r>
      <w:r w:rsidRPr="007A7AB3">
        <w:rPr>
          <w:sz w:val="26"/>
          <w:szCs w:val="26"/>
        </w:rPr>
        <w:t xml:space="preserve"> </w:t>
      </w:r>
      <w:r w:rsidR="00CE6B43" w:rsidRPr="007A7AB3">
        <w:rPr>
          <w:sz w:val="26"/>
          <w:szCs w:val="26"/>
        </w:rPr>
        <w:t>у</w:t>
      </w:r>
      <w:r w:rsidRPr="007A7AB3">
        <w:rPr>
          <w:sz w:val="26"/>
          <w:szCs w:val="26"/>
        </w:rPr>
        <w:t xml:space="preserve">ровень потерь, </w:t>
      </w:r>
      <w:proofErr w:type="gramStart"/>
      <w:r w:rsidRPr="007A7AB3">
        <w:rPr>
          <w:sz w:val="26"/>
          <w:szCs w:val="26"/>
        </w:rPr>
        <w:t>исходя из состояния водяных сетей составляет</w:t>
      </w:r>
      <w:proofErr w:type="gramEnd"/>
      <w:r w:rsidRPr="007A7AB3">
        <w:rPr>
          <w:sz w:val="26"/>
          <w:szCs w:val="26"/>
        </w:rPr>
        <w:t xml:space="preserve"> ориентировочно </w:t>
      </w:r>
      <w:r w:rsidR="00A0487E" w:rsidRPr="007A7AB3">
        <w:rPr>
          <w:sz w:val="26"/>
          <w:szCs w:val="26"/>
        </w:rPr>
        <w:t>0,35</w:t>
      </w:r>
      <w:r w:rsidRPr="007A7AB3">
        <w:rPr>
          <w:sz w:val="26"/>
          <w:szCs w:val="26"/>
        </w:rPr>
        <w:t xml:space="preserve">% от общего объема транспортируемой воды или </w:t>
      </w:r>
      <w:r w:rsidR="00A0487E" w:rsidRPr="007A7AB3">
        <w:rPr>
          <w:sz w:val="26"/>
          <w:szCs w:val="26"/>
        </w:rPr>
        <w:t>0,3 </w:t>
      </w:r>
      <w:r w:rsidRPr="007A7AB3">
        <w:rPr>
          <w:sz w:val="26"/>
          <w:szCs w:val="26"/>
        </w:rPr>
        <w:t>м</w:t>
      </w:r>
      <w:r w:rsidR="00A0487E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>/сутки.</w:t>
      </w:r>
    </w:p>
    <w:p w:rsidR="002D5C49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Планируемые потери воды предлагается на первом этапе (до установки приборов учета) выполнять расчетным методом (0,25% от объема сети). На следующем этапе (после 100% установки приборов учета) предполагает фактический метод нахождения утечек: разница объемов добычи и реализации воды, выделив отдельно собственные нужды очистных сооружений.</w:t>
      </w:r>
    </w:p>
    <w:p w:rsidR="00D43101" w:rsidRPr="007A7AB3" w:rsidRDefault="00D43101" w:rsidP="00D43101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0" w:name="_Toc379978858"/>
      <w:r w:rsidRPr="007A7AB3">
        <w:rPr>
          <w:sz w:val="24"/>
          <w:lang w:val="ru-RU"/>
        </w:rPr>
        <w:t>Перспективные балансы водоснабжения</w:t>
      </w:r>
      <w:bookmarkEnd w:id="30"/>
    </w:p>
    <w:p w:rsidR="005B782F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Водоснабжение жилых зданий рассчитано исходя из динамики увеличения численности населения муниципального образования принятого, наконец, 202</w:t>
      </w:r>
      <w:r w:rsidR="00A0487E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г. с учетом подключения к централизованному водоснабжению новых потребителей.</w:t>
      </w:r>
    </w:p>
    <w:p w:rsidR="005B782F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Водоснабжение бюджетных и прочих потребителей рассчитано исходя из условий нового строительства. </w:t>
      </w:r>
    </w:p>
    <w:p w:rsidR="005B782F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 данный момент общее водопотребление по муниципальному образованию составляет </w:t>
      </w:r>
      <w:r w:rsidR="00F35A9C" w:rsidRPr="007A7AB3">
        <w:rPr>
          <w:sz w:val="26"/>
          <w:szCs w:val="26"/>
        </w:rPr>
        <w:t>31,111</w:t>
      </w:r>
      <w:r w:rsidRPr="007A7AB3">
        <w:rPr>
          <w:sz w:val="26"/>
          <w:szCs w:val="26"/>
        </w:rPr>
        <w:t xml:space="preserve"> тыс. </w:t>
      </w:r>
      <w:r w:rsidR="00F35A9C" w:rsidRPr="007A7AB3">
        <w:rPr>
          <w:sz w:val="26"/>
          <w:szCs w:val="26"/>
        </w:rPr>
        <w:t>м</w:t>
      </w:r>
      <w:r w:rsidR="00F35A9C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>/год. К 201</w:t>
      </w:r>
      <w:r w:rsidR="00F35A9C" w:rsidRPr="007A7AB3">
        <w:rPr>
          <w:sz w:val="26"/>
          <w:szCs w:val="26"/>
        </w:rPr>
        <w:t>9</w:t>
      </w:r>
      <w:r w:rsidRPr="007A7AB3">
        <w:rPr>
          <w:sz w:val="26"/>
          <w:szCs w:val="26"/>
        </w:rPr>
        <w:t xml:space="preserve"> году ожидается увеличение водопотребления до </w:t>
      </w:r>
      <w:r w:rsidR="00F35A9C" w:rsidRPr="007A7AB3">
        <w:rPr>
          <w:sz w:val="26"/>
          <w:szCs w:val="26"/>
        </w:rPr>
        <w:t>3</w:t>
      </w:r>
      <w:r w:rsidR="00B732D2" w:rsidRPr="007A7AB3">
        <w:rPr>
          <w:sz w:val="26"/>
          <w:szCs w:val="26"/>
        </w:rPr>
        <w:t>1,4</w:t>
      </w:r>
      <w:r w:rsidRPr="007A7AB3">
        <w:rPr>
          <w:sz w:val="26"/>
          <w:szCs w:val="26"/>
        </w:rPr>
        <w:t xml:space="preserve"> тыс. м</w:t>
      </w:r>
      <w:r w:rsidR="00F35A9C" w:rsidRPr="007A7AB3">
        <w:rPr>
          <w:rFonts w:ascii="Calibri" w:hAnsi="Calibri"/>
          <w:sz w:val="26"/>
          <w:szCs w:val="26"/>
        </w:rPr>
        <w:t>³</w:t>
      </w:r>
      <w:r w:rsidR="00F35A9C" w:rsidRPr="007A7AB3">
        <w:rPr>
          <w:sz w:val="26"/>
          <w:szCs w:val="26"/>
        </w:rPr>
        <w:t>/год</w:t>
      </w:r>
      <w:r w:rsidRPr="007A7AB3">
        <w:rPr>
          <w:sz w:val="26"/>
          <w:szCs w:val="26"/>
        </w:rPr>
        <w:t>, к 202</w:t>
      </w:r>
      <w:r w:rsidR="00F35A9C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году – до </w:t>
      </w:r>
      <w:r w:rsidR="00F35A9C" w:rsidRPr="007A7AB3">
        <w:rPr>
          <w:sz w:val="26"/>
          <w:szCs w:val="26"/>
        </w:rPr>
        <w:t xml:space="preserve"> 3</w:t>
      </w:r>
      <w:r w:rsidR="00B732D2" w:rsidRPr="007A7AB3">
        <w:rPr>
          <w:sz w:val="26"/>
          <w:szCs w:val="26"/>
        </w:rPr>
        <w:t>1</w:t>
      </w:r>
      <w:r w:rsidR="00F35A9C" w:rsidRPr="007A7AB3">
        <w:rPr>
          <w:sz w:val="26"/>
          <w:szCs w:val="26"/>
        </w:rPr>
        <w:t>,</w:t>
      </w:r>
      <w:r w:rsidR="00B732D2" w:rsidRPr="007A7AB3">
        <w:rPr>
          <w:sz w:val="26"/>
          <w:szCs w:val="26"/>
        </w:rPr>
        <w:t>6</w:t>
      </w:r>
      <w:r w:rsidR="00F35A9C" w:rsidRPr="007A7AB3">
        <w:rPr>
          <w:sz w:val="26"/>
          <w:szCs w:val="26"/>
        </w:rPr>
        <w:t xml:space="preserve">2 </w:t>
      </w:r>
      <w:r w:rsidRPr="007A7AB3">
        <w:rPr>
          <w:sz w:val="26"/>
          <w:szCs w:val="26"/>
        </w:rPr>
        <w:t xml:space="preserve">тыс. </w:t>
      </w:r>
      <w:r w:rsidR="00F35A9C" w:rsidRPr="007A7AB3">
        <w:rPr>
          <w:sz w:val="26"/>
          <w:szCs w:val="26"/>
        </w:rPr>
        <w:t>м</w:t>
      </w:r>
      <w:r w:rsidR="00F35A9C" w:rsidRPr="007A7AB3">
        <w:rPr>
          <w:rFonts w:ascii="Calibri" w:hAnsi="Calibri"/>
          <w:sz w:val="26"/>
          <w:szCs w:val="26"/>
        </w:rPr>
        <w:t>³</w:t>
      </w:r>
      <w:r w:rsidRPr="007A7AB3">
        <w:rPr>
          <w:sz w:val="26"/>
          <w:szCs w:val="26"/>
        </w:rPr>
        <w:t>/год.</w:t>
      </w:r>
    </w:p>
    <w:p w:rsidR="00D43101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Перспективное водопотребление с разбивкой </w:t>
      </w:r>
      <w:r w:rsidR="00061F11" w:rsidRPr="007A7AB3">
        <w:rPr>
          <w:sz w:val="26"/>
          <w:szCs w:val="26"/>
        </w:rPr>
        <w:t xml:space="preserve">по </w:t>
      </w:r>
      <w:r w:rsidRPr="007A7AB3">
        <w:rPr>
          <w:sz w:val="26"/>
          <w:szCs w:val="26"/>
        </w:rPr>
        <w:t>группам потребителей представлено в таблице 7 и на диаграмме 6.</w:t>
      </w:r>
    </w:p>
    <w:p w:rsidR="005B782F" w:rsidRPr="007A7AB3" w:rsidRDefault="005B782F" w:rsidP="00A0487E">
      <w:pPr>
        <w:spacing w:after="0" w:line="360" w:lineRule="auto"/>
        <w:ind w:firstLine="851"/>
        <w:jc w:val="both"/>
        <w:rPr>
          <w:sz w:val="26"/>
          <w:szCs w:val="26"/>
        </w:rPr>
        <w:sectPr w:rsidR="005B782F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061F11" w:rsidRPr="007A7AB3" w:rsidRDefault="00061F11" w:rsidP="00061F11">
      <w:pPr>
        <w:pStyle w:val="a5"/>
        <w:keepNext/>
        <w:spacing w:after="0" w:line="360" w:lineRule="auto"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7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Перспективные водные балансы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1"/>
        <w:gridCol w:w="1734"/>
        <w:gridCol w:w="1177"/>
        <w:gridCol w:w="1134"/>
        <w:gridCol w:w="930"/>
        <w:gridCol w:w="930"/>
        <w:gridCol w:w="930"/>
        <w:gridCol w:w="930"/>
        <w:gridCol w:w="930"/>
        <w:gridCol w:w="930"/>
        <w:gridCol w:w="930"/>
        <w:gridCol w:w="930"/>
        <w:gridCol w:w="914"/>
      </w:tblGrid>
      <w:tr w:rsidR="00B44E1A" w:rsidRPr="007A7AB3" w:rsidTr="00B44E1A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44E1A" w:rsidRPr="007A7AB3" w:rsidRDefault="00B44E1A" w:rsidP="00B44E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44E1A" w:rsidRPr="007A7AB3" w:rsidRDefault="00B44E1A" w:rsidP="00B44E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Ед. </w:t>
            </w:r>
            <w:proofErr w:type="spellStart"/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изм</w:t>
            </w:r>
            <w:proofErr w:type="spellEnd"/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2014</w:t>
            </w:r>
          </w:p>
        </w:tc>
        <w:tc>
          <w:tcPr>
            <w:tcW w:w="356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2" w:type="pct"/>
            <w:shd w:val="clear" w:color="auto" w:fill="auto"/>
            <w:noWrap/>
            <w:vAlign w:val="center"/>
          </w:tcPr>
          <w:p w:rsidR="00B44E1A" w:rsidRPr="007A7AB3" w:rsidRDefault="00B44E1A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87" w:type="pct"/>
            <w:shd w:val="clear" w:color="auto" w:fill="auto"/>
            <w:noWrap/>
            <w:vAlign w:val="center"/>
          </w:tcPr>
          <w:p w:rsidR="00B44E1A" w:rsidRPr="007A7AB3" w:rsidRDefault="00B44E1A" w:rsidP="00B44E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Общий забор воды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тыс. 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31,111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31,162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31,213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31,264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31,315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31,366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31,417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31,467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31,518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31,569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31,620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Реализация услуг водоснабжения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тыс. 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30,463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30,513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30,563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30,613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30,662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30,712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30,762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30,812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30,862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30,912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30,962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 xml:space="preserve">Водопотребление, в </w:t>
            </w:r>
            <w:proofErr w:type="spellStart"/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т.ч</w:t>
            </w:r>
            <w:proofErr w:type="spellEnd"/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/сутки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83,5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83,6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83,7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83,9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84,4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84,6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84,7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84,8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 xml:space="preserve">3 </w:t>
            </w: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/сутки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47,5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47,6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47,7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47,8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47,8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47,9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48,0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48,1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48,2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48,2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48,3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Животноводческий сектор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/сутки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15,1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15,2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15,3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15,3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15,3</w:t>
            </w:r>
          </w:p>
        </w:tc>
      </w:tr>
      <w:tr w:rsidR="00B732D2" w:rsidRPr="007A7AB3" w:rsidTr="00292B4F">
        <w:trPr>
          <w:trHeight w:val="330"/>
        </w:trPr>
        <w:tc>
          <w:tcPr>
            <w:tcW w:w="110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Производственный сектор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44E1A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szCs w:val="24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/сутки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20,8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20,9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20,9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20,9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21,0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21,1</w:t>
            </w:r>
          </w:p>
        </w:tc>
        <w:tc>
          <w:tcPr>
            <w:tcW w:w="292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21,1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B732D2" w:rsidRPr="007A7AB3" w:rsidRDefault="00B732D2" w:rsidP="00B732D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Cs w:val="24"/>
                <w:lang w:eastAsia="ru-RU"/>
              </w:rPr>
              <w:t>21,2</w:t>
            </w:r>
          </w:p>
        </w:tc>
      </w:tr>
    </w:tbl>
    <w:p w:rsidR="00061F11" w:rsidRPr="007A7AB3" w:rsidRDefault="00061F11" w:rsidP="005B782F">
      <w:pPr>
        <w:pStyle w:val="25"/>
        <w:jc w:val="center"/>
        <w:rPr>
          <w:lang w:val="ru-RU"/>
        </w:rPr>
      </w:pPr>
    </w:p>
    <w:p w:rsidR="00B804A8" w:rsidRPr="007A7AB3" w:rsidRDefault="007C3726" w:rsidP="00B804A8">
      <w:pPr>
        <w:pStyle w:val="25"/>
        <w:jc w:val="center"/>
        <w:rPr>
          <w:lang w:val="ru-RU"/>
        </w:rPr>
      </w:pPr>
      <w:r w:rsidRPr="007A7AB3">
        <w:rPr>
          <w:noProof/>
          <w:lang w:val="ru-RU" w:eastAsia="ru-RU"/>
        </w:rPr>
        <w:drawing>
          <wp:inline distT="0" distB="0" distL="0" distR="0" wp14:anchorId="021EF149" wp14:editId="781B3BAB">
            <wp:extent cx="5576429" cy="3572539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32" cy="358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4A8" w:rsidRPr="007A7AB3" w:rsidRDefault="00B804A8" w:rsidP="00B804A8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6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Перспективное водопотребление с разбивкой по группам потребителей</w:t>
      </w:r>
    </w:p>
    <w:p w:rsidR="005B782F" w:rsidRPr="007A7AB3" w:rsidRDefault="005B782F" w:rsidP="005B782F">
      <w:pPr>
        <w:rPr>
          <w:lang w:val="x-none"/>
        </w:rPr>
        <w:sectPr w:rsidR="005B782F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D43101" w:rsidRPr="007A7AB3" w:rsidRDefault="00D43101" w:rsidP="00D43101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1" w:name="_Toc379978859"/>
      <w:r w:rsidRPr="007A7AB3">
        <w:rPr>
          <w:sz w:val="24"/>
          <w:lang w:val="ru-RU"/>
        </w:rPr>
        <w:lastRenderedPageBreak/>
        <w:t>Расчет требуемой мощности водозаборных и очистных сооружений</w:t>
      </w:r>
      <w:bookmarkEnd w:id="31"/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Исходя из прогноза общего забора воды на расчетный срок до 202</w:t>
      </w:r>
      <w:r w:rsidR="000C7946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года, рассчитаны среднесуточные и максимально суточные объемы забора воды.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Величина водопотребления принята согласно п. 1.3.13 настоящего документа. 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Неучтенные расходы воды не предполагаются. 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Потери воды при ее транспортировке приняты согласно п. 1.3.12 настоящего документа.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Предполагается установка </w:t>
      </w:r>
      <w:proofErr w:type="spellStart"/>
      <w:r w:rsidR="0011389A" w:rsidRPr="007A7AB3">
        <w:rPr>
          <w:sz w:val="26"/>
          <w:szCs w:val="26"/>
        </w:rPr>
        <w:t>блочно</w:t>
      </w:r>
      <w:proofErr w:type="spellEnd"/>
      <w:r w:rsidR="0011389A" w:rsidRPr="007A7AB3">
        <w:rPr>
          <w:sz w:val="26"/>
          <w:szCs w:val="26"/>
        </w:rPr>
        <w:t xml:space="preserve">-модульной установки водоподготовки для очистки воды </w:t>
      </w:r>
      <w:r w:rsidRPr="007A7AB3">
        <w:rPr>
          <w:sz w:val="26"/>
          <w:szCs w:val="26"/>
        </w:rPr>
        <w:t>ультрафиолетового обеззараживания воды в 201</w:t>
      </w:r>
      <w:r w:rsidR="0011389A" w:rsidRPr="007A7AB3">
        <w:rPr>
          <w:sz w:val="26"/>
          <w:szCs w:val="26"/>
        </w:rPr>
        <w:t>7</w:t>
      </w:r>
      <w:r w:rsidRPr="007A7AB3">
        <w:rPr>
          <w:sz w:val="26"/>
          <w:szCs w:val="26"/>
        </w:rPr>
        <w:t xml:space="preserve"> г. производительностью </w:t>
      </w:r>
      <w:r w:rsidR="00CF6D5A" w:rsidRPr="007A7AB3">
        <w:rPr>
          <w:sz w:val="26"/>
          <w:szCs w:val="26"/>
        </w:rPr>
        <w:t>5,5</w:t>
      </w:r>
      <w:r w:rsidRPr="007A7AB3">
        <w:rPr>
          <w:sz w:val="26"/>
          <w:szCs w:val="26"/>
        </w:rPr>
        <w:t xml:space="preserve"> м</w:t>
      </w:r>
      <w:r w:rsidRPr="007A7AB3">
        <w:rPr>
          <w:sz w:val="26"/>
          <w:szCs w:val="26"/>
          <w:vertAlign w:val="superscript"/>
        </w:rPr>
        <w:t>3</w:t>
      </w:r>
      <w:r w:rsidRPr="007A7AB3">
        <w:rPr>
          <w:sz w:val="26"/>
          <w:szCs w:val="26"/>
        </w:rPr>
        <w:t>/час. Производительность установки выбиралась в соответствии со среднесуточным расходом воды, также учитываются коэффициенты часовой не равномерности водопотребления. Данные расчеты произведены согласно СНиП 2.04.02-84* Свод правил Водоснабжение. Наружные сети.</w:t>
      </w:r>
    </w:p>
    <w:p w:rsidR="00D43101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Объемы забора воды среднесуточные и максимально суточные, а также дебит скважин, резерв/дефицит представлены в таблице 8.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  <w:lang w:val="x-none"/>
        </w:rPr>
        <w:sectPr w:rsidR="00264859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292B4F" w:rsidRPr="007A7AB3" w:rsidRDefault="00292B4F" w:rsidP="00292B4F">
      <w:pPr>
        <w:pStyle w:val="a5"/>
        <w:keepNext/>
        <w:spacing w:after="0" w:line="360" w:lineRule="auto"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8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Баланс водозаборных сооружений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961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</w:tblGrid>
      <w:tr w:rsidR="00292B4F" w:rsidRPr="007A7AB3" w:rsidTr="00292B4F">
        <w:trPr>
          <w:trHeight w:val="40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Ед. </w:t>
            </w:r>
            <w:proofErr w:type="spell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изм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2024</w:t>
            </w:r>
          </w:p>
        </w:tc>
      </w:tr>
      <w:tr w:rsidR="00292B4F" w:rsidRPr="007A7AB3" w:rsidTr="00292B4F">
        <w:trPr>
          <w:trHeight w:val="432"/>
        </w:trPr>
        <w:tc>
          <w:tcPr>
            <w:tcW w:w="1375" w:type="pct"/>
            <w:vMerge w:val="restart"/>
            <w:shd w:val="clear" w:color="auto" w:fill="auto"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Дебит скважины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/час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  <w:tr w:rsidR="00292B4F" w:rsidRPr="007A7AB3" w:rsidTr="00292B4F">
        <w:trPr>
          <w:trHeight w:val="450"/>
        </w:trPr>
        <w:tc>
          <w:tcPr>
            <w:tcW w:w="1375" w:type="pct"/>
            <w:vMerge/>
            <w:shd w:val="clear" w:color="auto" w:fill="auto"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216</w:t>
            </w:r>
          </w:p>
        </w:tc>
      </w:tr>
      <w:tr w:rsidR="00CF5A98" w:rsidRPr="007A7AB3" w:rsidTr="00292B4F">
        <w:trPr>
          <w:trHeight w:val="35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Собственные нужды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1,479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1,482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1,484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1,487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1,489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1,501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1,504</w:t>
            </w:r>
          </w:p>
        </w:tc>
      </w:tr>
      <w:tr w:rsidR="00CF5A98" w:rsidRPr="007A7AB3" w:rsidTr="00292B4F">
        <w:trPr>
          <w:trHeight w:val="35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Потери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0,300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0,300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0,301</w:t>
            </w:r>
          </w:p>
        </w:tc>
      </w:tr>
      <w:tr w:rsidR="00CF5A98" w:rsidRPr="007A7AB3" w:rsidTr="00292B4F">
        <w:trPr>
          <w:trHeight w:val="35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Общий водозабор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85,236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85,375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85,515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85,654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85,794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85,933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86,073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86,212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86,352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86,491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86,631</w:t>
            </w:r>
          </w:p>
        </w:tc>
      </w:tr>
      <w:tr w:rsidR="00CF5A98" w:rsidRPr="007A7AB3" w:rsidTr="00292B4F">
        <w:trPr>
          <w:trHeight w:val="35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Резерв</w:t>
            </w:r>
            <w:proofErr w:type="gramStart"/>
            <w:r w:rsidRPr="007A7AB3">
              <w:rPr>
                <w:rFonts w:eastAsia="Times New Roman"/>
                <w:color w:val="000000"/>
                <w:lang w:eastAsia="ru-RU"/>
              </w:rPr>
              <w:t xml:space="preserve"> (+)/</w:t>
            </w:r>
            <w:proofErr w:type="gramEnd"/>
            <w:r w:rsidRPr="007A7AB3">
              <w:rPr>
                <w:rFonts w:eastAsia="Times New Roman"/>
                <w:color w:val="000000"/>
                <w:lang w:eastAsia="ru-RU"/>
              </w:rPr>
              <w:t>Дефицит (-)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</w:t>
            </w:r>
            <w:proofErr w:type="spellStart"/>
            <w:r w:rsidRPr="007A7AB3">
              <w:rPr>
                <w:rFonts w:eastAsia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130,764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130,625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130,485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130,346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130,206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130,067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129,927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129,788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129,648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129,509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CF5A98" w:rsidRPr="007A7AB3" w:rsidRDefault="00CF5A98" w:rsidP="00CF5A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129,369</w:t>
            </w:r>
          </w:p>
        </w:tc>
      </w:tr>
      <w:tr w:rsidR="00292B4F" w:rsidRPr="007A7AB3" w:rsidTr="00292B4F">
        <w:trPr>
          <w:trHeight w:val="354"/>
        </w:trPr>
        <w:tc>
          <w:tcPr>
            <w:tcW w:w="1375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м</w:t>
            </w:r>
            <w:r w:rsidRPr="007A7AB3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A7AB3">
              <w:rPr>
                <w:rFonts w:eastAsia="Times New Roman"/>
                <w:color w:val="000000"/>
                <w:lang w:eastAsia="ru-RU"/>
              </w:rPr>
              <w:t>/час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292B4F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292B4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292B4F" w:rsidRPr="007A7AB3" w:rsidRDefault="00CF6D5A" w:rsidP="00CF6D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5,5</w:t>
            </w:r>
          </w:p>
        </w:tc>
      </w:tr>
    </w:tbl>
    <w:p w:rsidR="00292B4F" w:rsidRPr="007A7AB3" w:rsidRDefault="00CF5A98" w:rsidP="00292B4F">
      <w:pPr>
        <w:pStyle w:val="aff"/>
        <w:keepNext/>
        <w:spacing w:before="120" w:after="120" w:line="360" w:lineRule="auto"/>
        <w:ind w:left="0" w:firstLine="851"/>
        <w:jc w:val="center"/>
      </w:pPr>
      <w:r w:rsidRPr="007A7AB3">
        <w:rPr>
          <w:noProof/>
          <w:lang w:eastAsia="ru-RU"/>
        </w:rPr>
        <w:drawing>
          <wp:inline distT="0" distB="0" distL="0" distR="0" wp14:anchorId="47CD15E2" wp14:editId="21CD508D">
            <wp:extent cx="8999141" cy="270067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95" cy="269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B4F" w:rsidRPr="007A7AB3" w:rsidRDefault="00292B4F" w:rsidP="00292B4F">
      <w:pPr>
        <w:pStyle w:val="a5"/>
        <w:jc w:val="center"/>
        <w:rPr>
          <w:sz w:val="24"/>
          <w:szCs w:val="24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7</w:t>
      </w:r>
      <w:r w:rsidRPr="007A7AB3">
        <w:rPr>
          <w:sz w:val="24"/>
          <w:szCs w:val="24"/>
        </w:rPr>
        <w:fldChar w:fldCharType="end"/>
      </w:r>
      <w:r w:rsidR="00CF6D5A" w:rsidRPr="007A7AB3">
        <w:rPr>
          <w:sz w:val="24"/>
          <w:szCs w:val="24"/>
        </w:rPr>
        <w:t>. Дебит скважин</w:t>
      </w:r>
    </w:p>
    <w:p w:rsidR="00264859" w:rsidRPr="007A7AB3" w:rsidRDefault="00264859" w:rsidP="00337B8D">
      <w:pPr>
        <w:pStyle w:val="af5"/>
        <w:jc w:val="center"/>
        <w:rPr>
          <w:lang w:val="ru-RU"/>
        </w:rPr>
      </w:pPr>
    </w:p>
    <w:p w:rsidR="00264859" w:rsidRPr="007A7AB3" w:rsidRDefault="00264859" w:rsidP="00264859">
      <w:pPr>
        <w:pStyle w:val="af5"/>
        <w:sectPr w:rsidR="00264859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D43101" w:rsidRPr="007A7AB3" w:rsidRDefault="00D43101" w:rsidP="00D43101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2" w:name="_Toc379978860"/>
      <w:r w:rsidRPr="007A7AB3">
        <w:rPr>
          <w:sz w:val="24"/>
          <w:lang w:val="ru-RU"/>
        </w:rPr>
        <w:lastRenderedPageBreak/>
        <w:t>Наименование организации, которая наделена статусом гарантирующей организации</w:t>
      </w:r>
      <w:bookmarkEnd w:id="32"/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соответствии со статьей 8 Федерального закона от 07.12.2011 N 416-Ф3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единых гарантирующих организаций (ЕГО). </w:t>
      </w:r>
    </w:p>
    <w:p w:rsidR="00264859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  <w:proofErr w:type="gramEnd"/>
    </w:p>
    <w:p w:rsidR="00D43101" w:rsidRPr="007A7AB3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</w:t>
      </w:r>
      <w:r w:rsidR="00337B8D" w:rsidRPr="007A7AB3">
        <w:rPr>
          <w:sz w:val="26"/>
          <w:szCs w:val="26"/>
        </w:rPr>
        <w:t>.</w:t>
      </w:r>
    </w:p>
    <w:p w:rsidR="00337B8D" w:rsidRPr="007A7AB3" w:rsidRDefault="00337B8D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На основании выше сказанного статус Е</w:t>
      </w:r>
      <w:r w:rsidR="00CF5A98" w:rsidRPr="007A7AB3">
        <w:rPr>
          <w:sz w:val="26"/>
          <w:szCs w:val="26"/>
        </w:rPr>
        <w:t>Г</w:t>
      </w:r>
      <w:r w:rsidRPr="007A7AB3">
        <w:rPr>
          <w:sz w:val="26"/>
          <w:szCs w:val="26"/>
        </w:rPr>
        <w:t xml:space="preserve">О может быть присвоен </w:t>
      </w:r>
      <w:r w:rsidR="002E4422" w:rsidRPr="007A7AB3">
        <w:rPr>
          <w:sz w:val="26"/>
          <w:szCs w:val="26"/>
        </w:rPr>
        <w:t>МУП</w:t>
      </w:r>
      <w:r w:rsidR="00CF5A98" w:rsidRPr="007A7AB3">
        <w:rPr>
          <w:sz w:val="26"/>
          <w:szCs w:val="26"/>
        </w:rPr>
        <w:t> </w:t>
      </w:r>
      <w:r w:rsidR="002E4422" w:rsidRPr="007A7AB3">
        <w:rPr>
          <w:sz w:val="26"/>
          <w:szCs w:val="26"/>
        </w:rPr>
        <w:t>«Ж</w:t>
      </w:r>
      <w:r w:rsidR="005D36B6" w:rsidRPr="007A7AB3">
        <w:rPr>
          <w:sz w:val="26"/>
          <w:szCs w:val="26"/>
        </w:rPr>
        <w:t>илищно-коммунальное хозяйство</w:t>
      </w:r>
      <w:r w:rsidR="002E4422" w:rsidRPr="007A7AB3">
        <w:rPr>
          <w:sz w:val="26"/>
          <w:szCs w:val="26"/>
        </w:rPr>
        <w:t>»</w:t>
      </w:r>
      <w:r w:rsidRPr="007A7AB3">
        <w:rPr>
          <w:sz w:val="26"/>
          <w:szCs w:val="26"/>
        </w:rPr>
        <w:t>.</w:t>
      </w:r>
    </w:p>
    <w:p w:rsidR="00D5090E" w:rsidRPr="007A7AB3" w:rsidRDefault="00D5090E" w:rsidP="00942A67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33" w:name="_Toc379978861"/>
      <w:r w:rsidRPr="007A7AB3">
        <w:rPr>
          <w:lang w:val="ru-RU"/>
        </w:rPr>
        <w:lastRenderedPageBreak/>
        <w:t>Предложения по строительству, реконструкции и модернизации объектов систем водоснабжения</w:t>
      </w:r>
      <w:bookmarkEnd w:id="33"/>
    </w:p>
    <w:p w:rsidR="00632758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4" w:name="_Toc379978862"/>
      <w:r w:rsidRPr="007A7AB3">
        <w:rPr>
          <w:sz w:val="24"/>
          <w:lang w:val="ru-RU"/>
        </w:rPr>
        <w:t xml:space="preserve">Перечень </w:t>
      </w:r>
      <w:r w:rsidRPr="007A7AB3">
        <w:rPr>
          <w:sz w:val="24"/>
        </w:rPr>
        <w:t>основных мероприятий по реализации схем водоснабжения с разбивкой по годам</w:t>
      </w:r>
      <w:bookmarkEnd w:id="34"/>
    </w:p>
    <w:p w:rsidR="00064680" w:rsidRPr="007A7AB3" w:rsidRDefault="00576DF9" w:rsidP="0006468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Данным проектом</w:t>
      </w:r>
      <w:r w:rsidR="00E423FA" w:rsidRPr="007A7AB3">
        <w:rPr>
          <w:sz w:val="26"/>
          <w:szCs w:val="26"/>
        </w:rPr>
        <w:t xml:space="preserve"> предусмотрена установка водоподготовки – </w:t>
      </w:r>
      <w:proofErr w:type="spellStart"/>
      <w:r w:rsidR="00064680" w:rsidRPr="007A7AB3">
        <w:rPr>
          <w:sz w:val="26"/>
          <w:szCs w:val="26"/>
        </w:rPr>
        <w:t>блочно</w:t>
      </w:r>
      <w:proofErr w:type="spellEnd"/>
      <w:r w:rsidR="00064680" w:rsidRPr="007A7AB3">
        <w:rPr>
          <w:sz w:val="26"/>
          <w:szCs w:val="26"/>
        </w:rPr>
        <w:t>-модульной установки водоподготовки для очистки воды.</w:t>
      </w:r>
    </w:p>
    <w:p w:rsidR="00E423FA" w:rsidRPr="007A7AB3" w:rsidRDefault="00E423FA" w:rsidP="00064680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Основные мероприятия представлены в таблице 9.</w:t>
      </w:r>
    </w:p>
    <w:p w:rsidR="00064680" w:rsidRPr="007A7AB3" w:rsidRDefault="00064680" w:rsidP="00064680">
      <w:pPr>
        <w:pStyle w:val="a5"/>
        <w:keepNext/>
        <w:spacing w:after="0" w:line="360" w:lineRule="auto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9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Перечень основных мероприятий по реализации схемы водоснабжения на период с 2014 по 2024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6"/>
        <w:gridCol w:w="3628"/>
      </w:tblGrid>
      <w:tr w:rsidR="00064680" w:rsidRPr="007A7AB3" w:rsidTr="00A83223">
        <w:trPr>
          <w:trHeight w:val="300"/>
        </w:trPr>
        <w:tc>
          <w:tcPr>
            <w:tcW w:w="3159" w:type="pct"/>
            <w:vMerge w:val="restart"/>
            <w:shd w:val="clear" w:color="auto" w:fill="auto"/>
            <w:noWrap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мероприятия</w:t>
            </w:r>
          </w:p>
        </w:tc>
        <w:tc>
          <w:tcPr>
            <w:tcW w:w="1841" w:type="pct"/>
            <w:vMerge w:val="restart"/>
            <w:shd w:val="clear" w:color="auto" w:fill="auto"/>
            <w:noWrap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Год проведения мероприятий</w:t>
            </w:r>
          </w:p>
        </w:tc>
      </w:tr>
      <w:tr w:rsidR="00064680" w:rsidRPr="007A7AB3" w:rsidTr="00A83223">
        <w:trPr>
          <w:trHeight w:val="300"/>
        </w:trPr>
        <w:tc>
          <w:tcPr>
            <w:tcW w:w="3159" w:type="pct"/>
            <w:vMerge/>
            <w:shd w:val="clear" w:color="auto" w:fill="auto"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1" w:type="pct"/>
            <w:vMerge/>
            <w:shd w:val="clear" w:color="auto" w:fill="auto"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64680" w:rsidRPr="007A7AB3" w:rsidTr="00A83223">
        <w:trPr>
          <w:trHeight w:val="506"/>
        </w:trPr>
        <w:tc>
          <w:tcPr>
            <w:tcW w:w="3159" w:type="pct"/>
            <w:shd w:val="clear" w:color="auto" w:fill="auto"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Строительство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блочно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-модульной установки водоподготовки для очистки воды</w:t>
            </w:r>
          </w:p>
        </w:tc>
        <w:tc>
          <w:tcPr>
            <w:tcW w:w="1841" w:type="pct"/>
            <w:shd w:val="clear" w:color="auto" w:fill="auto"/>
            <w:noWrap/>
            <w:vAlign w:val="center"/>
            <w:hideMark/>
          </w:tcPr>
          <w:p w:rsidR="00064680" w:rsidRPr="007A7AB3" w:rsidRDefault="00064680" w:rsidP="000646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064680" w:rsidRPr="007A7AB3" w:rsidTr="00A83223">
        <w:trPr>
          <w:trHeight w:val="506"/>
        </w:trPr>
        <w:tc>
          <w:tcPr>
            <w:tcW w:w="3159" w:type="pct"/>
            <w:shd w:val="clear" w:color="auto" w:fill="auto"/>
            <w:vAlign w:val="center"/>
            <w:hideMark/>
          </w:tcPr>
          <w:p w:rsidR="00064680" w:rsidRPr="007A7AB3" w:rsidRDefault="003C6CD8" w:rsidP="0006468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Подвод резервного питания</w:t>
            </w:r>
            <w:r w:rsidR="00BB3461"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ГРШ скважины</w:t>
            </w:r>
          </w:p>
        </w:tc>
        <w:tc>
          <w:tcPr>
            <w:tcW w:w="1841" w:type="pct"/>
            <w:shd w:val="clear" w:color="auto" w:fill="auto"/>
            <w:noWrap/>
            <w:vAlign w:val="center"/>
            <w:hideMark/>
          </w:tcPr>
          <w:p w:rsidR="00064680" w:rsidRPr="007A7AB3" w:rsidRDefault="00064680" w:rsidP="003C6CD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C6CD8"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064680" w:rsidRPr="007A7AB3" w:rsidRDefault="00064680" w:rsidP="00064680">
      <w:pPr>
        <w:spacing w:after="0" w:line="360" w:lineRule="auto"/>
        <w:ind w:firstLine="851"/>
        <w:jc w:val="both"/>
        <w:rPr>
          <w:sz w:val="26"/>
          <w:szCs w:val="26"/>
        </w:rPr>
      </w:pPr>
    </w:p>
    <w:p w:rsidR="00632758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5" w:name="_Toc379978863"/>
      <w:r w:rsidRPr="007A7AB3">
        <w:rPr>
          <w:sz w:val="24"/>
          <w:lang w:val="ru-RU"/>
        </w:rPr>
        <w:t>Технические</w:t>
      </w:r>
      <w:r w:rsidRPr="007A7AB3">
        <w:rPr>
          <w:sz w:val="24"/>
        </w:rPr>
        <w:t xml:space="preserve"> обоснования основных мероприятий по реализации схем водоснабжения</w:t>
      </w:r>
      <w:bookmarkEnd w:id="35"/>
    </w:p>
    <w:p w:rsidR="00293C7B" w:rsidRPr="007A7AB3" w:rsidRDefault="00293C7B" w:rsidP="00293C7B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настоящее время водоподготовка воды </w:t>
      </w:r>
      <w:proofErr w:type="gramStart"/>
      <w:r w:rsidRPr="007A7AB3">
        <w:rPr>
          <w:sz w:val="26"/>
          <w:szCs w:val="26"/>
        </w:rPr>
        <w:t>в</w:t>
      </w:r>
      <w:proofErr w:type="gramEnd"/>
      <w:r w:rsidRPr="007A7AB3">
        <w:rPr>
          <w:sz w:val="26"/>
          <w:szCs w:val="26"/>
        </w:rPr>
        <w:t xml:space="preserve">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не осуществляется. Согласно лабораторным испытаниям проб воды отобранной из распределительной сети, </w:t>
      </w:r>
      <w:r w:rsidR="007E794A" w:rsidRPr="007A7AB3">
        <w:rPr>
          <w:sz w:val="26"/>
          <w:szCs w:val="26"/>
        </w:rPr>
        <w:t>образец,</w:t>
      </w:r>
      <w:r w:rsidRPr="007A7AB3">
        <w:rPr>
          <w:sz w:val="26"/>
          <w:szCs w:val="26"/>
        </w:rPr>
        <w:t xml:space="preserve"> прошедший испытания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В случаях возможного ухудшения качества питьевой воды, связанных с явлениями природного характера необходимо предусмотреть установку </w:t>
      </w:r>
      <w:proofErr w:type="spellStart"/>
      <w:r w:rsidR="003C6CD8" w:rsidRPr="007A7AB3">
        <w:rPr>
          <w:sz w:val="26"/>
          <w:szCs w:val="26"/>
        </w:rPr>
        <w:t>блочно</w:t>
      </w:r>
      <w:proofErr w:type="spellEnd"/>
      <w:r w:rsidR="003C6CD8" w:rsidRPr="007A7AB3">
        <w:rPr>
          <w:sz w:val="26"/>
          <w:szCs w:val="26"/>
        </w:rPr>
        <w:t>-модульной установки водоподготовки для очистки воды</w:t>
      </w:r>
      <w:r w:rsidRPr="007A7AB3">
        <w:rPr>
          <w:sz w:val="26"/>
          <w:szCs w:val="26"/>
        </w:rPr>
        <w:t>.</w:t>
      </w:r>
      <w:r w:rsidR="003C6CD8" w:rsidRPr="007A7AB3">
        <w:rPr>
          <w:sz w:val="26"/>
          <w:szCs w:val="26"/>
        </w:rPr>
        <w:t xml:space="preserve"> Также для бесперебойного обеспечения питьевой водой потребителей села </w:t>
      </w:r>
      <w:proofErr w:type="spellStart"/>
      <w:r w:rsidR="003C6CD8" w:rsidRPr="007A7AB3">
        <w:rPr>
          <w:sz w:val="26"/>
          <w:szCs w:val="26"/>
        </w:rPr>
        <w:t>Новоульяновское</w:t>
      </w:r>
      <w:proofErr w:type="spellEnd"/>
      <w:r w:rsidR="003C6CD8" w:rsidRPr="007A7AB3">
        <w:rPr>
          <w:sz w:val="26"/>
          <w:szCs w:val="26"/>
        </w:rPr>
        <w:t xml:space="preserve"> необходимо реализовать мероприятие по подводу резервного питания</w:t>
      </w:r>
      <w:r w:rsidR="00A83223" w:rsidRPr="007A7AB3">
        <w:rPr>
          <w:sz w:val="26"/>
          <w:szCs w:val="26"/>
        </w:rPr>
        <w:t xml:space="preserve"> к </w:t>
      </w:r>
      <w:r w:rsidR="00BB3461" w:rsidRPr="007A7AB3">
        <w:rPr>
          <w:sz w:val="26"/>
          <w:szCs w:val="26"/>
        </w:rPr>
        <w:t>ГРШ скважины</w:t>
      </w:r>
      <w:r w:rsidR="003C6CD8" w:rsidRPr="007A7AB3">
        <w:rPr>
          <w:sz w:val="26"/>
          <w:szCs w:val="26"/>
        </w:rPr>
        <w:t>.</w:t>
      </w:r>
    </w:p>
    <w:p w:rsidR="00FA1161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6" w:name="_Toc379978864"/>
      <w:r w:rsidRPr="007A7AB3">
        <w:rPr>
          <w:sz w:val="24"/>
          <w:lang w:val="ru-RU"/>
        </w:rPr>
        <w:t>Сведения</w:t>
      </w:r>
      <w:r w:rsidRPr="007A7AB3">
        <w:rPr>
          <w:sz w:val="24"/>
        </w:rPr>
        <w:t xml:space="preserve"> о вновь строящихся, реконструируемых и предлагаемых к выводу из эксплуатации объектах системы водоснабжения</w:t>
      </w:r>
      <w:bookmarkEnd w:id="36"/>
    </w:p>
    <w:p w:rsidR="00E423FA" w:rsidRPr="007A7AB3" w:rsidRDefault="009364B6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  <w:u w:val="single"/>
        </w:rPr>
      </w:pPr>
      <w:proofErr w:type="spellStart"/>
      <w:r w:rsidRPr="007A7AB3">
        <w:rPr>
          <w:sz w:val="26"/>
          <w:szCs w:val="26"/>
          <w:u w:val="single"/>
        </w:rPr>
        <w:t>Блочно</w:t>
      </w:r>
      <w:proofErr w:type="spellEnd"/>
      <w:r w:rsidRPr="007A7AB3">
        <w:rPr>
          <w:sz w:val="26"/>
          <w:szCs w:val="26"/>
          <w:u w:val="single"/>
        </w:rPr>
        <w:t xml:space="preserve">-модульная установка водоподготовки для очистки воды </w:t>
      </w:r>
    </w:p>
    <w:p w:rsidR="009364B6" w:rsidRPr="007A7AB3" w:rsidRDefault="009364B6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Модульные установки водоподготовки созданы для организации временного и постоянного водоснабжения населенных пунктов и производственных объектов, с дифференцированным подходом к качеству очищенной воды (питьевая вода, вода для технологических нужд различных производств и т.д.).</w:t>
      </w:r>
    </w:p>
    <w:p w:rsidR="009364B6" w:rsidRPr="007A7AB3" w:rsidRDefault="009364B6" w:rsidP="009364B6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Назначение </w:t>
      </w:r>
      <w:proofErr w:type="spellStart"/>
      <w:r w:rsidRPr="007A7AB3">
        <w:rPr>
          <w:sz w:val="26"/>
          <w:szCs w:val="26"/>
        </w:rPr>
        <w:t>блочно</w:t>
      </w:r>
      <w:proofErr w:type="spellEnd"/>
      <w:r w:rsidRPr="007A7AB3">
        <w:rPr>
          <w:sz w:val="26"/>
          <w:szCs w:val="26"/>
        </w:rPr>
        <w:t>-модульной установки очистки воды:</w:t>
      </w:r>
    </w:p>
    <w:p w:rsidR="009364B6" w:rsidRPr="007A7AB3" w:rsidRDefault="009364B6" w:rsidP="009364B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установки водоподготовки улучшают органолептические свойства воды: осветление, обесцвечивание, дезодорация.</w:t>
      </w:r>
    </w:p>
    <w:p w:rsidR="009364B6" w:rsidRPr="007A7AB3" w:rsidRDefault="009364B6" w:rsidP="009364B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станции водоподготовки обеспечивают эпидемиологическую безопасность: обеззараживание, стерилизация.</w:t>
      </w:r>
    </w:p>
    <w:p w:rsidR="009364B6" w:rsidRPr="007A7AB3" w:rsidRDefault="009364B6" w:rsidP="009364B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кондиционирование подземных вод: умягчение, обессоливание и опреснение, дегазация, обезжелезивание и </w:t>
      </w:r>
      <w:proofErr w:type="spellStart"/>
      <w:r w:rsidRPr="007A7AB3">
        <w:rPr>
          <w:sz w:val="26"/>
          <w:szCs w:val="26"/>
        </w:rPr>
        <w:t>деманганация</w:t>
      </w:r>
      <w:proofErr w:type="spellEnd"/>
      <w:r w:rsidRPr="007A7AB3">
        <w:rPr>
          <w:sz w:val="26"/>
          <w:szCs w:val="26"/>
        </w:rPr>
        <w:t xml:space="preserve">, фторирование и </w:t>
      </w:r>
      <w:proofErr w:type="spellStart"/>
      <w:r w:rsidRPr="007A7AB3">
        <w:rPr>
          <w:sz w:val="26"/>
          <w:szCs w:val="26"/>
        </w:rPr>
        <w:t>обесфторивание</w:t>
      </w:r>
      <w:proofErr w:type="spellEnd"/>
      <w:r w:rsidRPr="007A7AB3">
        <w:rPr>
          <w:sz w:val="26"/>
          <w:szCs w:val="26"/>
        </w:rPr>
        <w:t xml:space="preserve">, стабилизационная обработка, </w:t>
      </w:r>
      <w:proofErr w:type="spellStart"/>
      <w:r w:rsidRPr="007A7AB3">
        <w:rPr>
          <w:sz w:val="26"/>
          <w:szCs w:val="26"/>
        </w:rPr>
        <w:t>обескремнивание</w:t>
      </w:r>
      <w:proofErr w:type="spellEnd"/>
      <w:r w:rsidRPr="007A7AB3">
        <w:rPr>
          <w:sz w:val="26"/>
          <w:szCs w:val="26"/>
        </w:rPr>
        <w:t>.</w:t>
      </w:r>
    </w:p>
    <w:p w:rsidR="009364B6" w:rsidRPr="007A7AB3" w:rsidRDefault="009364B6" w:rsidP="009364B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установки очистки воды улучшают состав газов в воде: удаление сероводорода, кислорода, метана, свободной углекислоты и др.</w:t>
      </w:r>
    </w:p>
    <w:p w:rsidR="009364B6" w:rsidRPr="007A7AB3" w:rsidRDefault="009364B6" w:rsidP="009364B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мобильная установка отфильтровывает </w:t>
      </w:r>
      <w:proofErr w:type="spellStart"/>
      <w:r w:rsidRPr="007A7AB3">
        <w:rPr>
          <w:sz w:val="26"/>
          <w:szCs w:val="26"/>
        </w:rPr>
        <w:t>трудноокисляемую</w:t>
      </w:r>
      <w:proofErr w:type="spellEnd"/>
      <w:r w:rsidRPr="007A7AB3">
        <w:rPr>
          <w:sz w:val="26"/>
          <w:szCs w:val="26"/>
        </w:rPr>
        <w:t xml:space="preserve"> органику (ультрафильтрация, </w:t>
      </w:r>
      <w:proofErr w:type="spellStart"/>
      <w:r w:rsidRPr="007A7AB3">
        <w:rPr>
          <w:sz w:val="26"/>
          <w:szCs w:val="26"/>
        </w:rPr>
        <w:t>нанофильтрация</w:t>
      </w:r>
      <w:proofErr w:type="spellEnd"/>
      <w:r w:rsidRPr="007A7AB3">
        <w:rPr>
          <w:sz w:val="26"/>
          <w:szCs w:val="26"/>
        </w:rPr>
        <w:t>, обратный осмос).</w:t>
      </w:r>
    </w:p>
    <w:p w:rsidR="006B337B" w:rsidRPr="007A7AB3" w:rsidRDefault="006B337B" w:rsidP="0030192D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обеспечения перспективной подачи в сутки максимального водопотребления нормативного качества предлагается ввести в эксплуатацию установку </w:t>
      </w:r>
      <w:r w:rsidR="009364B6" w:rsidRPr="007A7AB3">
        <w:rPr>
          <w:sz w:val="26"/>
          <w:szCs w:val="26"/>
        </w:rPr>
        <w:t>очистки воды</w:t>
      </w:r>
      <w:r w:rsidRPr="007A7AB3">
        <w:rPr>
          <w:sz w:val="26"/>
          <w:szCs w:val="26"/>
        </w:rPr>
        <w:t xml:space="preserve"> производительностью </w:t>
      </w:r>
      <w:r w:rsidR="009364B6" w:rsidRPr="007A7AB3">
        <w:rPr>
          <w:sz w:val="26"/>
          <w:szCs w:val="26"/>
        </w:rPr>
        <w:t>–</w:t>
      </w:r>
      <w:r w:rsidRPr="007A7AB3">
        <w:rPr>
          <w:sz w:val="26"/>
          <w:szCs w:val="26"/>
        </w:rPr>
        <w:t xml:space="preserve"> </w:t>
      </w:r>
      <w:r w:rsidR="009364B6" w:rsidRPr="007A7AB3">
        <w:rPr>
          <w:sz w:val="26"/>
          <w:szCs w:val="26"/>
        </w:rPr>
        <w:t>5,5</w:t>
      </w:r>
      <w:r w:rsidRPr="007A7AB3">
        <w:rPr>
          <w:sz w:val="26"/>
          <w:szCs w:val="26"/>
        </w:rPr>
        <w:t xml:space="preserve"> м</w:t>
      </w:r>
      <w:r w:rsidRPr="007A7AB3">
        <w:rPr>
          <w:sz w:val="26"/>
          <w:szCs w:val="26"/>
          <w:vertAlign w:val="superscript"/>
        </w:rPr>
        <w:t>3</w:t>
      </w:r>
      <w:r w:rsidRPr="007A7AB3">
        <w:rPr>
          <w:sz w:val="26"/>
          <w:szCs w:val="26"/>
        </w:rPr>
        <w:t>/час.</w:t>
      </w:r>
    </w:p>
    <w:p w:rsidR="006B337B" w:rsidRPr="007A7AB3" w:rsidRDefault="006B337B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Год проведения мероприятия – 201</w:t>
      </w:r>
      <w:r w:rsidR="009364B6" w:rsidRPr="007A7AB3">
        <w:rPr>
          <w:sz w:val="26"/>
          <w:szCs w:val="26"/>
        </w:rPr>
        <w:t xml:space="preserve">7 </w:t>
      </w:r>
      <w:r w:rsidRPr="007A7AB3">
        <w:rPr>
          <w:sz w:val="26"/>
          <w:szCs w:val="26"/>
        </w:rPr>
        <w:t>г.</w:t>
      </w:r>
    </w:p>
    <w:p w:rsidR="009364B6" w:rsidRPr="007A7AB3" w:rsidRDefault="009364B6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Общий вид </w:t>
      </w:r>
      <w:proofErr w:type="spellStart"/>
      <w:r w:rsidRPr="007A7AB3">
        <w:rPr>
          <w:sz w:val="26"/>
          <w:szCs w:val="26"/>
        </w:rPr>
        <w:t>блочно</w:t>
      </w:r>
      <w:proofErr w:type="spellEnd"/>
      <w:r w:rsidRPr="007A7AB3">
        <w:rPr>
          <w:sz w:val="26"/>
          <w:szCs w:val="26"/>
        </w:rPr>
        <w:t>-модульной установки водоподготовки представлен на рисунке 8.</w:t>
      </w:r>
    </w:p>
    <w:p w:rsidR="009364B6" w:rsidRPr="007A7AB3" w:rsidRDefault="009364B6" w:rsidP="00B26208">
      <w:pPr>
        <w:pStyle w:val="aff"/>
        <w:keepNext/>
        <w:spacing w:before="120" w:after="0" w:line="360" w:lineRule="auto"/>
        <w:ind w:left="0"/>
        <w:jc w:val="center"/>
      </w:pPr>
      <w:r w:rsidRPr="007A7AB3">
        <w:rPr>
          <w:noProof/>
          <w:lang w:eastAsia="ru-RU"/>
        </w:rPr>
        <w:drawing>
          <wp:inline distT="0" distB="0" distL="0" distR="0" wp14:anchorId="5C97F5B5" wp14:editId="4CB9FB57">
            <wp:extent cx="5610225" cy="3258881"/>
            <wp:effectExtent l="0" t="0" r="0" b="0"/>
            <wp:docPr id="137" name="Рисунок 137" descr="Блочно-модульные установки водоподготовки для очистки воды.Станции водоподгот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чно-модульные установки водоподготовки для очистки воды.Станции водоподготовк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B6" w:rsidRPr="007A7AB3" w:rsidRDefault="009364B6" w:rsidP="00B26208">
      <w:pPr>
        <w:pStyle w:val="a5"/>
        <w:spacing w:after="0"/>
        <w:jc w:val="center"/>
        <w:rPr>
          <w:sz w:val="24"/>
          <w:szCs w:val="24"/>
          <w:u w:val="single"/>
        </w:rPr>
      </w:pPr>
      <w:r w:rsidRPr="007A7AB3">
        <w:rPr>
          <w:sz w:val="24"/>
          <w:szCs w:val="24"/>
        </w:rPr>
        <w:t xml:space="preserve">Рисунок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Рисунок \* ARABIC </w:instrText>
      </w:r>
      <w:r w:rsidRPr="007A7AB3">
        <w:rPr>
          <w:sz w:val="24"/>
          <w:szCs w:val="24"/>
        </w:rPr>
        <w:fldChar w:fldCharType="separate"/>
      </w:r>
      <w:r w:rsidR="00E836EC" w:rsidRPr="007A7AB3">
        <w:rPr>
          <w:noProof/>
          <w:sz w:val="24"/>
          <w:szCs w:val="24"/>
        </w:rPr>
        <w:t>8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Общий вид </w:t>
      </w:r>
      <w:proofErr w:type="spellStart"/>
      <w:r w:rsidRPr="007A7AB3">
        <w:rPr>
          <w:sz w:val="24"/>
          <w:szCs w:val="24"/>
        </w:rPr>
        <w:t>блочно</w:t>
      </w:r>
      <w:proofErr w:type="spellEnd"/>
      <w:r w:rsidRPr="007A7AB3">
        <w:rPr>
          <w:sz w:val="24"/>
          <w:szCs w:val="24"/>
        </w:rPr>
        <w:t>-модульной установки водоподготовки</w:t>
      </w:r>
    </w:p>
    <w:p w:rsidR="00671C60" w:rsidRPr="007A7AB3" w:rsidRDefault="00671C60" w:rsidP="00B26208">
      <w:pPr>
        <w:spacing w:before="120" w:after="0" w:line="360" w:lineRule="auto"/>
        <w:ind w:firstLine="851"/>
        <w:jc w:val="both"/>
        <w:rPr>
          <w:sz w:val="26"/>
          <w:szCs w:val="26"/>
          <w:u w:val="single"/>
        </w:rPr>
      </w:pPr>
    </w:p>
    <w:p w:rsidR="00E423FA" w:rsidRPr="007A7AB3" w:rsidRDefault="00B26208" w:rsidP="00B26208">
      <w:pPr>
        <w:spacing w:before="120" w:after="0" w:line="360" w:lineRule="auto"/>
        <w:ind w:firstLine="851"/>
        <w:jc w:val="both"/>
        <w:rPr>
          <w:sz w:val="26"/>
          <w:szCs w:val="26"/>
          <w:u w:val="single"/>
        </w:rPr>
      </w:pPr>
      <w:r w:rsidRPr="007A7AB3">
        <w:rPr>
          <w:sz w:val="26"/>
          <w:szCs w:val="26"/>
          <w:u w:val="single"/>
        </w:rPr>
        <w:lastRenderedPageBreak/>
        <w:t>Подвод резервного питания</w:t>
      </w:r>
    </w:p>
    <w:p w:rsidR="00E423FA" w:rsidRPr="007A7AB3" w:rsidRDefault="00E423FA" w:rsidP="00B2620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Данным проектом предусмотрен</w:t>
      </w:r>
      <w:r w:rsidR="00B26208" w:rsidRPr="007A7AB3">
        <w:rPr>
          <w:sz w:val="26"/>
          <w:szCs w:val="26"/>
        </w:rPr>
        <w:t xml:space="preserve">о мероприятие по подведения резервного питания к </w:t>
      </w:r>
      <w:r w:rsidR="00BB3461" w:rsidRPr="007A7AB3">
        <w:rPr>
          <w:sz w:val="26"/>
          <w:szCs w:val="26"/>
        </w:rPr>
        <w:t xml:space="preserve">ГРШ </w:t>
      </w:r>
      <w:r w:rsidR="00B26208" w:rsidRPr="007A7AB3">
        <w:rPr>
          <w:sz w:val="26"/>
          <w:szCs w:val="26"/>
        </w:rPr>
        <w:t>скважин</w:t>
      </w:r>
      <w:r w:rsidR="00BB3461" w:rsidRPr="007A7AB3">
        <w:rPr>
          <w:sz w:val="26"/>
          <w:szCs w:val="26"/>
        </w:rPr>
        <w:t>ы</w:t>
      </w:r>
      <w:r w:rsidR="00B26208" w:rsidRPr="007A7AB3">
        <w:rPr>
          <w:sz w:val="26"/>
          <w:szCs w:val="26"/>
        </w:rPr>
        <w:t>.</w:t>
      </w:r>
    </w:p>
    <w:p w:rsidR="00632758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7" w:name="_Toc379978865"/>
      <w:r w:rsidRPr="007A7AB3">
        <w:rPr>
          <w:sz w:val="24"/>
          <w:lang w:val="ru-RU"/>
        </w:rPr>
        <w:t>Сведения</w:t>
      </w:r>
      <w:r w:rsidRPr="007A7AB3">
        <w:rPr>
          <w:sz w:val="24"/>
        </w:rPr>
        <w:t xml:space="preserve">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37"/>
    </w:p>
    <w:p w:rsidR="00D651D8" w:rsidRPr="007A7AB3" w:rsidRDefault="006B337B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Система диспетчеризации в настоящей программе не предусматривается в силу незначительной разветвленности водопроводной сети.</w:t>
      </w:r>
    </w:p>
    <w:p w:rsidR="000D6189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8" w:name="_Toc379978866"/>
      <w:r w:rsidRPr="007A7AB3">
        <w:rPr>
          <w:sz w:val="24"/>
          <w:lang w:val="ru-RU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38"/>
    </w:p>
    <w:p w:rsidR="006B337B" w:rsidRPr="007A7AB3" w:rsidRDefault="006B337B" w:rsidP="006B337B">
      <w:pPr>
        <w:pStyle w:val="aff"/>
        <w:spacing w:line="360" w:lineRule="auto"/>
        <w:ind w:left="0" w:firstLine="851"/>
        <w:rPr>
          <w:sz w:val="26"/>
          <w:szCs w:val="26"/>
        </w:rPr>
      </w:pPr>
      <w:r w:rsidRPr="007A7AB3">
        <w:rPr>
          <w:sz w:val="26"/>
          <w:szCs w:val="26"/>
        </w:rPr>
        <w:t>Во исполнение Федерального закона №261 «Об энергосбережении…» программой предусмотрено проведение мероприятий по оснащению приборами учета воды всех потребителей. В многоквартирных домах предлагается устанавливать общедомовой прибор учета.</w:t>
      </w:r>
    </w:p>
    <w:p w:rsidR="000D6189" w:rsidRPr="007A7AB3" w:rsidRDefault="006B337B" w:rsidP="00576DF9">
      <w:pPr>
        <w:pStyle w:val="aff"/>
        <w:spacing w:line="360" w:lineRule="auto"/>
        <w:ind w:left="0" w:firstLine="851"/>
        <w:rPr>
          <w:sz w:val="26"/>
          <w:szCs w:val="26"/>
        </w:rPr>
      </w:pPr>
      <w:r w:rsidRPr="007A7AB3">
        <w:rPr>
          <w:sz w:val="26"/>
          <w:szCs w:val="26"/>
        </w:rPr>
        <w:t xml:space="preserve">Год проведения мероприятия: </w:t>
      </w:r>
      <w:r w:rsidR="00576DF9" w:rsidRPr="007A7AB3">
        <w:rPr>
          <w:sz w:val="26"/>
          <w:szCs w:val="26"/>
        </w:rPr>
        <w:t>2014 г</w:t>
      </w:r>
      <w:r w:rsidRPr="007A7AB3">
        <w:rPr>
          <w:sz w:val="26"/>
          <w:szCs w:val="26"/>
        </w:rPr>
        <w:t>.</w:t>
      </w:r>
    </w:p>
    <w:p w:rsidR="000D6189" w:rsidRPr="007A7AB3" w:rsidRDefault="000D6189" w:rsidP="00403046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39" w:name="_Toc379978867"/>
      <w:r w:rsidRPr="007A7AB3">
        <w:rPr>
          <w:sz w:val="24"/>
          <w:lang w:val="ru-RU"/>
        </w:rPr>
        <w:t xml:space="preserve">Описание вариантов маршрутов прохождения трубопроводов (трасс) по территории </w:t>
      </w:r>
      <w:r w:rsidR="006B337B" w:rsidRPr="007A7AB3">
        <w:rPr>
          <w:sz w:val="24"/>
          <w:lang w:val="ru-RU"/>
        </w:rPr>
        <w:t xml:space="preserve">с. </w:t>
      </w:r>
      <w:proofErr w:type="spellStart"/>
      <w:r w:rsidR="007258FD" w:rsidRPr="007A7AB3">
        <w:rPr>
          <w:sz w:val="24"/>
          <w:lang w:val="ru-RU"/>
        </w:rPr>
        <w:t>Новоульяновское</w:t>
      </w:r>
      <w:proofErr w:type="spellEnd"/>
      <w:r w:rsidRPr="007A7AB3">
        <w:rPr>
          <w:sz w:val="24"/>
          <w:lang w:val="ru-RU"/>
        </w:rPr>
        <w:t xml:space="preserve"> и их обоснование</w:t>
      </w:r>
      <w:bookmarkEnd w:id="39"/>
    </w:p>
    <w:p w:rsidR="006B337B" w:rsidRPr="007A7AB3" w:rsidRDefault="006B337B" w:rsidP="00EB39B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На расчетный срок до 202</w:t>
      </w:r>
      <w:r w:rsidR="00CF5A98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года новое строительство во вновь осваиваемых районах на территории </w:t>
      </w:r>
      <w:r w:rsidR="00EB39B8" w:rsidRPr="007A7AB3">
        <w:rPr>
          <w:sz w:val="26"/>
          <w:szCs w:val="26"/>
        </w:rPr>
        <w:t>села</w:t>
      </w:r>
      <w:r w:rsidRPr="007A7AB3">
        <w:rPr>
          <w:sz w:val="26"/>
          <w:szCs w:val="26"/>
        </w:rPr>
        <w:t xml:space="preserve"> не планируется, строительство новых и реконструкция существующий магистральных водопроводных сетей не предполагается.</w:t>
      </w:r>
    </w:p>
    <w:p w:rsidR="006B337B" w:rsidRPr="007A7AB3" w:rsidRDefault="007E794A" w:rsidP="00EB39B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Гидравлический расчет показал, что существующие диаметры трубопровода имеют резерв пропускной способности.</w:t>
      </w:r>
    </w:p>
    <w:p w:rsidR="000D6189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  <w:lang w:val="ru-RU"/>
        </w:rPr>
      </w:pPr>
      <w:bookmarkStart w:id="40" w:name="_Toc379978868"/>
      <w:r w:rsidRPr="007A7AB3">
        <w:rPr>
          <w:sz w:val="24"/>
          <w:lang w:val="ru-RU"/>
        </w:rPr>
        <w:t>Рекомендации о месте размещения насосных станций, резервуаров, водонапорных башен</w:t>
      </w:r>
      <w:bookmarkEnd w:id="40"/>
    </w:p>
    <w:p w:rsidR="00403046" w:rsidRPr="007A7AB3" w:rsidRDefault="00576DF9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Данным проектом не предусмотрено строительство новых насосных станций, резервуаров и водонапорных башен.</w:t>
      </w:r>
    </w:p>
    <w:p w:rsidR="00403046" w:rsidRPr="007A7AB3" w:rsidRDefault="00403046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403046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0D6189" w:rsidRPr="007A7AB3" w:rsidRDefault="000D6189" w:rsidP="000D618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  <w:lang w:val="ru-RU"/>
        </w:rPr>
      </w:pPr>
      <w:bookmarkStart w:id="41" w:name="_Toc379978869"/>
      <w:r w:rsidRPr="007A7AB3">
        <w:rPr>
          <w:sz w:val="24"/>
          <w:lang w:val="ru-RU"/>
        </w:rPr>
        <w:lastRenderedPageBreak/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41"/>
    </w:p>
    <w:p w:rsidR="00E836EC" w:rsidRPr="007A7AB3" w:rsidRDefault="00E836EC" w:rsidP="00E836EC">
      <w:pPr>
        <w:keepNext/>
        <w:spacing w:before="120" w:after="120" w:line="360" w:lineRule="auto"/>
        <w:ind w:firstLine="851"/>
        <w:jc w:val="center"/>
      </w:pPr>
      <w:r w:rsidRPr="007A7AB3">
        <w:rPr>
          <w:noProof/>
          <w:sz w:val="26"/>
          <w:szCs w:val="26"/>
          <w:lang w:eastAsia="ru-RU"/>
        </w:rPr>
        <w:drawing>
          <wp:inline distT="0" distB="0" distL="0" distR="0" wp14:anchorId="15EC299A" wp14:editId="2004A920">
            <wp:extent cx="6741042" cy="4901609"/>
            <wp:effectExtent l="0" t="0" r="3175" b="0"/>
            <wp:docPr id="8" name="Рисунок 8" descr="Z:\Обмен файлами\Ивану\Ване Новоульяновское\карта Новоулья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мен файлами\Ивану\Ване Новоульяновское\карта Новоульяновско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59" cy="49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EC" w:rsidRPr="007A7AB3" w:rsidRDefault="00E836EC" w:rsidP="00E836EC">
      <w:pPr>
        <w:pStyle w:val="30"/>
        <w:numPr>
          <w:ilvl w:val="0"/>
          <w:numId w:val="0"/>
        </w:numPr>
        <w:ind w:left="1560"/>
        <w:jc w:val="center"/>
        <w:sectPr w:rsidR="00E836EC" w:rsidRPr="007A7AB3" w:rsidSect="00E836EC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  <w:r w:rsidRPr="007A7AB3">
        <w:t xml:space="preserve">Рисунок </w:t>
      </w:r>
      <w:r w:rsidR="00DA0415">
        <w:fldChar w:fldCharType="begin"/>
      </w:r>
      <w:r w:rsidR="00DA0415">
        <w:instrText xml:space="preserve"> SEQ Рисунок \* ARABIC </w:instrText>
      </w:r>
      <w:r w:rsidR="00DA0415">
        <w:fldChar w:fldCharType="separate"/>
      </w:r>
      <w:r w:rsidRPr="007A7AB3">
        <w:rPr>
          <w:noProof/>
        </w:rPr>
        <w:t>9</w:t>
      </w:r>
      <w:r w:rsidR="00DA0415">
        <w:rPr>
          <w:noProof/>
        </w:rPr>
        <w:fldChar w:fldCharType="end"/>
      </w:r>
      <w:r w:rsidRPr="007A7AB3">
        <w:t xml:space="preserve">. Существующая схема водопроводной сети с. </w:t>
      </w:r>
      <w:proofErr w:type="spellStart"/>
      <w:r w:rsidRPr="007A7AB3">
        <w:t>Новоульяновское</w:t>
      </w:r>
      <w:proofErr w:type="spellEnd"/>
    </w:p>
    <w:p w:rsidR="00D5090E" w:rsidRPr="007A7AB3" w:rsidRDefault="00D04B73" w:rsidP="00D04B73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2" w:name="_Toc379978870"/>
      <w:r w:rsidRPr="007A7AB3">
        <w:rPr>
          <w:lang w:val="ru-RU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42"/>
    </w:p>
    <w:p w:rsidR="00632758" w:rsidRPr="007A7AB3" w:rsidRDefault="008D60F9" w:rsidP="00455D73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3" w:name="_Toc379978871"/>
      <w:r w:rsidRPr="007A7AB3">
        <w:rPr>
          <w:sz w:val="24"/>
        </w:rPr>
        <w:t>Сведения</w:t>
      </w:r>
      <w:r w:rsidR="000D6189" w:rsidRPr="007A7AB3">
        <w:rPr>
          <w:sz w:val="24"/>
          <w:lang w:val="ru-RU"/>
        </w:rPr>
        <w:t xml:space="preserve"> </w:t>
      </w:r>
      <w:r w:rsidR="00632758" w:rsidRPr="007A7AB3">
        <w:rPr>
          <w:sz w:val="24"/>
        </w:rPr>
        <w:t xml:space="preserve">о </w:t>
      </w:r>
      <w:r w:rsidR="00455D73" w:rsidRPr="007A7AB3">
        <w:rPr>
          <w:sz w:val="24"/>
        </w:rPr>
        <w:t>мерах по предотвращению</w:t>
      </w:r>
      <w:r w:rsidR="00455D73" w:rsidRPr="007A7AB3">
        <w:rPr>
          <w:sz w:val="24"/>
          <w:lang w:val="ru-RU"/>
        </w:rPr>
        <w:t xml:space="preserve">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43"/>
    </w:p>
    <w:p w:rsidR="00E827EE" w:rsidRPr="007A7AB3" w:rsidRDefault="007E794A" w:rsidP="00D04B73">
      <w:pPr>
        <w:spacing w:before="120" w:after="120" w:line="360" w:lineRule="auto"/>
        <w:ind w:firstLine="851"/>
        <w:jc w:val="both"/>
        <w:rPr>
          <w:sz w:val="26"/>
          <w:szCs w:val="26"/>
          <w:lang w:val="x-none"/>
        </w:rPr>
      </w:pPr>
      <w:r w:rsidRPr="007A7AB3">
        <w:rPr>
          <w:sz w:val="26"/>
          <w:szCs w:val="26"/>
        </w:rPr>
        <w:t xml:space="preserve">Данным проектом предусмотрена установка </w:t>
      </w:r>
      <w:proofErr w:type="spellStart"/>
      <w:r w:rsidR="00C12257" w:rsidRPr="007A7AB3">
        <w:rPr>
          <w:sz w:val="26"/>
          <w:szCs w:val="26"/>
        </w:rPr>
        <w:t>блочно</w:t>
      </w:r>
      <w:proofErr w:type="spellEnd"/>
      <w:r w:rsidR="00C12257" w:rsidRPr="007A7AB3">
        <w:rPr>
          <w:sz w:val="26"/>
          <w:szCs w:val="26"/>
        </w:rPr>
        <w:t>-модульной установки водоподготовки для очистки воды</w:t>
      </w:r>
      <w:r w:rsidRPr="007A7AB3">
        <w:rPr>
          <w:sz w:val="26"/>
          <w:szCs w:val="26"/>
        </w:rPr>
        <w:t>, в связи с этим мероприятия по предотвращению вредного воздействия на водный бассейн при сбросе (утилизации) промывных вод отсутствуют.</w:t>
      </w:r>
    </w:p>
    <w:p w:rsidR="00632758" w:rsidRPr="007A7AB3" w:rsidRDefault="00A84F94" w:rsidP="00455D73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4" w:name="_Toc379978872"/>
      <w:r w:rsidRPr="007A7AB3">
        <w:rPr>
          <w:sz w:val="24"/>
        </w:rPr>
        <w:t>Сведения</w:t>
      </w:r>
      <w:r w:rsidR="00455D73" w:rsidRPr="007A7AB3">
        <w:rPr>
          <w:sz w:val="24"/>
          <w:lang w:val="ru-RU"/>
        </w:rPr>
        <w:t xml:space="preserve"> </w:t>
      </w:r>
      <w:r w:rsidR="00632758" w:rsidRPr="007A7AB3">
        <w:rPr>
          <w:sz w:val="24"/>
        </w:rPr>
        <w:t xml:space="preserve">о </w:t>
      </w:r>
      <w:r w:rsidR="00455D73" w:rsidRPr="007A7AB3">
        <w:rPr>
          <w:sz w:val="24"/>
        </w:rPr>
        <w:t>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44"/>
    </w:p>
    <w:p w:rsidR="00576DF9" w:rsidRPr="007A7AB3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настоящее время в системе водоснабжения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не предусмотрена водоподготовка питьевой воды</w:t>
      </w:r>
      <w:r w:rsidR="007E794A" w:rsidRPr="007A7AB3">
        <w:rPr>
          <w:sz w:val="26"/>
          <w:szCs w:val="26"/>
        </w:rPr>
        <w:t>, в том числе обеззараживание.</w:t>
      </w:r>
      <w:r w:rsidRPr="007A7AB3">
        <w:rPr>
          <w:sz w:val="26"/>
          <w:szCs w:val="26"/>
        </w:rPr>
        <w:t xml:space="preserve"> В связи с этим мероприятий по предотвращению вредного воздействия на окружающую среду посредством использования, хранения и утилизации химических реагентов проектом не предусмотрено.</w:t>
      </w:r>
    </w:p>
    <w:p w:rsidR="00576DF9" w:rsidRPr="007A7AB3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Данным проектом предусмотрен ввод в эксплуатацию установки </w:t>
      </w:r>
      <w:proofErr w:type="spellStart"/>
      <w:r w:rsidR="0030192D" w:rsidRPr="007A7AB3">
        <w:rPr>
          <w:sz w:val="26"/>
          <w:szCs w:val="26"/>
        </w:rPr>
        <w:t>блочно</w:t>
      </w:r>
      <w:proofErr w:type="spellEnd"/>
      <w:r w:rsidR="0030192D" w:rsidRPr="007A7AB3">
        <w:rPr>
          <w:sz w:val="26"/>
          <w:szCs w:val="26"/>
        </w:rPr>
        <w:t>-модульной установки водоподготовки для очистки воды</w:t>
      </w:r>
      <w:r w:rsidRPr="007A7AB3">
        <w:rPr>
          <w:sz w:val="26"/>
          <w:szCs w:val="26"/>
        </w:rPr>
        <w:t xml:space="preserve">, для обеспечения нормативного качества воды в случае ухудшения показателей в связи с природными условиями. </w:t>
      </w:r>
    </w:p>
    <w:p w:rsidR="00D402E9" w:rsidRPr="007A7AB3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Использование в качестве обеззараживающего агента ультрафиолета позволяет не только улучшить качество питьевой воды, практически исключив содержание высокотоксичных хлорорганических соединений в питьевой воде, но и повысить безопасность производства до уровня, отвечающего современным требованиям, за счет исключения из обращения опасного вещества – жидкого хлора</w:t>
      </w:r>
      <w:r w:rsidR="007E794A" w:rsidRPr="007A7AB3">
        <w:rPr>
          <w:sz w:val="26"/>
          <w:szCs w:val="26"/>
        </w:rPr>
        <w:t>.</w:t>
      </w:r>
    </w:p>
    <w:p w:rsidR="00455D73" w:rsidRPr="007A7AB3" w:rsidRDefault="00222A29" w:rsidP="00222A29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5" w:name="_Toc379978873"/>
      <w:r w:rsidRPr="007A7AB3">
        <w:rPr>
          <w:lang w:val="ru-RU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45"/>
    </w:p>
    <w:p w:rsidR="00222A29" w:rsidRPr="007A7AB3" w:rsidRDefault="00222A29" w:rsidP="00222A2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6" w:name="_Toc379978874"/>
      <w:r w:rsidRPr="007A7AB3">
        <w:rPr>
          <w:sz w:val="24"/>
        </w:rPr>
        <w:t>Оценка стоимости основных мероприятий по реализации схем водоснабжения</w:t>
      </w:r>
      <w:bookmarkEnd w:id="46"/>
      <w:r w:rsidRPr="007A7AB3">
        <w:rPr>
          <w:sz w:val="24"/>
        </w:rPr>
        <w:t xml:space="preserve"> </w:t>
      </w:r>
    </w:p>
    <w:p w:rsidR="00594E9C" w:rsidRPr="007A7AB3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  <w:u w:val="single"/>
        </w:rPr>
        <w:t xml:space="preserve">Проектирование и строительство установки </w:t>
      </w:r>
      <w:proofErr w:type="spellStart"/>
      <w:r w:rsidR="002178AC" w:rsidRPr="007A7AB3">
        <w:rPr>
          <w:sz w:val="26"/>
          <w:szCs w:val="26"/>
          <w:u w:val="single"/>
        </w:rPr>
        <w:t>блочно</w:t>
      </w:r>
      <w:proofErr w:type="spellEnd"/>
      <w:r w:rsidR="002178AC" w:rsidRPr="007A7AB3">
        <w:rPr>
          <w:sz w:val="26"/>
          <w:szCs w:val="26"/>
          <w:u w:val="single"/>
        </w:rPr>
        <w:t>-модульной установки</w:t>
      </w:r>
      <w:r w:rsidR="002178AC" w:rsidRPr="007A7AB3">
        <w:rPr>
          <w:sz w:val="26"/>
          <w:szCs w:val="26"/>
        </w:rPr>
        <w:t xml:space="preserve"> водоподготовки для очистки воды</w:t>
      </w:r>
      <w:r w:rsidRPr="007A7AB3">
        <w:rPr>
          <w:sz w:val="26"/>
          <w:szCs w:val="26"/>
        </w:rPr>
        <w:t xml:space="preserve"> производительностью </w:t>
      </w:r>
      <w:r w:rsidR="002178AC" w:rsidRPr="007A7AB3">
        <w:rPr>
          <w:sz w:val="26"/>
          <w:szCs w:val="26"/>
        </w:rPr>
        <w:t>5,5</w:t>
      </w:r>
      <w:r w:rsidRPr="007A7AB3">
        <w:rPr>
          <w:sz w:val="26"/>
          <w:szCs w:val="26"/>
        </w:rPr>
        <w:t xml:space="preserve"> м</w:t>
      </w:r>
      <w:r w:rsidRPr="007A7AB3">
        <w:rPr>
          <w:sz w:val="26"/>
          <w:szCs w:val="26"/>
          <w:vertAlign w:val="superscript"/>
        </w:rPr>
        <w:t>3</w:t>
      </w:r>
      <w:r w:rsidR="001F013C" w:rsidRPr="007A7AB3">
        <w:rPr>
          <w:sz w:val="26"/>
          <w:szCs w:val="26"/>
        </w:rPr>
        <w:t>/час и подведение резервного питания к ГРШ скважины.</w:t>
      </w:r>
    </w:p>
    <w:p w:rsidR="00594E9C" w:rsidRPr="007A7AB3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Стоимость капитальных затрат на проведение проектных, строительно-монтажных и пуско-наладочных работ рассчитана методом проектов-аналогов. </w:t>
      </w:r>
    </w:p>
    <w:p w:rsidR="00594E9C" w:rsidRPr="007A7AB3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Стоимость установки станции водоочистки оценивается в </w:t>
      </w:r>
      <w:r w:rsidR="00161C05">
        <w:rPr>
          <w:sz w:val="26"/>
          <w:szCs w:val="26"/>
        </w:rPr>
        <w:t>1300</w:t>
      </w:r>
      <w:r w:rsidRPr="007A7AB3">
        <w:rPr>
          <w:sz w:val="26"/>
          <w:szCs w:val="26"/>
        </w:rPr>
        <w:t xml:space="preserve"> рублей (в приложении 7 представлена ориентировочная стоимость установок). Затраты на монтаж установки приняты в размере 30 % от стоимости оборудования. Стоимость доставки принята в размере 20 % от стоимости оборудования.</w:t>
      </w:r>
    </w:p>
    <w:p w:rsidR="00F52687" w:rsidRPr="007A7AB3" w:rsidRDefault="00F52687" w:rsidP="0005356C">
      <w:pPr>
        <w:pStyle w:val="a5"/>
        <w:keepNext/>
        <w:spacing w:after="0" w:line="360" w:lineRule="auto"/>
        <w:rPr>
          <w:sz w:val="24"/>
          <w:szCs w:val="24"/>
        </w:rPr>
      </w:pPr>
      <w:r w:rsidRPr="007A7AB3">
        <w:rPr>
          <w:sz w:val="24"/>
          <w:szCs w:val="24"/>
        </w:rPr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10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 xml:space="preserve">. </w:t>
      </w:r>
      <w:r w:rsidR="0005356C" w:rsidRPr="007A7AB3">
        <w:rPr>
          <w:sz w:val="24"/>
          <w:szCs w:val="24"/>
        </w:rPr>
        <w:t xml:space="preserve">Общие затраты на реализацию мероприятий по установке </w:t>
      </w:r>
      <w:proofErr w:type="spellStart"/>
      <w:r w:rsidR="0005356C" w:rsidRPr="007A7AB3">
        <w:rPr>
          <w:sz w:val="24"/>
          <w:szCs w:val="24"/>
        </w:rPr>
        <w:t>блочно</w:t>
      </w:r>
      <w:proofErr w:type="spellEnd"/>
      <w:r w:rsidR="0005356C" w:rsidRPr="007A7AB3">
        <w:rPr>
          <w:sz w:val="24"/>
          <w:szCs w:val="24"/>
        </w:rPr>
        <w:t>-модульной установки водоподготовки для очистки воды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3"/>
        <w:gridCol w:w="3761"/>
      </w:tblGrid>
      <w:tr w:rsidR="00F52687" w:rsidRPr="007A7AB3" w:rsidTr="005943A0">
        <w:trPr>
          <w:trHeight w:val="315"/>
        </w:trPr>
        <w:tc>
          <w:tcPr>
            <w:tcW w:w="2909" w:type="pct"/>
            <w:shd w:val="clear" w:color="auto" w:fill="auto"/>
            <w:vAlign w:val="center"/>
            <w:hideMark/>
          </w:tcPr>
          <w:p w:rsidR="00F52687" w:rsidRPr="007A7AB3" w:rsidRDefault="00F52687" w:rsidP="00F5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:rsidR="00F52687" w:rsidRPr="007A7AB3" w:rsidRDefault="00F52687" w:rsidP="00F526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</w:tr>
      <w:tr w:rsidR="00AD715A" w:rsidRPr="007A7AB3" w:rsidTr="00AD715A">
        <w:trPr>
          <w:trHeight w:val="300"/>
        </w:trPr>
        <w:tc>
          <w:tcPr>
            <w:tcW w:w="2909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блочно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-модульной установки водоподготовки</w:t>
            </w:r>
          </w:p>
        </w:tc>
        <w:tc>
          <w:tcPr>
            <w:tcW w:w="2091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A7AB3">
              <w:rPr>
                <w:color w:val="000000"/>
                <w:sz w:val="24"/>
                <w:szCs w:val="24"/>
              </w:rPr>
              <w:t>870</w:t>
            </w:r>
          </w:p>
        </w:tc>
      </w:tr>
      <w:tr w:rsidR="00AD715A" w:rsidRPr="007A7AB3" w:rsidTr="00AD715A">
        <w:trPr>
          <w:trHeight w:val="300"/>
        </w:trPr>
        <w:tc>
          <w:tcPr>
            <w:tcW w:w="2909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Стоимость монтажных работ</w:t>
            </w:r>
          </w:p>
        </w:tc>
        <w:tc>
          <w:tcPr>
            <w:tcW w:w="2091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A7AB3">
              <w:rPr>
                <w:color w:val="000000"/>
                <w:sz w:val="24"/>
                <w:szCs w:val="24"/>
              </w:rPr>
              <w:t>260</w:t>
            </w:r>
          </w:p>
        </w:tc>
      </w:tr>
      <w:tr w:rsidR="00AD715A" w:rsidRPr="007A7AB3" w:rsidTr="00AD715A">
        <w:trPr>
          <w:trHeight w:val="300"/>
        </w:trPr>
        <w:tc>
          <w:tcPr>
            <w:tcW w:w="2909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Стоимость доставки оборудования</w:t>
            </w:r>
          </w:p>
        </w:tc>
        <w:tc>
          <w:tcPr>
            <w:tcW w:w="2091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A7AB3">
              <w:rPr>
                <w:color w:val="000000"/>
                <w:sz w:val="24"/>
                <w:szCs w:val="24"/>
              </w:rPr>
              <w:t>170</w:t>
            </w:r>
          </w:p>
        </w:tc>
      </w:tr>
      <w:tr w:rsidR="00AD715A" w:rsidRPr="007A7AB3" w:rsidTr="00AD715A">
        <w:trPr>
          <w:trHeight w:val="300"/>
        </w:trPr>
        <w:tc>
          <w:tcPr>
            <w:tcW w:w="2909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91" w:type="pct"/>
            <w:shd w:val="clear" w:color="auto" w:fill="auto"/>
            <w:noWrap/>
            <w:vAlign w:val="center"/>
            <w:hideMark/>
          </w:tcPr>
          <w:p w:rsidR="00AD715A" w:rsidRPr="007A7AB3" w:rsidRDefault="00AD715A" w:rsidP="00AD715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A7AB3">
              <w:rPr>
                <w:color w:val="000000"/>
                <w:sz w:val="24"/>
                <w:szCs w:val="24"/>
              </w:rPr>
              <w:t>1300</w:t>
            </w:r>
          </w:p>
        </w:tc>
      </w:tr>
    </w:tbl>
    <w:p w:rsidR="00594E9C" w:rsidRPr="007A7AB3" w:rsidRDefault="00594E9C" w:rsidP="0018374A">
      <w:pPr>
        <w:spacing w:before="240"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  <w:u w:val="single"/>
        </w:rPr>
        <w:t xml:space="preserve">Установка приборов учета </w:t>
      </w:r>
      <w:r w:rsidRPr="007A7AB3">
        <w:rPr>
          <w:sz w:val="26"/>
          <w:szCs w:val="26"/>
        </w:rPr>
        <w:t xml:space="preserve">необходима для качественной организации работы системы водоснабжения. </w:t>
      </w:r>
    </w:p>
    <w:p w:rsidR="00594E9C" w:rsidRPr="007A7AB3" w:rsidRDefault="00594E9C" w:rsidP="0018374A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Приборы учета потребителей оплачивают собственники объектов.</w:t>
      </w:r>
    </w:p>
    <w:p w:rsidR="00222A29" w:rsidRPr="007A7AB3" w:rsidRDefault="00222A29" w:rsidP="00222A29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7" w:name="_Toc379978875"/>
      <w:r w:rsidRPr="007A7AB3">
        <w:rPr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</w:t>
      </w:r>
      <w:bookmarkEnd w:id="47"/>
    </w:p>
    <w:p w:rsidR="00594E9C" w:rsidRPr="007A7AB3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Оценка капитальных вложений, выполненная в ценах 201</w:t>
      </w:r>
      <w:r w:rsidR="0018374A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год с последующим приведением к прогнозным ценам приведена</w:t>
      </w:r>
      <w:proofErr w:type="gramEnd"/>
      <w:r w:rsidRPr="007A7AB3">
        <w:rPr>
          <w:sz w:val="26"/>
          <w:szCs w:val="26"/>
        </w:rPr>
        <w:t xml:space="preserve"> в таблице 1</w:t>
      </w:r>
      <w:r w:rsidR="00E836EC" w:rsidRPr="007A7AB3">
        <w:rPr>
          <w:sz w:val="26"/>
          <w:szCs w:val="26"/>
        </w:rPr>
        <w:t>1</w:t>
      </w:r>
      <w:r w:rsidRPr="007A7AB3">
        <w:rPr>
          <w:sz w:val="26"/>
          <w:szCs w:val="26"/>
        </w:rPr>
        <w:t>.</w:t>
      </w:r>
    </w:p>
    <w:p w:rsidR="00167123" w:rsidRPr="007A7AB3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Расчеты прогнозных цен выполнены в соответствии с «Прогнозом долгосрочного социально-экономического развития Российской Федерации на период до 2030 года», разработанным  Министерством Экономического Развития РФ, с учетом инфляции.</w:t>
      </w:r>
    </w:p>
    <w:p w:rsidR="002178AC" w:rsidRPr="007A7AB3" w:rsidRDefault="00CF5A98" w:rsidP="00CF5A98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Суммарные капиталовложения необходимые для реализации всех мероприятий предусмотренных данным проектом схемы водоснабжения, составит к 202</w:t>
      </w:r>
      <w:r w:rsidR="001E6006" w:rsidRPr="007A7AB3">
        <w:rPr>
          <w:sz w:val="26"/>
          <w:szCs w:val="26"/>
        </w:rPr>
        <w:t>4</w:t>
      </w:r>
      <w:r w:rsidRPr="007A7AB3">
        <w:rPr>
          <w:sz w:val="26"/>
          <w:szCs w:val="26"/>
        </w:rPr>
        <w:t xml:space="preserve"> году порядка </w:t>
      </w:r>
      <w:r w:rsidR="001E6006" w:rsidRPr="007A7AB3">
        <w:rPr>
          <w:sz w:val="26"/>
          <w:szCs w:val="26"/>
        </w:rPr>
        <w:t>1,53</w:t>
      </w:r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млн</w:t>
      </w:r>
      <w:proofErr w:type="gramStart"/>
      <w:r w:rsidRPr="007A7AB3">
        <w:rPr>
          <w:sz w:val="26"/>
          <w:szCs w:val="26"/>
        </w:rPr>
        <w:t>.р</w:t>
      </w:r>
      <w:proofErr w:type="gramEnd"/>
      <w:r w:rsidRPr="007A7AB3">
        <w:rPr>
          <w:sz w:val="26"/>
          <w:szCs w:val="26"/>
        </w:rPr>
        <w:t>уб</w:t>
      </w:r>
      <w:proofErr w:type="spellEnd"/>
      <w:r w:rsidRPr="007A7AB3">
        <w:rPr>
          <w:sz w:val="26"/>
          <w:szCs w:val="26"/>
        </w:rPr>
        <w:t>. (с учетом прогноза роста цен).</w:t>
      </w:r>
    </w:p>
    <w:p w:rsidR="00CF5A98" w:rsidRPr="007A7AB3" w:rsidRDefault="00CF5A98" w:rsidP="00CF5A98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  <w:sectPr w:rsidR="00CF5A98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A57A26" w:rsidRPr="007A7AB3" w:rsidRDefault="00A57A26" w:rsidP="00A57A26">
      <w:pPr>
        <w:pStyle w:val="a5"/>
        <w:keepNext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="001E6006" w:rsidRPr="007A7AB3">
        <w:rPr>
          <w:noProof/>
          <w:sz w:val="24"/>
          <w:szCs w:val="24"/>
        </w:rPr>
        <w:t>11</w:t>
      </w:r>
      <w:r w:rsidRPr="007A7AB3">
        <w:rPr>
          <w:sz w:val="24"/>
          <w:szCs w:val="24"/>
        </w:rPr>
        <w:fldChar w:fldCharType="end"/>
      </w:r>
      <w:r w:rsidRPr="007A7AB3">
        <w:rPr>
          <w:sz w:val="24"/>
          <w:szCs w:val="24"/>
        </w:rPr>
        <w:t>. Оценка капитальных вложений, выполненных в ценах 2013 г. с последующим приведением к прогнозным ценам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8"/>
        <w:gridCol w:w="2729"/>
        <w:gridCol w:w="1366"/>
        <w:gridCol w:w="1210"/>
        <w:gridCol w:w="1210"/>
        <w:gridCol w:w="1210"/>
        <w:gridCol w:w="1210"/>
        <w:gridCol w:w="1697"/>
      </w:tblGrid>
      <w:tr w:rsidR="00A57A26" w:rsidRPr="007A7AB3" w:rsidTr="005943A0">
        <w:trPr>
          <w:trHeight w:val="300"/>
          <w:tblHeader/>
        </w:trPr>
        <w:tc>
          <w:tcPr>
            <w:tcW w:w="1661" w:type="pct"/>
            <w:vMerge w:val="restar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57" w:type="pct"/>
            <w:vMerge w:val="restar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  <w:tc>
          <w:tcPr>
            <w:tcW w:w="2482" w:type="pct"/>
            <w:gridSpan w:val="6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 на перспективу</w:t>
            </w:r>
          </w:p>
        </w:tc>
      </w:tr>
      <w:tr w:rsidR="00A57A26" w:rsidRPr="007A7AB3" w:rsidTr="005943A0">
        <w:trPr>
          <w:trHeight w:val="300"/>
          <w:tblHeader/>
        </w:trPr>
        <w:tc>
          <w:tcPr>
            <w:tcW w:w="1661" w:type="pct"/>
            <w:vMerge/>
            <w:shd w:val="clear" w:color="auto" w:fill="auto"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  <w:vMerge/>
            <w:shd w:val="clear" w:color="auto" w:fill="auto"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2019-2023</w:t>
            </w:r>
          </w:p>
        </w:tc>
      </w:tr>
      <w:tr w:rsidR="00A57A26" w:rsidRPr="007A7AB3" w:rsidTr="005943A0">
        <w:trPr>
          <w:trHeight w:val="300"/>
        </w:trPr>
        <w:tc>
          <w:tcPr>
            <w:tcW w:w="1661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мероприятия</w:t>
            </w:r>
          </w:p>
        </w:tc>
        <w:tc>
          <w:tcPr>
            <w:tcW w:w="3339" w:type="pct"/>
            <w:gridSpan w:val="7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Капиталовложения, тыс. руб.</w:t>
            </w:r>
          </w:p>
        </w:tc>
      </w:tr>
      <w:tr w:rsidR="00A57A26" w:rsidRPr="007A7AB3" w:rsidTr="00592BA4">
        <w:trPr>
          <w:trHeight w:val="506"/>
        </w:trPr>
        <w:tc>
          <w:tcPr>
            <w:tcW w:w="1661" w:type="pct"/>
            <w:shd w:val="clear" w:color="auto" w:fill="auto"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Установка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блочно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-модульной установки водоподготовки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A57A26" w:rsidRPr="007A7AB3" w:rsidRDefault="00747723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747723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747723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1300,0 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747723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A57A26" w:rsidRPr="007A7AB3" w:rsidRDefault="00747723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57A26" w:rsidRPr="007A7AB3" w:rsidTr="00592BA4">
        <w:trPr>
          <w:trHeight w:val="506"/>
        </w:trPr>
        <w:tc>
          <w:tcPr>
            <w:tcW w:w="1661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Индекс роста цен, </w:t>
            </w:r>
            <w:proofErr w:type="spellStart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о.е</w:t>
            </w:r>
            <w:proofErr w:type="spellEnd"/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1,055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1,113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1,1742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1,2388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A57A2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1,38-1,71</w:t>
            </w:r>
          </w:p>
        </w:tc>
      </w:tr>
      <w:tr w:rsidR="00A57A26" w:rsidRPr="007A7AB3" w:rsidTr="00592BA4">
        <w:trPr>
          <w:trHeight w:val="506"/>
        </w:trPr>
        <w:tc>
          <w:tcPr>
            <w:tcW w:w="1661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5943A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Всего, с учетом прогноза роста цен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:rsidR="00A57A26" w:rsidRPr="007A7AB3" w:rsidRDefault="009A4215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1526,46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1526,46</w:t>
            </w:r>
          </w:p>
        </w:tc>
        <w:tc>
          <w:tcPr>
            <w:tcW w:w="380" w:type="pct"/>
            <w:shd w:val="clear" w:color="auto" w:fill="auto"/>
            <w:noWrap/>
            <w:vAlign w:val="center"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A57A26" w:rsidRPr="007A7AB3" w:rsidRDefault="00A57A26" w:rsidP="005943A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7A26" w:rsidRPr="007A7AB3" w:rsidRDefault="00A57A26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A57A26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222A29" w:rsidRPr="007A7AB3" w:rsidRDefault="00222A29" w:rsidP="00222A29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8" w:name="_Toc379978876"/>
      <w:r w:rsidRPr="007A7AB3">
        <w:rPr>
          <w:lang w:val="ru-RU"/>
        </w:rPr>
        <w:lastRenderedPageBreak/>
        <w:t>Целевые показатели развития централизованных систем водоснабжения</w:t>
      </w:r>
      <w:bookmarkEnd w:id="48"/>
    </w:p>
    <w:p w:rsidR="00692DA4" w:rsidRPr="007A7AB3" w:rsidRDefault="00692DA4" w:rsidP="001E6006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Принципами развития централизо</w:t>
      </w:r>
      <w:r w:rsidR="001E6006" w:rsidRPr="007A7AB3">
        <w:rPr>
          <w:sz w:val="26"/>
          <w:szCs w:val="26"/>
        </w:rPr>
        <w:t>ванной системы водоснабжения с. 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являются: 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постоянное улучшение качества предоставления услуг водоснабжения потребителям (абонентам);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</w:t>
      </w:r>
    </w:p>
    <w:p w:rsidR="00692DA4" w:rsidRPr="007A7AB3" w:rsidRDefault="00692DA4" w:rsidP="001E6006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Основными задачами, решаемыми при разработке схемы развития системы водоснабжения с. 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>, являются: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реконструкция и модернизация водопроводной сети, с целью обеспечения качества воды, поставляемой потребителям, повышения надежности водоснабжения и снижения аварийности;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реконструкция водопроводных сетей с устройством отдельных водопроводных вводов (ликвидация «сцепок») с целью обеспечения требований по установке приборов учета воды на каждом объекте;</w:t>
      </w:r>
    </w:p>
    <w:p w:rsidR="00692DA4" w:rsidRPr="007A7AB3" w:rsidRDefault="00692DA4" w:rsidP="001E600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установка </w:t>
      </w:r>
      <w:proofErr w:type="spellStart"/>
      <w:r w:rsidR="001E6006" w:rsidRPr="007A7AB3">
        <w:rPr>
          <w:sz w:val="26"/>
          <w:szCs w:val="26"/>
        </w:rPr>
        <w:t>блочно</w:t>
      </w:r>
      <w:proofErr w:type="spellEnd"/>
      <w:r w:rsidR="001E6006" w:rsidRPr="007A7AB3">
        <w:rPr>
          <w:sz w:val="26"/>
          <w:szCs w:val="26"/>
        </w:rPr>
        <w:t xml:space="preserve">-модульной установки водоподготовки </w:t>
      </w:r>
      <w:r w:rsidRPr="007A7AB3">
        <w:rPr>
          <w:sz w:val="26"/>
          <w:szCs w:val="26"/>
        </w:rPr>
        <w:t>для повышения качества питьевой воды.</w:t>
      </w:r>
    </w:p>
    <w:p w:rsidR="00692DA4" w:rsidRPr="007A7AB3" w:rsidRDefault="00692DA4" w:rsidP="001E6006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Целевые показатели, используемые для оценки развития централизованной системы водоснабжения с. </w:t>
      </w:r>
      <w:proofErr w:type="spellStart"/>
      <w:r w:rsidR="001E6006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и их фактические и перспективные значения представлены в таблице 1</w:t>
      </w:r>
      <w:r w:rsidR="001E6006" w:rsidRPr="007A7AB3">
        <w:rPr>
          <w:sz w:val="26"/>
          <w:szCs w:val="26"/>
        </w:rPr>
        <w:t>2</w:t>
      </w:r>
      <w:r w:rsidRPr="007A7AB3">
        <w:rPr>
          <w:sz w:val="26"/>
          <w:szCs w:val="26"/>
        </w:rPr>
        <w:t>.</w:t>
      </w:r>
    </w:p>
    <w:p w:rsidR="001E6006" w:rsidRPr="007A7AB3" w:rsidRDefault="001E6006" w:rsidP="001E6006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  <w:sectPr w:rsidR="001E6006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1E6006" w:rsidRPr="007A7AB3" w:rsidRDefault="001E6006" w:rsidP="001E6006">
      <w:pPr>
        <w:pStyle w:val="a5"/>
        <w:keepNext/>
        <w:rPr>
          <w:sz w:val="24"/>
          <w:szCs w:val="24"/>
        </w:rPr>
      </w:pPr>
      <w:r w:rsidRPr="007A7AB3">
        <w:rPr>
          <w:sz w:val="24"/>
          <w:szCs w:val="24"/>
        </w:rPr>
        <w:lastRenderedPageBreak/>
        <w:t xml:space="preserve">Таблица </w:t>
      </w:r>
      <w:r w:rsidRPr="007A7AB3">
        <w:rPr>
          <w:sz w:val="24"/>
          <w:szCs w:val="24"/>
        </w:rPr>
        <w:fldChar w:fldCharType="begin"/>
      </w:r>
      <w:r w:rsidRPr="007A7AB3">
        <w:rPr>
          <w:sz w:val="24"/>
          <w:szCs w:val="24"/>
        </w:rPr>
        <w:instrText xml:space="preserve"> SEQ Таблица \* ARABIC </w:instrText>
      </w:r>
      <w:r w:rsidRPr="007A7AB3">
        <w:rPr>
          <w:sz w:val="24"/>
          <w:szCs w:val="24"/>
        </w:rPr>
        <w:fldChar w:fldCharType="separate"/>
      </w:r>
      <w:r w:rsidRPr="007A7AB3">
        <w:rPr>
          <w:sz w:val="24"/>
          <w:szCs w:val="24"/>
        </w:rPr>
        <w:t>12</w:t>
      </w:r>
      <w:r w:rsidRPr="007A7AB3">
        <w:rPr>
          <w:sz w:val="24"/>
          <w:szCs w:val="24"/>
        </w:rPr>
        <w:fldChar w:fldCharType="end"/>
      </w:r>
      <w:r w:rsidR="00D560A1" w:rsidRPr="007A7AB3">
        <w:rPr>
          <w:sz w:val="24"/>
          <w:szCs w:val="24"/>
        </w:rPr>
        <w:t>. Целевые показатели развития централизованной системы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3"/>
        <w:gridCol w:w="1074"/>
        <w:gridCol w:w="1657"/>
        <w:gridCol w:w="1074"/>
        <w:gridCol w:w="1076"/>
      </w:tblGrid>
      <w:tr w:rsidR="001E6006" w:rsidRPr="007A7AB3" w:rsidTr="0054041B">
        <w:trPr>
          <w:trHeight w:val="180"/>
        </w:trPr>
        <w:tc>
          <w:tcPr>
            <w:tcW w:w="2523" w:type="pct"/>
            <w:vMerge w:val="restar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545" w:type="pct"/>
            <w:vMerge w:val="restar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spell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Ед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1E6006" w:rsidRPr="007A7AB3" w:rsidRDefault="001E6006" w:rsidP="00D560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Базовый показатель, 201</w:t>
            </w:r>
            <w:r w:rsidR="00D560A1" w:rsidRPr="007A7AB3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г</w:t>
            </w:r>
          </w:p>
        </w:tc>
        <w:tc>
          <w:tcPr>
            <w:tcW w:w="1091" w:type="pct"/>
            <w:gridSpan w:val="2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Целевые показатели</w:t>
            </w:r>
          </w:p>
        </w:tc>
      </w:tr>
      <w:tr w:rsidR="001E6006" w:rsidRPr="007A7AB3" w:rsidTr="00D560A1">
        <w:trPr>
          <w:trHeight w:val="77"/>
        </w:trPr>
        <w:tc>
          <w:tcPr>
            <w:tcW w:w="2523" w:type="pct"/>
            <w:vMerge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D560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201</w:t>
            </w:r>
            <w:r w:rsidR="00D560A1" w:rsidRPr="007A7AB3">
              <w:rPr>
                <w:rFonts w:eastAsia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D560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202</w:t>
            </w:r>
            <w:r w:rsidR="00D560A1" w:rsidRPr="007A7AB3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1E6006" w:rsidRPr="007A7AB3" w:rsidTr="005943A0">
        <w:trPr>
          <w:trHeight w:val="315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качества воды</w:t>
            </w:r>
          </w:p>
        </w:tc>
      </w:tr>
      <w:tr w:rsidR="001E6006" w:rsidRPr="007A7AB3" w:rsidTr="00D560A1">
        <w:trPr>
          <w:trHeight w:val="1065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3A1E75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1E6006" w:rsidRPr="007A7AB3" w:rsidTr="00D560A1">
        <w:trPr>
          <w:trHeight w:val="1065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3A1E75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1E6006" w:rsidRPr="007A7AB3" w:rsidTr="005943A0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надежности и бесперебойности услуг</w:t>
            </w:r>
          </w:p>
        </w:tc>
      </w:tr>
      <w:tr w:rsidR="001E6006" w:rsidRPr="007A7AB3" w:rsidTr="00D560A1">
        <w:trPr>
          <w:trHeight w:val="765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Удельное количество повреждений на водопроводной сети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proofErr w:type="gramStart"/>
            <w:r w:rsidRPr="007A7AB3">
              <w:rPr>
                <w:rFonts w:eastAsia="Times New Roman"/>
                <w:color w:val="000000"/>
                <w:lang w:eastAsia="ru-RU"/>
              </w:rPr>
              <w:t>ед</w:t>
            </w:r>
            <w:proofErr w:type="spellEnd"/>
            <w:proofErr w:type="gramEnd"/>
            <w:r w:rsidRPr="007A7AB3">
              <w:rPr>
                <w:rFonts w:eastAsia="Times New Roman"/>
                <w:color w:val="000000"/>
                <w:lang w:eastAsia="ru-RU"/>
              </w:rPr>
              <w:t>/10км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</w:t>
            </w:r>
          </w:p>
        </w:tc>
      </w:tr>
      <w:tr w:rsidR="001E6006" w:rsidRPr="007A7AB3" w:rsidTr="00D560A1">
        <w:trPr>
          <w:trHeight w:val="765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D560A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D560A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1E6006" w:rsidRPr="007A7AB3" w:rsidTr="005943A0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Показатели </w:t>
            </w:r>
            <w:proofErr w:type="spell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энергоэффективности</w:t>
            </w:r>
            <w:proofErr w:type="spellEnd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и развития системы учета воды</w:t>
            </w:r>
          </w:p>
        </w:tc>
      </w:tr>
      <w:tr w:rsidR="001E6006" w:rsidRPr="007A7AB3" w:rsidTr="00D560A1">
        <w:trPr>
          <w:trHeight w:val="728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Обеспеченности системы водоснабжения коммерческими узлами учета расхода воды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9F148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  <w:r w:rsidR="001E6006"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1E6006" w:rsidRPr="007A7AB3" w:rsidTr="00D560A1">
        <w:trPr>
          <w:trHeight w:val="728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Уровень потерь питьевой воды на водопроводных сетях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36185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36185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36185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</w:tr>
      <w:tr w:rsidR="001E6006" w:rsidRPr="007A7AB3" w:rsidTr="005943A0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Обеспечение доступа населения к услугам централизованного водоснабжения</w:t>
            </w:r>
          </w:p>
        </w:tc>
      </w:tr>
      <w:tr w:rsidR="001E6006" w:rsidRPr="007A7AB3" w:rsidTr="00361856">
        <w:trPr>
          <w:trHeight w:val="629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Доля населения, проживающего в индивидуальных жилых домах, подключенных к централизованному водоснабжению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9F148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91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9F148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91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9F1481" w:rsidP="001E60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91</w:t>
            </w:r>
          </w:p>
        </w:tc>
      </w:tr>
      <w:tr w:rsidR="001E6006" w:rsidRPr="007A7AB3" w:rsidTr="005943A0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1E6006" w:rsidRPr="007A7AB3" w:rsidRDefault="001E6006" w:rsidP="001E60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качества обслуживания абонентов</w:t>
            </w:r>
          </w:p>
        </w:tc>
      </w:tr>
      <w:tr w:rsidR="001E6006" w:rsidRPr="007A7AB3" w:rsidTr="00361856">
        <w:trPr>
          <w:trHeight w:val="705"/>
        </w:trPr>
        <w:tc>
          <w:tcPr>
            <w:tcW w:w="2523" w:type="pct"/>
            <w:shd w:val="clear" w:color="auto" w:fill="auto"/>
            <w:vAlign w:val="center"/>
            <w:hideMark/>
          </w:tcPr>
          <w:p w:rsidR="001E6006" w:rsidRPr="007A7AB3" w:rsidRDefault="001E6006" w:rsidP="005943A0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Относительное снижение годового количества отключений водоснабжения жилых домов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1E6006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1E6006" w:rsidRPr="007A7AB3" w:rsidRDefault="001E6006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1E6006" w:rsidRPr="007A7AB3" w:rsidRDefault="009F1481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1E6006" w:rsidRPr="007A7AB3" w:rsidRDefault="009F1481" w:rsidP="005943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</w:tbl>
    <w:p w:rsidR="001E6006" w:rsidRPr="007A7AB3" w:rsidRDefault="001E6006" w:rsidP="001E6006">
      <w:pPr>
        <w:pStyle w:val="aff"/>
        <w:spacing w:after="0" w:line="360" w:lineRule="auto"/>
        <w:ind w:left="0" w:firstLine="851"/>
        <w:jc w:val="both"/>
        <w:rPr>
          <w:sz w:val="26"/>
          <w:szCs w:val="26"/>
        </w:rPr>
      </w:pPr>
    </w:p>
    <w:p w:rsidR="00612ADF" w:rsidRPr="007A7AB3" w:rsidRDefault="00612ADF" w:rsidP="00692DA4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612ADF" w:rsidRPr="007A7AB3" w:rsidRDefault="00612ADF" w:rsidP="00692DA4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612ADF" w:rsidRPr="007A7AB3" w:rsidRDefault="00612ADF" w:rsidP="00692DA4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612ADF" w:rsidRPr="007A7AB3" w:rsidRDefault="00612ADF" w:rsidP="00692DA4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C0549" w:rsidRPr="007A7AB3" w:rsidRDefault="00EC0549" w:rsidP="00EC0549">
      <w:pPr>
        <w:pStyle w:val="2"/>
        <w:keepNext w:val="0"/>
        <w:pageBreakBefore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9" w:name="_Toc379978877"/>
      <w:r w:rsidRPr="007A7AB3">
        <w:rPr>
          <w:lang w:val="ru-RU"/>
        </w:rPr>
        <w:lastRenderedPageBreak/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bookmarkEnd w:id="49"/>
    </w:p>
    <w:p w:rsidR="00EC0549" w:rsidRPr="007A7AB3" w:rsidRDefault="00A6106E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Бесхозяйных сетей не выявлено.</w:t>
      </w:r>
    </w:p>
    <w:p w:rsidR="00EC0549" w:rsidRPr="007A7AB3" w:rsidRDefault="00EC0549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</w:pPr>
    </w:p>
    <w:p w:rsidR="00942A67" w:rsidRPr="007A7AB3" w:rsidRDefault="00942A67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942A67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CE5004" w:rsidRPr="007A7AB3" w:rsidRDefault="00CE5004" w:rsidP="00CE5004">
      <w:pPr>
        <w:pStyle w:val="10"/>
        <w:keepNext w:val="0"/>
        <w:pageBreakBefore/>
        <w:numPr>
          <w:ilvl w:val="0"/>
          <w:numId w:val="7"/>
        </w:numPr>
        <w:tabs>
          <w:tab w:val="clear" w:pos="9356"/>
          <w:tab w:val="left" w:pos="540"/>
        </w:tabs>
        <w:spacing w:before="120" w:after="240"/>
        <w:ind w:left="357" w:hanging="357"/>
        <w:jc w:val="left"/>
        <w:rPr>
          <w:bCs w:val="0"/>
          <w:sz w:val="28"/>
          <w:szCs w:val="28"/>
        </w:rPr>
      </w:pPr>
      <w:bookmarkStart w:id="50" w:name="_Toc379978878"/>
      <w:r w:rsidRPr="007A7AB3">
        <w:rPr>
          <w:bCs w:val="0"/>
          <w:sz w:val="28"/>
          <w:szCs w:val="28"/>
        </w:rPr>
        <w:lastRenderedPageBreak/>
        <w:t>электронная модель</w:t>
      </w:r>
      <w:bookmarkEnd w:id="50"/>
    </w:p>
    <w:p w:rsidR="00A6106E" w:rsidRPr="007A7AB3" w:rsidRDefault="00A6106E" w:rsidP="00A6106E">
      <w:pPr>
        <w:pStyle w:val="2"/>
        <w:keepNext w:val="0"/>
        <w:numPr>
          <w:ilvl w:val="1"/>
          <w:numId w:val="7"/>
        </w:numPr>
        <w:suppressLineNumbers w:val="0"/>
        <w:tabs>
          <w:tab w:val="clear" w:pos="9356"/>
        </w:tabs>
        <w:spacing w:before="120" w:after="240"/>
        <w:jc w:val="left"/>
      </w:pPr>
      <w:bookmarkStart w:id="51" w:name="_Toc377625213"/>
      <w:bookmarkStart w:id="52" w:name="_Toc379978879"/>
      <w:r w:rsidRPr="007A7AB3">
        <w:t>Электронная модель системы водоснабжения</w:t>
      </w:r>
      <w:bookmarkEnd w:id="51"/>
      <w:bookmarkEnd w:id="52"/>
      <w:r w:rsidRPr="007A7AB3">
        <w:t xml:space="preserve">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моделирования системы водоснабжения </w:t>
      </w:r>
      <w:r w:rsidR="008672F3" w:rsidRPr="007A7AB3">
        <w:rPr>
          <w:sz w:val="26"/>
          <w:szCs w:val="26"/>
        </w:rPr>
        <w:t>с. </w:t>
      </w:r>
      <w:proofErr w:type="spellStart"/>
      <w:r w:rsidR="007258FD" w:rsidRPr="007A7AB3">
        <w:rPr>
          <w:sz w:val="26"/>
          <w:szCs w:val="26"/>
        </w:rPr>
        <w:t>Новоульяновское</w:t>
      </w:r>
      <w:proofErr w:type="spellEnd"/>
      <w:r w:rsidRPr="007A7AB3">
        <w:rPr>
          <w:sz w:val="26"/>
          <w:szCs w:val="26"/>
        </w:rPr>
        <w:t xml:space="preserve"> использован программно-расчетный комплекс (ПРК) ГИС</w:t>
      </w:r>
      <w:r w:rsidRPr="007A7AB3">
        <w:rPr>
          <w:sz w:val="26"/>
          <w:szCs w:val="26"/>
          <w:lang w:val="en-US"/>
        </w:rPr>
        <w:t>Zulu</w:t>
      </w:r>
      <w:r w:rsidRPr="007A7AB3">
        <w:rPr>
          <w:sz w:val="26"/>
          <w:szCs w:val="26"/>
        </w:rPr>
        <w:t>7.0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Геоинформационная система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предназначена для разработки ГИС приложений, требующих визуализации пространственных данных в векторном и растровом виде, анализа их топологии и их связи с семантическими базами данных.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 помощью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можно создавать всевозможные карты в географических проекциях, или </w:t>
      </w:r>
      <w:proofErr w:type="gramStart"/>
      <w:r w:rsidRPr="007A7AB3">
        <w:rPr>
          <w:sz w:val="26"/>
          <w:szCs w:val="26"/>
        </w:rPr>
        <w:t>план-схемы</w:t>
      </w:r>
      <w:proofErr w:type="gramEnd"/>
      <w:r w:rsidRPr="007A7AB3">
        <w:rPr>
          <w:sz w:val="26"/>
          <w:szCs w:val="26"/>
        </w:rPr>
        <w:t>, включая карты и схемы инженерных сетей с поддержкой их топологии, работать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sz w:val="26"/>
          <w:szCs w:val="26"/>
        </w:rPr>
      </w:pPr>
      <w:r w:rsidRPr="007A7AB3">
        <w:rPr>
          <w:b/>
          <w:sz w:val="26"/>
          <w:szCs w:val="26"/>
        </w:rPr>
        <w:t>Возможности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Послойная организация данных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Графические данные в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организованы в виде слоев. Система работает со слоями следующих типов: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Векторные слои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Растровые слои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Слои рельефа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Слои WMS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Слои </w:t>
      </w:r>
      <w:proofErr w:type="spellStart"/>
      <w:r w:rsidRPr="007A7AB3">
        <w:rPr>
          <w:sz w:val="26"/>
          <w:szCs w:val="26"/>
        </w:rPr>
        <w:t>Tile</w:t>
      </w:r>
      <w:proofErr w:type="spellEnd"/>
      <w:r w:rsidRPr="007A7AB3">
        <w:rPr>
          <w:sz w:val="26"/>
          <w:szCs w:val="26"/>
        </w:rPr>
        <w:t>-серверов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Слои, отображаемые в одной карте, могут находиться либо локально на компьютере, либо являться слоями одного или нескольких серверов </w:t>
      </w:r>
      <w:proofErr w:type="spellStart"/>
      <w:r w:rsidRPr="007A7AB3">
        <w:rPr>
          <w:sz w:val="26"/>
          <w:szCs w:val="26"/>
        </w:rPr>
        <w:t>ZuluServer</w:t>
      </w:r>
      <w:proofErr w:type="spellEnd"/>
      <w:r w:rsidRPr="007A7AB3">
        <w:rPr>
          <w:sz w:val="26"/>
          <w:szCs w:val="26"/>
        </w:rPr>
        <w:t xml:space="preserve">, либо, как в случае WMS и </w:t>
      </w:r>
      <w:proofErr w:type="spellStart"/>
      <w:r w:rsidRPr="007A7AB3">
        <w:rPr>
          <w:sz w:val="26"/>
          <w:szCs w:val="26"/>
        </w:rPr>
        <w:t>Tiles</w:t>
      </w:r>
      <w:proofErr w:type="spellEnd"/>
      <w:r w:rsidRPr="007A7AB3">
        <w:rPr>
          <w:sz w:val="26"/>
          <w:szCs w:val="26"/>
        </w:rPr>
        <w:t>, на серверах других производителей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Векторные данные. Стили. Классификация данных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работает со следующими графическими типами векторных данных: точка (символ), линия, </w:t>
      </w:r>
      <w:proofErr w:type="spellStart"/>
      <w:r w:rsidRPr="007A7AB3">
        <w:rPr>
          <w:sz w:val="26"/>
          <w:szCs w:val="26"/>
        </w:rPr>
        <w:t>полилиния</w:t>
      </w:r>
      <w:proofErr w:type="spellEnd"/>
      <w:r w:rsidRPr="007A7AB3">
        <w:rPr>
          <w:sz w:val="26"/>
          <w:szCs w:val="26"/>
        </w:rPr>
        <w:t>, поли-</w:t>
      </w:r>
      <w:proofErr w:type="spellStart"/>
      <w:r w:rsidRPr="007A7AB3">
        <w:rPr>
          <w:sz w:val="26"/>
          <w:szCs w:val="26"/>
        </w:rPr>
        <w:t>полилиния</w:t>
      </w:r>
      <w:proofErr w:type="spellEnd"/>
      <w:r w:rsidRPr="007A7AB3">
        <w:rPr>
          <w:sz w:val="26"/>
          <w:szCs w:val="26"/>
        </w:rPr>
        <w:t xml:space="preserve">, полигон, </w:t>
      </w:r>
      <w:proofErr w:type="gramStart"/>
      <w:r w:rsidRPr="007A7AB3">
        <w:rPr>
          <w:sz w:val="26"/>
          <w:szCs w:val="26"/>
        </w:rPr>
        <w:t>поли-полигон</w:t>
      </w:r>
      <w:proofErr w:type="gramEnd"/>
      <w:r w:rsidRPr="007A7AB3">
        <w:rPr>
          <w:sz w:val="26"/>
          <w:szCs w:val="26"/>
        </w:rPr>
        <w:t>, текстовый объект.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Редакторы символов, стилей линий и стилей заливок дают возможность задавать пользовательские параметры отображения объектов.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Векторный слой может содержать объекты разных графических типов.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Для организации данных слоя можно создавать классификаторы, группирующие векторные данные по типам и режимам.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Каждый тип данных внутри слоя может иметь собственную семантическую базу данных.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Растровые данные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обеспечивает одновременную работу с большим количеством растровых объектов (несколько тысяч).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Привязка растра к местности производится по точкам либо вручную, либо в окне карты. Возможен импорт привязанных объектов из </w:t>
      </w:r>
      <w:proofErr w:type="spellStart"/>
      <w:r w:rsidRPr="007A7AB3">
        <w:rPr>
          <w:sz w:val="26"/>
          <w:szCs w:val="26"/>
        </w:rPr>
        <w:t>Tab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MapInfo</w:t>
      </w:r>
      <w:proofErr w:type="spellEnd"/>
      <w:r w:rsidRPr="007A7AB3">
        <w:rPr>
          <w:sz w:val="26"/>
          <w:szCs w:val="26"/>
        </w:rPr>
        <w:t xml:space="preserve">) и </w:t>
      </w:r>
      <w:proofErr w:type="spellStart"/>
      <w:r w:rsidRPr="007A7AB3">
        <w:rPr>
          <w:sz w:val="26"/>
          <w:szCs w:val="26"/>
        </w:rPr>
        <w:t>Map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OziExplorer</w:t>
      </w:r>
      <w:proofErr w:type="spellEnd"/>
      <w:r w:rsidRPr="007A7AB3">
        <w:rPr>
          <w:sz w:val="26"/>
          <w:szCs w:val="26"/>
        </w:rPr>
        <w:t xml:space="preserve">).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Корректировка растра, методами "резиновый лист", аффинное преобразование, полиномиальное второй степени.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Задание видимой области (отсечение </w:t>
      </w:r>
      <w:proofErr w:type="spellStart"/>
      <w:r w:rsidRPr="007A7AB3">
        <w:rPr>
          <w:sz w:val="26"/>
          <w:szCs w:val="26"/>
        </w:rPr>
        <w:t>зарамочного</w:t>
      </w:r>
      <w:proofErr w:type="spellEnd"/>
      <w:r w:rsidRPr="007A7AB3">
        <w:rPr>
          <w:sz w:val="26"/>
          <w:szCs w:val="26"/>
        </w:rPr>
        <w:t xml:space="preserve"> оформления без преобразования растра).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При</w:t>
      </w:r>
      <w:proofErr w:type="gramEnd"/>
      <w:r w:rsidRPr="007A7AB3">
        <w:rPr>
          <w:sz w:val="26"/>
          <w:szCs w:val="26"/>
        </w:rPr>
        <w:t xml:space="preserve"> отображение растровых объектов в проекции карты, отличной от проекции привязки растра, происходит </w:t>
      </w:r>
      <w:proofErr w:type="spellStart"/>
      <w:r w:rsidRPr="007A7AB3">
        <w:rPr>
          <w:sz w:val="26"/>
          <w:szCs w:val="26"/>
        </w:rPr>
        <w:t>перепроецирование</w:t>
      </w:r>
      <w:proofErr w:type="spellEnd"/>
      <w:r w:rsidRPr="007A7AB3">
        <w:rPr>
          <w:sz w:val="26"/>
          <w:szCs w:val="26"/>
        </w:rPr>
        <w:t xml:space="preserve"> точек растра "на лету".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Работа с географическими проекциями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может работать как в локальной системе координат (план-схема), так и в одной из географических проекций.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поддерживает более 180 </w:t>
      </w:r>
      <w:proofErr w:type="spellStart"/>
      <w:r w:rsidRPr="007A7AB3">
        <w:rPr>
          <w:sz w:val="26"/>
          <w:szCs w:val="26"/>
        </w:rPr>
        <w:t>датумов</w:t>
      </w:r>
      <w:proofErr w:type="spellEnd"/>
      <w:r w:rsidRPr="007A7AB3">
        <w:rPr>
          <w:sz w:val="26"/>
          <w:szCs w:val="26"/>
        </w:rPr>
        <w:t xml:space="preserve">, в том числе ПЗ-90, СК-42, СК-95 по ГОСТ </w:t>
      </w:r>
      <w:proofErr w:type="gramStart"/>
      <w:r w:rsidRPr="007A7AB3">
        <w:rPr>
          <w:sz w:val="26"/>
          <w:szCs w:val="26"/>
        </w:rPr>
        <w:t>Р</w:t>
      </w:r>
      <w:proofErr w:type="gramEnd"/>
      <w:r w:rsidRPr="007A7AB3">
        <w:rPr>
          <w:sz w:val="26"/>
          <w:szCs w:val="26"/>
        </w:rPr>
        <w:t xml:space="preserve"> 51794-2001, WGS 84, WGS 72, , Пулково 42, NAD27, NAD83, EUREF 89. Список </w:t>
      </w:r>
      <w:proofErr w:type="gramStart"/>
      <w:r w:rsidRPr="007A7AB3">
        <w:rPr>
          <w:sz w:val="26"/>
          <w:szCs w:val="26"/>
        </w:rPr>
        <w:t>поддерживаемых</w:t>
      </w:r>
      <w:proofErr w:type="gram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датумов</w:t>
      </w:r>
      <w:proofErr w:type="spellEnd"/>
      <w:r w:rsidRPr="007A7AB3">
        <w:rPr>
          <w:sz w:val="26"/>
          <w:szCs w:val="26"/>
        </w:rPr>
        <w:t xml:space="preserve"> будет расширяться.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предлагает набор предопределенных систем координат. Кроме того пользователь может задать свою систему координат с индивидуальными параметрами для поддерживаемых системой проекций.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частности эта возможность позволит, при известных параметрах (ключах перехода), привязывать данные, хранящиеся в местной системе координат, к одной из глобальных систем координат.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Данные, хранящиеся в разных системах координат, можно отображать на одной карте, в одной из проекций. При этом пересчет координат (если он требуется) из одного </w:t>
      </w:r>
      <w:proofErr w:type="spellStart"/>
      <w:r w:rsidRPr="007A7AB3">
        <w:rPr>
          <w:sz w:val="26"/>
          <w:szCs w:val="26"/>
        </w:rPr>
        <w:t>датума</w:t>
      </w:r>
      <w:proofErr w:type="spellEnd"/>
      <w:r w:rsidRPr="007A7AB3">
        <w:rPr>
          <w:sz w:val="26"/>
          <w:szCs w:val="26"/>
        </w:rPr>
        <w:t xml:space="preserve"> в другой и из одной проекции в другую производится при отображении «на лету».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Данные можно </w:t>
      </w:r>
      <w:proofErr w:type="spellStart"/>
      <w:r w:rsidRPr="007A7AB3">
        <w:rPr>
          <w:sz w:val="26"/>
          <w:szCs w:val="26"/>
        </w:rPr>
        <w:t>перепроецировать</w:t>
      </w:r>
      <w:proofErr w:type="spellEnd"/>
      <w:r w:rsidRPr="007A7AB3">
        <w:rPr>
          <w:sz w:val="26"/>
          <w:szCs w:val="26"/>
        </w:rPr>
        <w:t xml:space="preserve"> из одной системы координат в другую.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Семантическая информация. Работа с различными источниками данных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Семантическая информация может </w:t>
      </w:r>
      <w:proofErr w:type="gramStart"/>
      <w:r w:rsidRPr="007A7AB3">
        <w:rPr>
          <w:sz w:val="26"/>
          <w:szCs w:val="26"/>
        </w:rPr>
        <w:t>хранится</w:t>
      </w:r>
      <w:proofErr w:type="gramEnd"/>
      <w:r w:rsidRPr="007A7AB3">
        <w:rPr>
          <w:sz w:val="26"/>
          <w:szCs w:val="26"/>
        </w:rPr>
        <w:t xml:space="preserve"> как в локальных таблицах (</w:t>
      </w:r>
      <w:proofErr w:type="spellStart"/>
      <w:r w:rsidRPr="007A7AB3">
        <w:rPr>
          <w:sz w:val="26"/>
          <w:szCs w:val="26"/>
        </w:rPr>
        <w:t>Paradox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dBase</w:t>
      </w:r>
      <w:proofErr w:type="spellEnd"/>
      <w:r w:rsidRPr="007A7AB3">
        <w:rPr>
          <w:sz w:val="26"/>
          <w:szCs w:val="26"/>
        </w:rPr>
        <w:t xml:space="preserve">), так и в базах данных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Access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SQL </w:t>
      </w:r>
      <w:proofErr w:type="spellStart"/>
      <w:r w:rsidRPr="007A7AB3">
        <w:rPr>
          <w:sz w:val="26"/>
          <w:szCs w:val="26"/>
        </w:rPr>
        <w:t>Server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Oracle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MySQL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Sybase</w:t>
      </w:r>
      <w:proofErr w:type="spellEnd"/>
      <w:r w:rsidRPr="007A7AB3">
        <w:rPr>
          <w:sz w:val="26"/>
          <w:szCs w:val="26"/>
        </w:rPr>
        <w:t xml:space="preserve"> и других источников ODBC или ADO.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удобства доступа к семантическим данным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предлагает свои «источники данных».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Источники данных могут использоваться как локально в однопользовательской версии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, так и на сервере </w:t>
      </w:r>
      <w:proofErr w:type="spellStart"/>
      <w:r w:rsidRPr="007A7AB3">
        <w:rPr>
          <w:sz w:val="26"/>
          <w:szCs w:val="26"/>
        </w:rPr>
        <w:t>ZuluServer</w:t>
      </w:r>
      <w:proofErr w:type="spellEnd"/>
      <w:r w:rsidRPr="007A7AB3">
        <w:rPr>
          <w:sz w:val="26"/>
          <w:szCs w:val="26"/>
        </w:rPr>
        <w:t xml:space="preserve">. В случае сервера они могут быть опубликованы и использоваться пользователями </w:t>
      </w:r>
      <w:proofErr w:type="spellStart"/>
      <w:r w:rsidRPr="007A7AB3">
        <w:rPr>
          <w:sz w:val="26"/>
          <w:szCs w:val="26"/>
        </w:rPr>
        <w:t>ZuluServer</w:t>
      </w:r>
      <w:proofErr w:type="spellEnd"/>
      <w:r w:rsidRPr="007A7AB3">
        <w:rPr>
          <w:sz w:val="26"/>
          <w:szCs w:val="26"/>
        </w:rPr>
        <w:t>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Генератор пространственно-семантических запросов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proofErr w:type="gram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позволяет проводить анализ данных, включая пространственные (геометрия, площадь, длина, периметр, тип объекта, режим, цвет, текст и др.).</w:t>
      </w:r>
      <w:proofErr w:type="gramEnd"/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Система позволяет делать произвольные выборки данных по заданным условиям с возможностью выделения объектов, сохранение результатов в таблицах, экспорта в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Excel</w:t>
      </w:r>
      <w:proofErr w:type="spellEnd"/>
      <w:r w:rsidRPr="007A7AB3">
        <w:rPr>
          <w:sz w:val="26"/>
          <w:szCs w:val="26"/>
        </w:rPr>
        <w:t>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пространственных запросах могут одновременно участвовать графические и семантические данные, относящиеся к разным слоям.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Запросы могут формироваться прямо на карте, в окнах семантической информации, специальных диалогах-генераторах запросов, либо в виде запроса SQL с использованием расширения OGC.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Моделирование сетей и топологические задачи на сетях.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Наряду с обычным для ГИС разделением объектов на контуры, ломаные, символы,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поддерживает линейно-узловую топологию, что позволяет моделировать инженерные и другие сети.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Топологическая сетевая модель представляет собой граф сети, узлами которого являются точечные объекты (колодцы, источники, задвижки, рубильники, перекрестки, потребители и т.д.), а ребрами графа являются линейные объекты (кабели, трубопроводы, участки дорожной сети и т.д.)</w:t>
      </w:r>
      <w:proofErr w:type="gramEnd"/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Топологический редактор создает математическую модель графа сети непосредственно в процессе ввода (рисования) графической информации.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Используя модель сети можно решать ряд топологических </w:t>
      </w:r>
      <w:proofErr w:type="spellStart"/>
      <w:r w:rsidRPr="007A7AB3">
        <w:rPr>
          <w:sz w:val="26"/>
          <w:szCs w:val="26"/>
        </w:rPr>
        <w:t>задач</w:t>
      </w:r>
      <w:proofErr w:type="gramStart"/>
      <w:r w:rsidRPr="007A7AB3">
        <w:rPr>
          <w:sz w:val="26"/>
          <w:szCs w:val="26"/>
        </w:rPr>
        <w:t>:п</w:t>
      </w:r>
      <w:proofErr w:type="gramEnd"/>
      <w:r w:rsidRPr="007A7AB3">
        <w:rPr>
          <w:sz w:val="26"/>
          <w:szCs w:val="26"/>
        </w:rPr>
        <w:t>оиск</w:t>
      </w:r>
      <w:proofErr w:type="spellEnd"/>
      <w:r w:rsidRPr="007A7AB3">
        <w:rPr>
          <w:sz w:val="26"/>
          <w:szCs w:val="26"/>
        </w:rPr>
        <w:t xml:space="preserve"> кратчайшего пути, анализ связности, анализ колец, анализ отключений, поиск отключающих устройств и т.д.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Модель сети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является основой для работы модулей расчетов инженерных сетей </w:t>
      </w:r>
      <w:proofErr w:type="spellStart"/>
      <w:r w:rsidRPr="007A7AB3">
        <w:rPr>
          <w:sz w:val="26"/>
          <w:szCs w:val="26"/>
        </w:rPr>
        <w:t>ZuluThermo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ZuluHydro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ZuluDrain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ZuluGaz</w:t>
      </w:r>
      <w:proofErr w:type="spellEnd"/>
      <w:r w:rsidRPr="007A7AB3">
        <w:rPr>
          <w:sz w:val="26"/>
          <w:szCs w:val="26"/>
        </w:rPr>
        <w:t xml:space="preserve">, </w:t>
      </w:r>
      <w:proofErr w:type="spellStart"/>
      <w:r w:rsidRPr="007A7AB3">
        <w:rPr>
          <w:sz w:val="26"/>
          <w:szCs w:val="26"/>
        </w:rPr>
        <w:t>ZuluSteam</w:t>
      </w:r>
      <w:proofErr w:type="spellEnd"/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Моделирование рельефа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7.0 позволяет создавать модель рельефа местности. Исходными данными для построения модели рельефа служат слои с изолиниями и высотными отметками. По этим данным строится триангуляция (триангуляция </w:t>
      </w:r>
      <w:proofErr w:type="gramStart"/>
      <w:r w:rsidRPr="007A7AB3">
        <w:rPr>
          <w:sz w:val="26"/>
          <w:szCs w:val="26"/>
        </w:rPr>
        <w:t>Делоне</w:t>
      </w:r>
      <w:proofErr w:type="gramEnd"/>
      <w:r w:rsidRPr="007A7AB3">
        <w:rPr>
          <w:sz w:val="26"/>
          <w:szCs w:val="26"/>
        </w:rPr>
        <w:t xml:space="preserve">, с ограничениями, с учетом изолиний), которая сохраняется в особом типе слоя (слой рельефа).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Наличие модели рельефа позволяет решать следующие задачи: определение высоты местности в любой точке в границах триангуляции, вычисление площади поверхности заданной области, вычисление объема земляных работ по заданной области, построение изолиний с заданным шагом по высоте, построение зон затопления, построение растра высот, построение продольного профиля (разреза) по произвольно заданному пути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Различные способы отображение слоя рельефа: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триангуляционная сетка, отмывка рельефа с заданным направлением, высотой и углом освещения, экспозиц</w:t>
      </w:r>
      <w:r w:rsidR="00611386" w:rsidRPr="007A7AB3">
        <w:rPr>
          <w:sz w:val="26"/>
          <w:szCs w:val="26"/>
        </w:rPr>
        <w:t>ия склонов, отображение уклонов;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а</w:t>
      </w:r>
      <w:r w:rsidR="00A6106E" w:rsidRPr="007A7AB3">
        <w:rPr>
          <w:sz w:val="26"/>
          <w:szCs w:val="26"/>
        </w:rPr>
        <w:t>втоматическое занесение данных по высотным отметкам во всех модулях инженерных расчетов (</w:t>
      </w:r>
      <w:proofErr w:type="spellStart"/>
      <w:r w:rsidR="00A6106E" w:rsidRPr="007A7AB3">
        <w:rPr>
          <w:sz w:val="26"/>
          <w:szCs w:val="26"/>
        </w:rPr>
        <w:t>ZuluThermo</w:t>
      </w:r>
      <w:proofErr w:type="spellEnd"/>
      <w:r w:rsidR="00A6106E" w:rsidRPr="007A7AB3">
        <w:rPr>
          <w:sz w:val="26"/>
          <w:szCs w:val="26"/>
        </w:rPr>
        <w:t xml:space="preserve">, </w:t>
      </w:r>
      <w:proofErr w:type="spellStart"/>
      <w:r w:rsidR="00A6106E" w:rsidRPr="007A7AB3">
        <w:rPr>
          <w:sz w:val="26"/>
          <w:szCs w:val="26"/>
        </w:rPr>
        <w:t>ZuluHydro</w:t>
      </w:r>
      <w:proofErr w:type="spellEnd"/>
      <w:r w:rsidR="00A6106E" w:rsidRPr="007A7AB3">
        <w:rPr>
          <w:sz w:val="26"/>
          <w:szCs w:val="26"/>
        </w:rPr>
        <w:t xml:space="preserve">, </w:t>
      </w:r>
      <w:proofErr w:type="spellStart"/>
      <w:r w:rsidR="00A6106E" w:rsidRPr="007A7AB3">
        <w:rPr>
          <w:sz w:val="26"/>
          <w:szCs w:val="26"/>
        </w:rPr>
        <w:t>ZuluGaz</w:t>
      </w:r>
      <w:proofErr w:type="spellEnd"/>
      <w:r w:rsidR="00A6106E" w:rsidRPr="007A7AB3">
        <w:rPr>
          <w:sz w:val="26"/>
          <w:szCs w:val="26"/>
        </w:rPr>
        <w:t xml:space="preserve">, </w:t>
      </w:r>
      <w:proofErr w:type="spellStart"/>
      <w:r w:rsidR="00A6106E" w:rsidRPr="007A7AB3">
        <w:rPr>
          <w:sz w:val="26"/>
          <w:szCs w:val="26"/>
        </w:rPr>
        <w:t>ZuluSteam</w:t>
      </w:r>
      <w:proofErr w:type="spellEnd"/>
      <w:r w:rsidR="00A6106E" w:rsidRPr="007A7AB3">
        <w:rPr>
          <w:sz w:val="26"/>
          <w:szCs w:val="26"/>
        </w:rPr>
        <w:t>)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Печать. Макет печати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Печать карт производится с разными настройками. Задаются слои для печати, область печати, масштаб, количество страниц, формат и ориентация бумаги.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Кроме печати карты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с использованием настроек печати, есть возможность создавать печатные формы с использованием макетов печати. 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Макет печати служит для подготовки печатных документов, содержащих изображения карт, текст и графику. Макеты могут размещаться в составе карты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>, либо храниться в виде отдельных файлов макетов.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7A7AB3">
        <w:rPr>
          <w:i/>
          <w:sz w:val="26"/>
          <w:szCs w:val="26"/>
        </w:rPr>
        <w:t>Импорт и экспорт данных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импортирует векторные данные из форматов DXF (</w:t>
      </w:r>
      <w:proofErr w:type="spellStart"/>
      <w:r w:rsidRPr="007A7AB3">
        <w:rPr>
          <w:sz w:val="26"/>
          <w:szCs w:val="26"/>
        </w:rPr>
        <w:t>Autocad</w:t>
      </w:r>
      <w:proofErr w:type="spellEnd"/>
      <w:r w:rsidRPr="007A7AB3">
        <w:rPr>
          <w:sz w:val="26"/>
          <w:szCs w:val="26"/>
        </w:rPr>
        <w:t xml:space="preserve">), </w:t>
      </w:r>
      <w:proofErr w:type="spellStart"/>
      <w:r w:rsidRPr="007A7AB3">
        <w:rPr>
          <w:sz w:val="26"/>
          <w:szCs w:val="26"/>
        </w:rPr>
        <w:t>Shape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ArcView</w:t>
      </w:r>
      <w:proofErr w:type="spellEnd"/>
      <w:r w:rsidRPr="007A7AB3">
        <w:rPr>
          <w:sz w:val="26"/>
          <w:szCs w:val="26"/>
        </w:rPr>
        <w:t xml:space="preserve">), </w:t>
      </w:r>
      <w:proofErr w:type="spellStart"/>
      <w:r w:rsidRPr="007A7AB3">
        <w:rPr>
          <w:sz w:val="26"/>
          <w:szCs w:val="26"/>
        </w:rPr>
        <w:t>Mif</w:t>
      </w:r>
      <w:proofErr w:type="spellEnd"/>
      <w:r w:rsidRPr="007A7AB3">
        <w:rPr>
          <w:sz w:val="26"/>
          <w:szCs w:val="26"/>
        </w:rPr>
        <w:t>/</w:t>
      </w:r>
      <w:proofErr w:type="spellStart"/>
      <w:r w:rsidRPr="007A7AB3">
        <w:rPr>
          <w:sz w:val="26"/>
          <w:szCs w:val="26"/>
        </w:rPr>
        <w:t>Mid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MapInfo</w:t>
      </w:r>
      <w:proofErr w:type="spellEnd"/>
      <w:r w:rsidRPr="007A7AB3">
        <w:rPr>
          <w:sz w:val="26"/>
          <w:szCs w:val="26"/>
        </w:rPr>
        <w:t xml:space="preserve">). Из </w:t>
      </w:r>
      <w:proofErr w:type="spellStart"/>
      <w:r w:rsidRPr="007A7AB3">
        <w:rPr>
          <w:sz w:val="26"/>
          <w:szCs w:val="26"/>
        </w:rPr>
        <w:t>Shape</w:t>
      </w:r>
      <w:proofErr w:type="spellEnd"/>
      <w:r w:rsidRPr="007A7AB3">
        <w:rPr>
          <w:sz w:val="26"/>
          <w:szCs w:val="26"/>
        </w:rPr>
        <w:t xml:space="preserve"> и </w:t>
      </w:r>
      <w:proofErr w:type="spellStart"/>
      <w:r w:rsidRPr="007A7AB3">
        <w:rPr>
          <w:sz w:val="26"/>
          <w:szCs w:val="26"/>
        </w:rPr>
        <w:t>Mif</w:t>
      </w:r>
      <w:proofErr w:type="spellEnd"/>
      <w:r w:rsidRPr="007A7AB3">
        <w:rPr>
          <w:sz w:val="26"/>
          <w:szCs w:val="26"/>
        </w:rPr>
        <w:t xml:space="preserve"> данные импортируются вместе с базами атрибутов и с учетом географической проекции.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Растровые объекты импортируются из форматов </w:t>
      </w:r>
      <w:proofErr w:type="spellStart"/>
      <w:r w:rsidRPr="007A7AB3">
        <w:rPr>
          <w:sz w:val="26"/>
          <w:szCs w:val="26"/>
        </w:rPr>
        <w:t>Tab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MapInfo</w:t>
      </w:r>
      <w:proofErr w:type="spellEnd"/>
      <w:r w:rsidRPr="007A7AB3">
        <w:rPr>
          <w:sz w:val="26"/>
          <w:szCs w:val="26"/>
        </w:rPr>
        <w:t xml:space="preserve">) и </w:t>
      </w:r>
      <w:proofErr w:type="spellStart"/>
      <w:r w:rsidRPr="007A7AB3">
        <w:rPr>
          <w:sz w:val="26"/>
          <w:szCs w:val="26"/>
        </w:rPr>
        <w:t>Map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OziExplorer</w:t>
      </w:r>
      <w:proofErr w:type="spellEnd"/>
      <w:r w:rsidRPr="007A7AB3">
        <w:rPr>
          <w:sz w:val="26"/>
          <w:szCs w:val="26"/>
        </w:rPr>
        <w:t>).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Векторные данные экспортируются в форматы DXF (</w:t>
      </w:r>
      <w:proofErr w:type="spellStart"/>
      <w:r w:rsidRPr="007A7AB3">
        <w:rPr>
          <w:sz w:val="26"/>
          <w:szCs w:val="26"/>
        </w:rPr>
        <w:t>Autocad</w:t>
      </w:r>
      <w:proofErr w:type="spellEnd"/>
      <w:r w:rsidRPr="007A7AB3">
        <w:rPr>
          <w:sz w:val="26"/>
          <w:szCs w:val="26"/>
        </w:rPr>
        <w:t xml:space="preserve">), </w:t>
      </w:r>
      <w:proofErr w:type="spellStart"/>
      <w:r w:rsidRPr="007A7AB3">
        <w:rPr>
          <w:sz w:val="26"/>
          <w:szCs w:val="26"/>
        </w:rPr>
        <w:t>Shape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ArcView</w:t>
      </w:r>
      <w:proofErr w:type="spellEnd"/>
      <w:r w:rsidRPr="007A7AB3">
        <w:rPr>
          <w:sz w:val="26"/>
          <w:szCs w:val="26"/>
        </w:rPr>
        <w:t xml:space="preserve">), </w:t>
      </w:r>
      <w:proofErr w:type="spellStart"/>
      <w:r w:rsidRPr="007A7AB3">
        <w:rPr>
          <w:sz w:val="26"/>
          <w:szCs w:val="26"/>
        </w:rPr>
        <w:t>Mif</w:t>
      </w:r>
      <w:proofErr w:type="spellEnd"/>
      <w:r w:rsidRPr="007A7AB3">
        <w:rPr>
          <w:sz w:val="26"/>
          <w:szCs w:val="26"/>
        </w:rPr>
        <w:t>/</w:t>
      </w:r>
      <w:proofErr w:type="spellStart"/>
      <w:r w:rsidRPr="007A7AB3">
        <w:rPr>
          <w:sz w:val="26"/>
          <w:szCs w:val="26"/>
        </w:rPr>
        <w:t>Mid</w:t>
      </w:r>
      <w:proofErr w:type="spellEnd"/>
      <w:r w:rsidRPr="007A7AB3">
        <w:rPr>
          <w:sz w:val="26"/>
          <w:szCs w:val="26"/>
        </w:rPr>
        <w:t xml:space="preserve"> (</w:t>
      </w:r>
      <w:proofErr w:type="spellStart"/>
      <w:r w:rsidRPr="007A7AB3">
        <w:rPr>
          <w:sz w:val="26"/>
          <w:szCs w:val="26"/>
        </w:rPr>
        <w:t>MapInfo</w:t>
      </w:r>
      <w:proofErr w:type="spellEnd"/>
      <w:r w:rsidRPr="007A7AB3">
        <w:rPr>
          <w:sz w:val="26"/>
          <w:szCs w:val="26"/>
        </w:rPr>
        <w:t xml:space="preserve">). В </w:t>
      </w:r>
      <w:proofErr w:type="spellStart"/>
      <w:r w:rsidRPr="007A7AB3">
        <w:rPr>
          <w:sz w:val="26"/>
          <w:szCs w:val="26"/>
        </w:rPr>
        <w:t>Shape</w:t>
      </w:r>
      <w:proofErr w:type="spellEnd"/>
      <w:r w:rsidRPr="007A7AB3">
        <w:rPr>
          <w:sz w:val="26"/>
          <w:szCs w:val="26"/>
        </w:rPr>
        <w:t xml:space="preserve"> и </w:t>
      </w:r>
      <w:proofErr w:type="spellStart"/>
      <w:r w:rsidRPr="007A7AB3">
        <w:rPr>
          <w:sz w:val="26"/>
          <w:szCs w:val="26"/>
        </w:rPr>
        <w:t>Mif</w:t>
      </w:r>
      <w:proofErr w:type="spellEnd"/>
      <w:r w:rsidRPr="007A7AB3">
        <w:rPr>
          <w:sz w:val="26"/>
          <w:szCs w:val="26"/>
        </w:rPr>
        <w:t xml:space="preserve"> данные экспортируются вместе с базами атрибутов и с учетом географической проекции.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Кроме того, всегда есть возможность использовать объектную модель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для написания собственного конвертора.</w:t>
      </w:r>
    </w:p>
    <w:p w:rsidR="00A6106E" w:rsidRPr="007A7AB3" w:rsidRDefault="00A6106E" w:rsidP="008672F3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Для построения электронных моделей в данном проекте использовались приложения к ПРК ГИС </w:t>
      </w:r>
      <w:proofErr w:type="spellStart"/>
      <w:r w:rsidRPr="007A7AB3">
        <w:rPr>
          <w:sz w:val="26"/>
          <w:szCs w:val="26"/>
        </w:rPr>
        <w:t>Zulu</w:t>
      </w:r>
      <w:proofErr w:type="spellEnd"/>
      <w:r w:rsidRPr="007A7AB3">
        <w:rPr>
          <w:sz w:val="26"/>
          <w:szCs w:val="26"/>
        </w:rPr>
        <w:t xml:space="preserve"> 7.0ZuluHydro – построение электронной модели системы водоснабжения и </w:t>
      </w:r>
      <w:proofErr w:type="spellStart"/>
      <w:r w:rsidRPr="007A7AB3">
        <w:rPr>
          <w:sz w:val="26"/>
          <w:szCs w:val="26"/>
        </w:rPr>
        <w:t>ZuluDrain</w:t>
      </w:r>
      <w:proofErr w:type="spellEnd"/>
      <w:r w:rsidRPr="007A7AB3">
        <w:rPr>
          <w:sz w:val="26"/>
          <w:szCs w:val="26"/>
        </w:rPr>
        <w:t xml:space="preserve"> - построение электронной модели системы водоотведения.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7A7AB3" w:rsidRDefault="00A6106E" w:rsidP="00A6106E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3" w:name="_Toc377625214"/>
      <w:bookmarkStart w:id="54" w:name="_Toc379978880"/>
      <w:r w:rsidRPr="007A7AB3">
        <w:rPr>
          <w:sz w:val="24"/>
        </w:rPr>
        <w:t>Описание программы моделирования, ее структуры, алгоритмов расчетов, возможностей и особенностей</w:t>
      </w:r>
      <w:bookmarkEnd w:id="53"/>
      <w:bookmarkEnd w:id="54"/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Пакет </w:t>
      </w:r>
      <w:proofErr w:type="spellStart"/>
      <w:r w:rsidRPr="007A7AB3">
        <w:rPr>
          <w:sz w:val="26"/>
          <w:szCs w:val="26"/>
        </w:rPr>
        <w:t>ZuluHydro</w:t>
      </w:r>
      <w:proofErr w:type="spellEnd"/>
      <w:r w:rsidRPr="007A7AB3">
        <w:rPr>
          <w:sz w:val="26"/>
          <w:szCs w:val="26"/>
        </w:rPr>
        <w:t xml:space="preserve"> позволяет создать расчетную математическую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различные гидравлические расчеты.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Расчету подлежат тупиковые и кольцевые сети водоснабжения, в том числе с </w:t>
      </w:r>
      <w:proofErr w:type="spellStart"/>
      <w:r w:rsidRPr="007A7AB3">
        <w:rPr>
          <w:sz w:val="26"/>
          <w:szCs w:val="26"/>
        </w:rPr>
        <w:t>повысительными</w:t>
      </w:r>
      <w:proofErr w:type="spellEnd"/>
      <w:r w:rsidRPr="007A7AB3">
        <w:rPr>
          <w:sz w:val="26"/>
          <w:szCs w:val="26"/>
        </w:rPr>
        <w:t xml:space="preserve"> насосными станциями и дросселирующими устройствами, работающие от одного или нескольких источников.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Расчеты </w:t>
      </w:r>
      <w:proofErr w:type="spellStart"/>
      <w:r w:rsidRPr="007A7AB3">
        <w:rPr>
          <w:sz w:val="26"/>
          <w:szCs w:val="26"/>
        </w:rPr>
        <w:t>ZuluHydro</w:t>
      </w:r>
      <w:proofErr w:type="spellEnd"/>
      <w:r w:rsidRPr="007A7AB3">
        <w:rPr>
          <w:sz w:val="26"/>
          <w:szCs w:val="26"/>
        </w:rPr>
        <w:t xml:space="preserve"> могут работать как в тесной интеграции с геоинформационной системой (в виде модуля расширения ГИС), так и в виде отдельной библиотеки компонентов, которые позволяют выполнять расчеты из приложений пользователей.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lastRenderedPageBreak/>
        <w:t>Построение расчетной модели водопроводной сети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При работе в геоинформационной </w:t>
      </w:r>
      <w:proofErr w:type="spellStart"/>
      <w:r w:rsidRPr="007A7AB3">
        <w:rPr>
          <w:sz w:val="26"/>
          <w:szCs w:val="26"/>
        </w:rPr>
        <w:t>стистеме</w:t>
      </w:r>
      <w:proofErr w:type="spellEnd"/>
      <w:r w:rsidRPr="007A7AB3">
        <w:rPr>
          <w:sz w:val="26"/>
          <w:szCs w:val="26"/>
        </w:rPr>
        <w:t xml:space="preserve"> сеть достаточно просто и быстро заноситься с помощью мышки или по координатам. При этом сразу формируется расчетная модель. Остается лишь задать расчетные параметры объектов и нажать кнопку выполнения расчета.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Поверочный расчет водопроводной сети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Целью поверочного расчета является определение </w:t>
      </w:r>
      <w:proofErr w:type="spellStart"/>
      <w:r w:rsidRPr="007A7AB3">
        <w:rPr>
          <w:sz w:val="26"/>
          <w:szCs w:val="26"/>
        </w:rPr>
        <w:t>потокораспределения</w:t>
      </w:r>
      <w:proofErr w:type="spellEnd"/>
      <w:r w:rsidRPr="007A7AB3">
        <w:rPr>
          <w:sz w:val="26"/>
          <w:szCs w:val="26"/>
        </w:rPr>
        <w:t xml:space="preserve"> в водопроводной сети, подачи и напора источников при известных диаметрах труб и отборах воды в узловых точках.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При поверочном расчете известными величинами являются: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д</w:t>
      </w:r>
      <w:r w:rsidR="00A6106E" w:rsidRPr="007A7AB3">
        <w:rPr>
          <w:sz w:val="26"/>
          <w:szCs w:val="26"/>
        </w:rPr>
        <w:t>иаметры и длины всех участков сети и, следовательно, их гидравлических сопротивлений;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ф</w:t>
      </w:r>
      <w:r w:rsidR="00A6106E" w:rsidRPr="007A7AB3">
        <w:rPr>
          <w:sz w:val="26"/>
          <w:szCs w:val="26"/>
        </w:rPr>
        <w:t>иксированные узловые отборы воды;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н</w:t>
      </w:r>
      <w:r w:rsidR="00A6106E" w:rsidRPr="007A7AB3">
        <w:rPr>
          <w:sz w:val="26"/>
          <w:szCs w:val="26"/>
        </w:rPr>
        <w:t>апорно-расходные характеристики всех источников;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г</w:t>
      </w:r>
      <w:r w:rsidR="00A6106E" w:rsidRPr="007A7AB3">
        <w:rPr>
          <w:sz w:val="26"/>
          <w:szCs w:val="26"/>
        </w:rPr>
        <w:t>еодезиче</w:t>
      </w:r>
      <w:r w:rsidRPr="007A7AB3">
        <w:rPr>
          <w:sz w:val="26"/>
          <w:szCs w:val="26"/>
        </w:rPr>
        <w:t>ские отметки всех узловых точек.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результате поверочного расчета определяются: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</w:t>
      </w:r>
      <w:r w:rsidR="00A6106E" w:rsidRPr="007A7AB3">
        <w:rPr>
          <w:sz w:val="26"/>
          <w:szCs w:val="26"/>
        </w:rPr>
        <w:t>асходы и потери напора во всех участках сети;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</w:t>
      </w:r>
      <w:r w:rsidR="00A6106E" w:rsidRPr="007A7AB3">
        <w:rPr>
          <w:sz w:val="26"/>
          <w:szCs w:val="26"/>
        </w:rPr>
        <w:t>одачи источников;</w:t>
      </w:r>
    </w:p>
    <w:p w:rsidR="00A6106E" w:rsidRPr="007A7AB3" w:rsidRDefault="00611386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</w:t>
      </w:r>
      <w:r w:rsidR="00A6106E" w:rsidRPr="007A7AB3">
        <w:rPr>
          <w:sz w:val="26"/>
          <w:szCs w:val="26"/>
        </w:rPr>
        <w:t>ьезометрические напоры во всех узлах системы.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участках. </w:t>
      </w:r>
      <w:proofErr w:type="gramStart"/>
      <w:r w:rsidRPr="007A7AB3">
        <w:rPr>
          <w:sz w:val="26"/>
          <w:szCs w:val="26"/>
        </w:rPr>
        <w:t>Эти расчеты необходимы для оценки работоспособности системы в условиях, отличных от нормальных, для выявления возможности использования в этих случаях запроектированного насосного оборудования, а также для разработки мероприятий, исключающих падение свободных напоров и снижение подачи ниже предельных значений.</w:t>
      </w:r>
      <w:proofErr w:type="gramEnd"/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Конструкторский расчет водопроводной сети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Под расчетным режимом работы сети понимают такие возможные сочетания отбора воды и подачи ее насосными станциями, при которых имеют место наибольшие нагрузки для отдельных сооружений системы, в частности водопроводной сети. К нагрузкам относят расходы воды и напоры (давления).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Водопроводную сеть, как и другие инженерные коммуникации, необходимо рассчитывать во взаимосвязи всех сооружений системы подачи и распределения воды.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Расчет водопроводной сети производится с любым набором объектов, характеризующих систему водоснабжения, в том числе и с несколькими источниками.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«Гидроудар»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Расчет нестационарных процессов </w:t>
      </w:r>
      <w:proofErr w:type="gramStart"/>
      <w:r w:rsidRPr="007A7AB3">
        <w:rPr>
          <w:sz w:val="26"/>
          <w:szCs w:val="26"/>
        </w:rPr>
        <w:t>в</w:t>
      </w:r>
      <w:proofErr w:type="gramEnd"/>
      <w:r w:rsidRPr="007A7AB3">
        <w:rPr>
          <w:sz w:val="26"/>
          <w:szCs w:val="26"/>
        </w:rPr>
        <w:t xml:space="preserve"> сложных трубопроводных гидросистемах. Цель расчета – выявления участков и узлов сети, подвергающихся за время переходного процесса воздействию недопустимо высокого или низкого давления. В качестве событий, порождающих переходные процессы, предполагается включение или выключение насосов либо открытие или закрытие задвижек, а также разрыв трубы.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Коммутационные задачи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Анализ отключений, переключений, поиск ближайшей запорной арматуры, отключающей участок от источников, или полностью изолирующей участок и т.д. Подробное описание задач приведено в Приложении 7.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Пьезометрический график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Целью построения пьезометрического графика является наглядная иллюстрация результатов гидравлического расчета (поверочного, конструкторского). При этом на экран выводятся: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линия давления в трубопроводе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линия поверхности земли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высота здания.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пьезометрический график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Цвет и стиль линий задается пользователем.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таблице под графиком выводятся для каждого узла сети наименование, геодезическая отметка, высота потребителя, напоры в трубопроводах,  потери </w:t>
      </w:r>
      <w:r w:rsidRPr="007A7AB3">
        <w:rPr>
          <w:sz w:val="26"/>
          <w:szCs w:val="26"/>
        </w:rPr>
        <w:lastRenderedPageBreak/>
        <w:t>напора по участкам сети, скорости движения воды на участках водопроводной сети и т.д. Количество выводимой под графиком информации настраивается пользователем.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Более подробное описание программы моделирования, ее структуры, алгоритмов расчетов, возможностей и особенностей приведено в руководстве пользователя, на официальном сайте производителя </w:t>
      </w:r>
      <w:proofErr w:type="spellStart"/>
      <w:r w:rsidRPr="007A7AB3">
        <w:rPr>
          <w:sz w:val="26"/>
          <w:szCs w:val="26"/>
        </w:rPr>
        <w:t>ZuluHydro</w:t>
      </w:r>
      <w:proofErr w:type="gramStart"/>
      <w:r w:rsidRPr="007A7AB3">
        <w:rPr>
          <w:sz w:val="26"/>
          <w:szCs w:val="26"/>
        </w:rPr>
        <w:t>ООО</w:t>
      </w:r>
      <w:proofErr w:type="spellEnd"/>
      <w:proofErr w:type="gramEnd"/>
      <w:r w:rsidRPr="007A7AB3">
        <w:rPr>
          <w:sz w:val="26"/>
          <w:szCs w:val="26"/>
        </w:rPr>
        <w:t xml:space="preserve"> «</w:t>
      </w:r>
      <w:proofErr w:type="spellStart"/>
      <w:r w:rsidRPr="007A7AB3">
        <w:rPr>
          <w:sz w:val="26"/>
          <w:szCs w:val="26"/>
        </w:rPr>
        <w:t>Политерм</w:t>
      </w:r>
      <w:proofErr w:type="spellEnd"/>
      <w:r w:rsidRPr="007A7AB3">
        <w:rPr>
          <w:sz w:val="26"/>
          <w:szCs w:val="26"/>
        </w:rPr>
        <w:t>»</w:t>
      </w:r>
      <w:r w:rsidRPr="007A7AB3">
        <w:footnoteReference w:id="1"/>
      </w:r>
      <w:r w:rsidR="001117F0" w:rsidRPr="007A7AB3">
        <w:rPr>
          <w:sz w:val="26"/>
          <w:szCs w:val="26"/>
        </w:rPr>
        <w:t>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7A7AB3" w:rsidRDefault="00A6106E" w:rsidP="00A6106E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5" w:name="_Toc377625215"/>
      <w:bookmarkStart w:id="56" w:name="_Toc379978881"/>
      <w:r w:rsidRPr="007A7AB3">
        <w:rPr>
          <w:sz w:val="24"/>
        </w:rPr>
        <w:t>Описание модели системы подачи и распределения воды,</w:t>
      </w:r>
      <w:r w:rsidRPr="007A7AB3">
        <w:rPr>
          <w:sz w:val="24"/>
          <w:lang w:val="ru-RU"/>
        </w:rPr>
        <w:t xml:space="preserve"> </w:t>
      </w:r>
      <w:r w:rsidRPr="007A7AB3">
        <w:rPr>
          <w:sz w:val="24"/>
        </w:rPr>
        <w:t>модели системы водо</w:t>
      </w:r>
      <w:r w:rsidRPr="007A7AB3">
        <w:rPr>
          <w:sz w:val="24"/>
          <w:lang w:val="ru-RU"/>
        </w:rPr>
        <w:t>снабжения</w:t>
      </w:r>
      <w:r w:rsidRPr="007A7AB3">
        <w:rPr>
          <w:sz w:val="24"/>
        </w:rPr>
        <w:t>, системы ввода и вывода данных</w:t>
      </w:r>
      <w:bookmarkEnd w:id="55"/>
      <w:bookmarkEnd w:id="56"/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Водопроводная сеть представляет собой топологический связный ориентированный взвешенный граф, т.е. структуру, состоящую из конечного числа вершин (источник, насосная станция, водонапорная башня, водопроводный колодец, резервуар), связанных между собой дугами - ориентированными ребрами (участками).</w:t>
      </w:r>
      <w:proofErr w:type="gramEnd"/>
      <w:r w:rsidRPr="007A7AB3">
        <w:rPr>
          <w:sz w:val="26"/>
          <w:szCs w:val="26"/>
        </w:rPr>
        <w:t xml:space="preserve"> В связном графе каждая его вершина соединяется некоторой цепью ребер с любой другой вершиной. В качестве веса выступает - гидравлическое сопротивление участка.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При выполнении расчетов системы водоснабжения (конструкторского или поверочного) необходимо выбрать такие режимы работы этой системы, при которых обеспечиваются критические значения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основных ее показателей расходов и напоров, а также экономически целесообразные диаметры трубопроводов.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Значительный объем работы составляют поверочные гидравлические расчеты системы. После выбора диаметров трубопроводов число и характер случаев, на которые должна быть рассчитана система, определяется ее типом, данными о предполагаемом режиме водопотребления и требованиями надежности.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При решении конструкторской задачи наиболее сложной является расчет кольцевой сети. При этом в основу расчета сети положено поток распределение, обеспечивающее наиболее рациональное решение задачи определение диаметров труб ее участков. Начальное </w:t>
      </w:r>
      <w:proofErr w:type="spellStart"/>
      <w:r w:rsidRPr="007A7AB3">
        <w:rPr>
          <w:sz w:val="26"/>
          <w:szCs w:val="26"/>
        </w:rPr>
        <w:t>потокораспределение</w:t>
      </w:r>
      <w:proofErr w:type="spellEnd"/>
      <w:r w:rsidRPr="007A7AB3">
        <w:rPr>
          <w:sz w:val="26"/>
          <w:szCs w:val="26"/>
        </w:rPr>
        <w:t xml:space="preserve"> находится при идеальных условиях, т.е. при максимальных диаметрах всех трубопроводов и заведомо большом напоре на источнике водоснабжения. Одним из основных условий, предъявляемых к начальному </w:t>
      </w:r>
      <w:proofErr w:type="spellStart"/>
      <w:r w:rsidRPr="007A7AB3">
        <w:rPr>
          <w:sz w:val="26"/>
          <w:szCs w:val="26"/>
        </w:rPr>
        <w:t>потокораспределению</w:t>
      </w:r>
      <w:proofErr w:type="spellEnd"/>
      <w:r w:rsidRPr="007A7AB3">
        <w:rPr>
          <w:sz w:val="26"/>
          <w:szCs w:val="26"/>
        </w:rPr>
        <w:t xml:space="preserve">, является удовлетворение </w:t>
      </w:r>
      <w:r w:rsidRPr="007A7AB3">
        <w:rPr>
          <w:sz w:val="26"/>
          <w:szCs w:val="26"/>
        </w:rPr>
        <w:lastRenderedPageBreak/>
        <w:t xml:space="preserve">требований надежности. Под надежностью сети понимается ее свойство при любых случайных событиях, требующих выключения из работы отдельных участков, подавать потребителям воду в количествах не ниже установленных пределов. После определения начального </w:t>
      </w:r>
      <w:proofErr w:type="spellStart"/>
      <w:r w:rsidRPr="007A7AB3">
        <w:rPr>
          <w:sz w:val="26"/>
          <w:szCs w:val="26"/>
        </w:rPr>
        <w:t>потокораспределения</w:t>
      </w:r>
      <w:proofErr w:type="spellEnd"/>
      <w:r w:rsidRPr="007A7AB3">
        <w:rPr>
          <w:sz w:val="26"/>
          <w:szCs w:val="26"/>
        </w:rPr>
        <w:t xml:space="preserve"> по заданным значениям скоростей определяются диаметры труб всех участков. Для назначения диаметров перемычек, которые при нормальной работе системы нагружены весьма слабо или совсем не работают, следует принимать расход, перебрасываемый по перемычке в случае аварии. Этот расход будет меньше идущего по магистрали, например на</w:t>
      </w:r>
      <w:r w:rsidR="00611386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 xml:space="preserve">30%. Диаметр перемычки может быть подобран и после, при выполнении поверочных расчетов его можно назначить из конструктивных соображений, например, принять на один порядок ниже диаметра магистрали по соответствующему стандарту используемых труб.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башню. Правильность выбора диаметров транзитных магистралей, а также назначения диаметров перемычек и малонагруженных линий проверяют путем проведения специальных поверочных расчетов для случаев работы системы при авариях </w:t>
      </w:r>
      <w:proofErr w:type="spellStart"/>
      <w:r w:rsidRPr="007A7AB3">
        <w:rPr>
          <w:sz w:val="26"/>
          <w:szCs w:val="26"/>
        </w:rPr>
        <w:t>научастках</w:t>
      </w:r>
      <w:proofErr w:type="spellEnd"/>
      <w:r w:rsidRPr="007A7AB3">
        <w:rPr>
          <w:sz w:val="26"/>
          <w:szCs w:val="26"/>
        </w:rPr>
        <w:t xml:space="preserve"> сети и при подаче пожарных расходов. В тоже время все расчеты в области теории надежности систем водоснабжения сводятся фактически к выполнению серии поверочных расчетов, показывающих удовлетворяет ли проектируемая система существующим нормативным требованиям. Так, например, при любой аварии на водопроводной сети общее снижение расхода воды к объекту недолжно быть ниже 30 %.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proofErr w:type="gramStart"/>
      <w:r w:rsidRPr="007A7AB3">
        <w:rPr>
          <w:sz w:val="26"/>
          <w:szCs w:val="26"/>
        </w:rPr>
        <w:t>При наличии нескольких источников (</w:t>
      </w:r>
      <w:proofErr w:type="spellStart"/>
      <w:r w:rsidRPr="007A7AB3">
        <w:rPr>
          <w:sz w:val="26"/>
          <w:szCs w:val="26"/>
        </w:rPr>
        <w:t>водопитателей</w:t>
      </w:r>
      <w:proofErr w:type="spellEnd"/>
      <w:r w:rsidRPr="007A7AB3">
        <w:rPr>
          <w:sz w:val="26"/>
          <w:szCs w:val="26"/>
        </w:rPr>
        <w:t xml:space="preserve">) может быть допущено снижение расхода к объекту по отдельным магистралям сети до 50 % от нормального, а к наиболее неблагоприятно расположенной точке объекта до 25 % нормального, т.е. на 75 %. При этом свободный напор в сети </w:t>
      </w:r>
      <w:proofErr w:type="spellStart"/>
      <w:r w:rsidRPr="007A7AB3">
        <w:rPr>
          <w:sz w:val="26"/>
          <w:szCs w:val="26"/>
        </w:rPr>
        <w:t>втакой</w:t>
      </w:r>
      <w:proofErr w:type="spellEnd"/>
      <w:r w:rsidRPr="007A7AB3">
        <w:rPr>
          <w:sz w:val="26"/>
          <w:szCs w:val="26"/>
        </w:rPr>
        <w:t xml:space="preserve"> точке должен быть не менее 10 м. Следует помнить, что поверочные расчеты различных режимов работы сети, в том числе</w:t>
      </w:r>
      <w:proofErr w:type="gramEnd"/>
      <w:r w:rsidRPr="007A7AB3">
        <w:rPr>
          <w:sz w:val="26"/>
          <w:szCs w:val="26"/>
        </w:rPr>
        <w:t xml:space="preserve"> и в аварийных, проводят при известных диаметрах и сопротивлениях сети.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общем случае количество расчетных режимов зависит от назначения водопровода, взаимного расположения водопроводных сооружений и других факторов.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Расчеты сети, как правило, осуществляются на экстремальные или средние режимы эксплуатации. Так, сети объединенного хозяйственно-питьевого и противопожарного водопровода рассчитываются на подачу воды в сутки максимального водопотребления для следующих периодов: максимального часового расхода с учетом подачи воды на тушение внутреннего пожара (основной расчетный случай); максимального часового расхода с учетом подачи воды на тушение внутреннего и наружного пожаров (поверочный случай).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Расчеты на средние условия работы сети производятся в тех случаях, когда решается задача технико-экономического сравнения различных вариантов водопроводных сетей и выбора оптимального. Для отдельных водопроводных сетей поверочные расчеты выполняются также в связи с оценкой обеспеченности водой наиболее ответственных потребителей при аварийных выключениях различных участков трубопроводов. В условиях Крайнего Севера, где непрерывное движение воды является одной из основных мер, предупреждающих замерзание трубопроводов, большое значение имеет расчет сети в режиме подачи минимального часового расхода в сутки наименьшего водопотребления. </w:t>
      </w:r>
      <w:proofErr w:type="spellStart"/>
      <w:r w:rsidRPr="007A7AB3">
        <w:rPr>
          <w:sz w:val="26"/>
          <w:szCs w:val="26"/>
        </w:rPr>
        <w:t>Этотрасчет</w:t>
      </w:r>
      <w:proofErr w:type="spellEnd"/>
      <w:r w:rsidRPr="007A7AB3">
        <w:rPr>
          <w:sz w:val="26"/>
          <w:szCs w:val="26"/>
        </w:rPr>
        <w:t xml:space="preserve"> позволяет выявить участки трубопроводов, где скорости движения воды минимальны.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Вывод данных</w:t>
      </w:r>
    </w:p>
    <w:p w:rsidR="00A6106E" w:rsidRPr="007A7AB3" w:rsidRDefault="001117F0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</w:t>
      </w:r>
      <w:r w:rsidR="00A6106E" w:rsidRPr="007A7AB3">
        <w:rPr>
          <w:sz w:val="26"/>
          <w:szCs w:val="26"/>
        </w:rPr>
        <w:t xml:space="preserve">охранение отчета в страницу </w:t>
      </w:r>
      <w:proofErr w:type="spellStart"/>
      <w:r w:rsidR="00A6106E" w:rsidRPr="007A7AB3">
        <w:rPr>
          <w:sz w:val="26"/>
          <w:szCs w:val="26"/>
        </w:rPr>
        <w:t>html</w:t>
      </w:r>
      <w:proofErr w:type="spellEnd"/>
      <w:r w:rsidR="00A6106E" w:rsidRPr="007A7AB3">
        <w:rPr>
          <w:sz w:val="26"/>
          <w:szCs w:val="26"/>
        </w:rPr>
        <w:t>.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Экспорт данных в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Excel</w:t>
      </w:r>
      <w:proofErr w:type="spellEnd"/>
      <w:r w:rsidRPr="007A7AB3">
        <w:rPr>
          <w:sz w:val="26"/>
          <w:szCs w:val="26"/>
        </w:rPr>
        <w:t>.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Просмотр и печать результатов расчета, создание отчета.</w:t>
      </w:r>
    </w:p>
    <w:p w:rsidR="00A6106E" w:rsidRPr="007A7AB3" w:rsidRDefault="00A6106E" w:rsidP="00611386">
      <w:pPr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Создание нового шаблона отчетов</w:t>
      </w:r>
      <w:proofErr w:type="gramStart"/>
      <w:r w:rsidRPr="007A7AB3">
        <w:rPr>
          <w:sz w:val="26"/>
          <w:szCs w:val="26"/>
        </w:rPr>
        <w:t xml:space="preserve"> .</w:t>
      </w:r>
      <w:proofErr w:type="gramEnd"/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>Просмотр и печать результатов расчета, создание отчета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 режиме работы окна семантической информации Ответ или База имеется возможность отобразить информацию в файле отчета и распечатать ее. Для создания отчета нужно:</w:t>
      </w:r>
    </w:p>
    <w:p w:rsidR="00A6106E" w:rsidRPr="007A7AB3" w:rsidRDefault="00A6106E" w:rsidP="00611386">
      <w:pPr>
        <w:pStyle w:val="aff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Открыть окно семантической информации по интересующим объектам.</w:t>
      </w:r>
    </w:p>
    <w:p w:rsidR="00A6106E" w:rsidRPr="007A7AB3" w:rsidRDefault="00A6106E" w:rsidP="00611386">
      <w:pPr>
        <w:pStyle w:val="aff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Выбрать закладку База или Ответ. При выборе закладки База в отчете будет содержаться информация по всем объектам выбранного типа, при выборе закладки Ответ данные выводятся только по объектам, выбранным с помощью запроса.</w:t>
      </w:r>
    </w:p>
    <w:p w:rsidR="00A6106E" w:rsidRPr="007A7AB3" w:rsidRDefault="00A6106E" w:rsidP="00611386">
      <w:pPr>
        <w:pStyle w:val="aff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Нажать на панели инструментов кнопку Отчет</w:t>
      </w:r>
      <w:r w:rsidRPr="007A7AB3">
        <w:rPr>
          <w:noProof/>
          <w:lang w:eastAsia="ru-RU"/>
        </w:rPr>
        <w:drawing>
          <wp:inline distT="0" distB="0" distL="0" distR="0" wp14:anchorId="1ECDFDC8" wp14:editId="5F8DB234">
            <wp:extent cx="219048" cy="2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AB3">
        <w:rPr>
          <w:sz w:val="26"/>
          <w:szCs w:val="26"/>
        </w:rPr>
        <w:t>.</w:t>
      </w:r>
    </w:p>
    <w:p w:rsidR="00A6106E" w:rsidRPr="007A7AB3" w:rsidRDefault="00A6106E" w:rsidP="00611386">
      <w:pPr>
        <w:pStyle w:val="aff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окне Шаблоны отчетов: выбрать требуемый шаблон, нажав кнопку </w:t>
      </w:r>
      <w:r w:rsidRPr="007A7AB3">
        <w:rPr>
          <w:noProof/>
          <w:lang w:eastAsia="ru-RU"/>
        </w:rPr>
        <w:drawing>
          <wp:inline distT="0" distB="0" distL="0" distR="0" wp14:anchorId="59FA58D8" wp14:editId="742F3C25">
            <wp:extent cx="133333" cy="1619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AB3">
        <w:rPr>
          <w:sz w:val="26"/>
          <w:szCs w:val="26"/>
        </w:rPr>
        <w:t>. В окне Шаблоны отчетов уже существует стандартный шаблон, Вы можете воспользоваться им.</w:t>
      </w:r>
      <w:r w:rsidR="001117F0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>Если он вас не устраивает, тогда вы можете создать новый шаблон.</w:t>
      </w:r>
    </w:p>
    <w:p w:rsidR="00A6106E" w:rsidRPr="007A7AB3" w:rsidRDefault="00A6106E" w:rsidP="00611386">
      <w:pPr>
        <w:pStyle w:val="aff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Созданный отчет можно сразу же распечатать, нажав кнопку Печать или предварительно просмотреть, нажав кнопку Просмотр и в режиме просмотра распечатать – кнопка</w:t>
      </w:r>
      <w:r w:rsidR="00611386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>Печать.</w:t>
      </w:r>
    </w:p>
    <w:p w:rsidR="00A6106E" w:rsidRPr="007A7AB3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7A7AB3">
        <w:rPr>
          <w:b/>
          <w:i/>
          <w:sz w:val="26"/>
          <w:szCs w:val="26"/>
        </w:rPr>
        <w:t xml:space="preserve">Экспорт данных в </w:t>
      </w:r>
      <w:proofErr w:type="spellStart"/>
      <w:r w:rsidRPr="007A7AB3">
        <w:rPr>
          <w:b/>
          <w:i/>
          <w:sz w:val="26"/>
          <w:szCs w:val="26"/>
        </w:rPr>
        <w:t>Microsoft</w:t>
      </w:r>
      <w:proofErr w:type="spellEnd"/>
      <w:r w:rsidRPr="007A7AB3">
        <w:rPr>
          <w:b/>
          <w:i/>
          <w:sz w:val="26"/>
          <w:szCs w:val="26"/>
        </w:rPr>
        <w:t xml:space="preserve"> </w:t>
      </w:r>
      <w:proofErr w:type="spellStart"/>
      <w:r w:rsidRPr="007A7AB3">
        <w:rPr>
          <w:b/>
          <w:i/>
          <w:sz w:val="26"/>
          <w:szCs w:val="26"/>
        </w:rPr>
        <w:t>Excel</w:t>
      </w:r>
      <w:proofErr w:type="spellEnd"/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Результаты расчетов можно экспортировать в листы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Excel</w:t>
      </w:r>
      <w:proofErr w:type="spellEnd"/>
      <w:r w:rsidRPr="007A7AB3">
        <w:rPr>
          <w:sz w:val="26"/>
          <w:szCs w:val="26"/>
        </w:rPr>
        <w:t xml:space="preserve"> для последующего анализа. Для экспортирования данных нужно: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Открыть окно семантической информации по интересующим объектам.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Выбрать закладку База или Ответ. При выборе закладки База в отчете будет содержаться информация по всем объектам выбранного типа, при выборе закладки Ответ данные выводятся только по объектам, выбранным с помощью запроса.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Нажать на панели инструментов кнопку Экспорт в </w:t>
      </w:r>
      <w:proofErr w:type="spellStart"/>
      <w:r w:rsidRPr="007A7AB3">
        <w:rPr>
          <w:sz w:val="26"/>
          <w:szCs w:val="26"/>
        </w:rPr>
        <w:t>Microsoft</w:t>
      </w:r>
      <w:proofErr w:type="spellEnd"/>
      <w:r w:rsidRPr="007A7AB3">
        <w:rPr>
          <w:sz w:val="26"/>
          <w:szCs w:val="26"/>
        </w:rPr>
        <w:t xml:space="preserve"> </w:t>
      </w:r>
      <w:proofErr w:type="spellStart"/>
      <w:r w:rsidRPr="007A7AB3">
        <w:rPr>
          <w:sz w:val="26"/>
          <w:szCs w:val="26"/>
        </w:rPr>
        <w:t>Excel</w:t>
      </w:r>
      <w:proofErr w:type="spellEnd"/>
      <w:r w:rsidRPr="007A7AB3">
        <w:rPr>
          <w:noProof/>
          <w:lang w:eastAsia="ru-RU"/>
        </w:rPr>
        <w:drawing>
          <wp:inline distT="0" distB="0" distL="0" distR="0" wp14:anchorId="532343F0" wp14:editId="0AF228A1">
            <wp:extent cx="238095" cy="24761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AB3">
        <w:rPr>
          <w:sz w:val="26"/>
          <w:szCs w:val="26"/>
        </w:rPr>
        <w:t>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окне Шаблоны отчетов: выбрать требуемый шаблон, нажав кнопку </w:t>
      </w:r>
      <w:r w:rsidRPr="007A7AB3">
        <w:rPr>
          <w:noProof/>
          <w:lang w:eastAsia="ru-RU"/>
        </w:rPr>
        <w:drawing>
          <wp:inline distT="0" distB="0" distL="0" distR="0" wp14:anchorId="070D652F" wp14:editId="27EF747F">
            <wp:extent cx="142857" cy="1428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AB3">
        <w:rPr>
          <w:sz w:val="26"/>
          <w:szCs w:val="26"/>
        </w:rPr>
        <w:t>. В окне Шаблоны отчетов уже существует стандартный шаблон, Вы можете воспользоваться им.</w:t>
      </w:r>
      <w:r w:rsidR="001117F0" w:rsidRPr="007A7AB3">
        <w:rPr>
          <w:sz w:val="26"/>
          <w:szCs w:val="26"/>
        </w:rPr>
        <w:t xml:space="preserve"> </w:t>
      </w:r>
      <w:r w:rsidRPr="007A7AB3">
        <w:rPr>
          <w:sz w:val="26"/>
          <w:szCs w:val="26"/>
        </w:rPr>
        <w:t>Если он вас не устраивает, тогда вы можете создать новый шаблон.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строке Путь к книге </w:t>
      </w:r>
      <w:proofErr w:type="spellStart"/>
      <w:r w:rsidRPr="007A7AB3">
        <w:rPr>
          <w:sz w:val="26"/>
          <w:szCs w:val="26"/>
        </w:rPr>
        <w:t>Excel</w:t>
      </w:r>
      <w:proofErr w:type="spellEnd"/>
      <w:r w:rsidRPr="007A7AB3">
        <w:rPr>
          <w:sz w:val="26"/>
          <w:szCs w:val="26"/>
        </w:rPr>
        <w:t>: набрать с клавиатуры путь к существующей книге или ввести путь, где будет сохранена новая книга, этот путь также можно выбрать, нажав кнопку Обзор.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 xml:space="preserve">В строке Имя листа: ввести имя листа </w:t>
      </w:r>
      <w:proofErr w:type="gramStart"/>
      <w:r w:rsidRPr="007A7AB3">
        <w:rPr>
          <w:sz w:val="26"/>
          <w:szCs w:val="26"/>
        </w:rPr>
        <w:t>книги</w:t>
      </w:r>
      <w:proofErr w:type="gramEnd"/>
      <w:r w:rsidRPr="007A7AB3">
        <w:rPr>
          <w:sz w:val="26"/>
          <w:szCs w:val="26"/>
        </w:rPr>
        <w:t xml:space="preserve"> в которую будут экспортированы данные.</w:t>
      </w:r>
    </w:p>
    <w:p w:rsidR="00A6106E" w:rsidRPr="007A7AB3" w:rsidRDefault="00A6106E" w:rsidP="00611386">
      <w:pPr>
        <w:pStyle w:val="aff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Созданный отчет можно сохранить - кнопка</w:t>
      </w:r>
      <w:proofErr w:type="gramStart"/>
      <w:r w:rsidRPr="007A7AB3">
        <w:rPr>
          <w:sz w:val="26"/>
          <w:szCs w:val="26"/>
        </w:rPr>
        <w:t xml:space="preserve"> С</w:t>
      </w:r>
      <w:proofErr w:type="gramEnd"/>
      <w:r w:rsidRPr="007A7AB3">
        <w:rPr>
          <w:sz w:val="26"/>
          <w:szCs w:val="26"/>
        </w:rPr>
        <w:t>охранить. А также просмотреть, нажав кнопку Просмотр и в режиме просмотра распечатать - кнопка Печать.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t>Описание модели системы подачи и распределения воды, системы ввода и вывода данных представлено в Приложении 7.</w:t>
      </w:r>
    </w:p>
    <w:p w:rsidR="00A6106E" w:rsidRPr="007A7AB3" w:rsidRDefault="00A6106E" w:rsidP="00CF2E78">
      <w:pPr>
        <w:spacing w:after="0" w:line="360" w:lineRule="auto"/>
        <w:ind w:firstLine="851"/>
        <w:jc w:val="both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 xml:space="preserve">Более подробное описание модели системы подачи и распределения воды, системы ввода и вывода данных приведено в руководстве пользователя, на официальном сайте производителя </w:t>
      </w:r>
      <w:proofErr w:type="spellStart"/>
      <w:r w:rsidRPr="007A7AB3">
        <w:rPr>
          <w:sz w:val="26"/>
          <w:szCs w:val="26"/>
        </w:rPr>
        <w:t>ZuluHydro</w:t>
      </w:r>
      <w:proofErr w:type="spellEnd"/>
      <w:r w:rsidRPr="007A7AB3">
        <w:rPr>
          <w:sz w:val="26"/>
          <w:szCs w:val="26"/>
        </w:rPr>
        <w:t xml:space="preserve"> ООО «</w:t>
      </w:r>
      <w:proofErr w:type="spellStart"/>
      <w:r w:rsidRPr="007A7AB3">
        <w:rPr>
          <w:sz w:val="26"/>
          <w:szCs w:val="26"/>
        </w:rPr>
        <w:t>Политерм</w:t>
      </w:r>
      <w:proofErr w:type="spellEnd"/>
      <w:r w:rsidRPr="007A7AB3">
        <w:rPr>
          <w:sz w:val="26"/>
          <w:szCs w:val="26"/>
        </w:rPr>
        <w:t>»</w:t>
      </w:r>
      <w:r w:rsidRPr="007A7AB3">
        <w:footnoteReference w:id="2"/>
      </w:r>
    </w:p>
    <w:p w:rsidR="00A6106E" w:rsidRPr="007A7AB3" w:rsidRDefault="00A6106E" w:rsidP="001117F0">
      <w:pPr>
        <w:pStyle w:val="2"/>
        <w:keepNext w:val="0"/>
        <w:numPr>
          <w:ilvl w:val="2"/>
          <w:numId w:val="7"/>
        </w:numPr>
        <w:suppressLineNumbers w:val="0"/>
        <w:tabs>
          <w:tab w:val="clear" w:pos="9356"/>
        </w:tabs>
        <w:spacing w:before="120" w:after="240"/>
        <w:jc w:val="both"/>
      </w:pPr>
      <w:bookmarkStart w:id="57" w:name="_Toc377625216"/>
      <w:bookmarkStart w:id="58" w:name="_Toc379978882"/>
      <w:r w:rsidRPr="007A7AB3">
        <w:t>Описание способа переноса исходных данных и характеристик объектов в электронную модель, а также результатов моделирования в другие информационные системы</w:t>
      </w:r>
      <w:bookmarkEnd w:id="57"/>
      <w:bookmarkEnd w:id="58"/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A6106E" w:rsidRPr="007A7AB3" w:rsidTr="00A6106E">
        <w:trPr>
          <w:tblCellSpacing w:w="15" w:type="dxa"/>
        </w:trPr>
        <w:tc>
          <w:tcPr>
            <w:tcW w:w="5000" w:type="pct"/>
            <w:shd w:val="clear" w:color="auto" w:fill="auto"/>
            <w:vAlign w:val="center"/>
            <w:hideMark/>
          </w:tcPr>
          <w:p w:rsidR="00A6106E" w:rsidRPr="007A7AB3" w:rsidRDefault="00A6106E" w:rsidP="001117F0">
            <w:pPr>
              <w:spacing w:after="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r w:rsidRPr="007A7AB3">
              <w:rPr>
                <w:b/>
                <w:i/>
                <w:sz w:val="26"/>
                <w:szCs w:val="26"/>
              </w:rPr>
              <w:t>Импорт данных</w:t>
            </w:r>
          </w:p>
        </w:tc>
      </w:tr>
      <w:tr w:rsidR="00A6106E" w:rsidRPr="007A7AB3" w:rsidTr="00A6106E">
        <w:trPr>
          <w:tblCellSpacing w:w="15" w:type="dxa"/>
        </w:trPr>
        <w:tc>
          <w:tcPr>
            <w:tcW w:w="5000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Импортировать данные из следующих форматов: </w:t>
            </w:r>
          </w:p>
          <w:p w:rsidR="00A6106E" w:rsidRPr="007A7AB3" w:rsidRDefault="00DA0415" w:rsidP="00611386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hyperlink r:id="rId27" w:anchor="mif" w:history="1">
              <w:proofErr w:type="spellStart"/>
              <w:r w:rsidR="00A6106E" w:rsidRPr="007A7AB3">
                <w:rPr>
                  <w:sz w:val="26"/>
                  <w:szCs w:val="26"/>
                </w:rPr>
                <w:t>MapInfo</w:t>
              </w:r>
              <w:proofErr w:type="spellEnd"/>
              <w:r w:rsidR="00A6106E" w:rsidRPr="007A7AB3">
                <w:rPr>
                  <w:sz w:val="26"/>
                  <w:szCs w:val="26"/>
                </w:rPr>
                <w:t xml:space="preserve"> MIF</w:t>
              </w:r>
            </w:hyperlink>
            <w:r w:rsidR="00A6106E" w:rsidRPr="007A7AB3">
              <w:rPr>
                <w:sz w:val="26"/>
                <w:szCs w:val="26"/>
              </w:rPr>
              <w:t xml:space="preserve">; </w:t>
            </w:r>
          </w:p>
          <w:p w:rsidR="00A6106E" w:rsidRPr="007A7AB3" w:rsidRDefault="00DA0415" w:rsidP="00611386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hyperlink r:id="rId28" w:anchor="dxf" w:history="1">
              <w:r w:rsidR="00A6106E" w:rsidRPr="007A7AB3">
                <w:rPr>
                  <w:sz w:val="26"/>
                  <w:szCs w:val="26"/>
                </w:rPr>
                <w:t xml:space="preserve">DXF </w:t>
              </w:r>
              <w:proofErr w:type="spellStart"/>
              <w:r w:rsidR="00A6106E" w:rsidRPr="007A7AB3">
                <w:rPr>
                  <w:sz w:val="26"/>
                  <w:szCs w:val="26"/>
                </w:rPr>
                <w:t>AutoCAD</w:t>
              </w:r>
              <w:proofErr w:type="spellEnd"/>
            </w:hyperlink>
            <w:r w:rsidR="00A6106E" w:rsidRPr="007A7AB3">
              <w:rPr>
                <w:sz w:val="26"/>
                <w:szCs w:val="26"/>
              </w:rPr>
              <w:t>;</w:t>
            </w:r>
          </w:p>
          <w:p w:rsidR="00A6106E" w:rsidRPr="007A7AB3" w:rsidRDefault="00DA0415" w:rsidP="00611386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hyperlink r:id="rId29" w:anchor="shp" w:history="1">
              <w:proofErr w:type="spellStart"/>
              <w:r w:rsidR="00A6106E" w:rsidRPr="007A7AB3">
                <w:rPr>
                  <w:sz w:val="26"/>
                  <w:szCs w:val="26"/>
                </w:rPr>
                <w:t>Shape</w:t>
              </w:r>
              <w:proofErr w:type="spellEnd"/>
              <w:r w:rsidR="00A6106E" w:rsidRPr="007A7AB3">
                <w:rPr>
                  <w:sz w:val="26"/>
                  <w:szCs w:val="26"/>
                </w:rPr>
                <w:t xml:space="preserve"> SHP</w:t>
              </w:r>
            </w:hyperlink>
            <w:r w:rsidR="00A6106E" w:rsidRPr="007A7AB3">
              <w:rPr>
                <w:sz w:val="26"/>
                <w:szCs w:val="26"/>
              </w:rPr>
              <w:t>;</w:t>
            </w:r>
          </w:p>
          <w:p w:rsidR="00A6106E" w:rsidRPr="007A7AB3" w:rsidRDefault="00DA0415" w:rsidP="00611386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hyperlink r:id="rId30" w:anchor="wmf" w:history="1">
              <w:proofErr w:type="spellStart"/>
              <w:r w:rsidR="00A6106E" w:rsidRPr="007A7AB3">
                <w:rPr>
                  <w:sz w:val="26"/>
                  <w:szCs w:val="26"/>
                </w:rPr>
                <w:t>Metafile</w:t>
              </w:r>
              <w:proofErr w:type="spellEnd"/>
              <w:r w:rsidR="00A6106E" w:rsidRPr="007A7AB3">
                <w:rPr>
                  <w:sz w:val="26"/>
                  <w:szCs w:val="26"/>
                </w:rPr>
                <w:t xml:space="preserve"> WMF</w:t>
              </w:r>
            </w:hyperlink>
            <w:r w:rsidR="00611386" w:rsidRPr="007A7AB3">
              <w:rPr>
                <w:sz w:val="26"/>
                <w:szCs w:val="26"/>
              </w:rPr>
              <w:t>;</w:t>
            </w:r>
          </w:p>
          <w:p w:rsidR="00A6106E" w:rsidRPr="007A7AB3" w:rsidRDefault="00A6106E" w:rsidP="00611386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bookmarkStart w:id="59" w:name="dxf"/>
            <w:bookmarkEnd w:id="59"/>
            <w:r w:rsidRPr="007A7AB3">
              <w:rPr>
                <w:sz w:val="26"/>
                <w:szCs w:val="26"/>
              </w:rPr>
              <w:t>Импорт из формата DXF</w:t>
            </w:r>
            <w:r w:rsidR="00611386" w:rsidRPr="007A7AB3">
              <w:rPr>
                <w:sz w:val="26"/>
                <w:szCs w:val="26"/>
              </w:rPr>
              <w:t>.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r w:rsidRPr="007A7AB3">
              <w:rPr>
                <w:b/>
                <w:i/>
                <w:sz w:val="26"/>
                <w:szCs w:val="26"/>
              </w:rPr>
              <w:t>Для импорта графической информации из формата DXF следует: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Выбрать пункт главного меню </w:t>
            </w:r>
            <w:proofErr w:type="spellStart"/>
            <w:r w:rsidRPr="007A7AB3">
              <w:rPr>
                <w:sz w:val="26"/>
                <w:szCs w:val="26"/>
              </w:rPr>
              <w:t>Файл|Импорт|AutoCAD</w:t>
            </w:r>
            <w:proofErr w:type="spellEnd"/>
            <w:r w:rsidRPr="007A7AB3">
              <w:rPr>
                <w:sz w:val="26"/>
                <w:szCs w:val="26"/>
              </w:rPr>
              <w:t xml:space="preserve"> DXF. На экране появится стандартный диалог выбора файла, где необходимо выбрать файл формата DXF, который требуется импортировать.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появившемся диалоговом окне для импортируемого слоя в строке Имя слоя с помощью кнопки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2854FD5C" wp14:editId="5F88885D">
                      <wp:extent cx="127000" cy="127000"/>
                      <wp:effectExtent l="0" t="0" r="6350" b="6350"/>
                      <wp:docPr id="130" name="Прямоугольник 130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>необходимо задать имя файла и размещение его на диске.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строке Название слоя задать пользовательское название слоя. 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строке Единицы измерения необходимо указать, какие единицы следует использовать при импорте. 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Для автоматической загрузки импортируемых данных в карту необходимо установить галочку добавить слой в карту, если ее на данном этапе не установить, то, то для загрузки слоя в карту надо будет выбрать пункт главного меню Карта</w:t>
            </w:r>
            <w:proofErr w:type="gramStart"/>
            <w:r w:rsidRPr="007A7AB3">
              <w:rPr>
                <w:sz w:val="26"/>
                <w:szCs w:val="26"/>
              </w:rPr>
              <w:t xml:space="preserve"> |Д</w:t>
            </w:r>
            <w:proofErr w:type="gramEnd"/>
            <w:r w:rsidRPr="007A7AB3">
              <w:rPr>
                <w:sz w:val="26"/>
                <w:szCs w:val="26"/>
              </w:rPr>
              <w:t xml:space="preserve">обавить слой. </w:t>
            </w:r>
          </w:p>
          <w:p w:rsidR="00A6106E" w:rsidRPr="007A7AB3" w:rsidRDefault="00A6106E" w:rsidP="001117F0">
            <w:pPr>
              <w:pStyle w:val="aff"/>
              <w:numPr>
                <w:ilvl w:val="0"/>
                <w:numId w:val="25"/>
              </w:numPr>
              <w:tabs>
                <w:tab w:val="left" w:pos="1172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Для подтверждения процедуры импорта нажать кнопку ОК.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center"/>
              <w:rPr>
                <w:sz w:val="26"/>
                <w:szCs w:val="26"/>
              </w:rPr>
            </w:pPr>
            <w:r w:rsidRPr="007A7AB3">
              <w:rPr>
                <w:noProof/>
                <w:lang w:eastAsia="ru-RU"/>
              </w:rPr>
              <w:lastRenderedPageBreak/>
              <w:drawing>
                <wp:inline distT="0" distB="0" distL="0" distR="0" wp14:anchorId="13E43EBD" wp14:editId="3647A22A">
                  <wp:extent cx="3378200" cy="226799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12" cy="22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06E" w:rsidRPr="007A7AB3" w:rsidRDefault="00A6106E" w:rsidP="00A6106E">
            <w:pPr>
              <w:pStyle w:val="aff"/>
              <w:numPr>
                <w:ilvl w:val="0"/>
                <w:numId w:val="25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После того, как программа проанализирует содержимое DXF-файла, появится диалоговое окно Импорт из DXF, оно отображает список всех слоев, содержащихся в DXF данных. Напротив каждого слоя установлен флажок (галочка), он означает, что слой будет импортирован. Если какой либо слой не надо импортировать, то флажок с помощью левой кнопки мыши надо снять. С помощью кнопок</w:t>
            </w:r>
            <w:proofErr w:type="gramStart"/>
            <w:r w:rsidRPr="007A7AB3">
              <w:rPr>
                <w:sz w:val="26"/>
                <w:szCs w:val="26"/>
              </w:rPr>
              <w:t xml:space="preserve"> В</w:t>
            </w:r>
            <w:proofErr w:type="gramEnd"/>
            <w:r w:rsidRPr="007A7AB3">
              <w:rPr>
                <w:sz w:val="26"/>
                <w:szCs w:val="26"/>
              </w:rPr>
              <w:t xml:space="preserve">ыделить все и Отменить все можно отметить сразу все слои для импорта или снять отметки соответственно (рис. ниже). 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center"/>
              <w:rPr>
                <w:sz w:val="26"/>
                <w:szCs w:val="26"/>
              </w:rPr>
            </w:pPr>
            <w:r w:rsidRPr="007A7AB3">
              <w:rPr>
                <w:noProof/>
                <w:lang w:eastAsia="ru-RU"/>
              </w:rPr>
              <w:drawing>
                <wp:inline distT="0" distB="0" distL="0" distR="0" wp14:anchorId="7525065D" wp14:editId="28720736">
                  <wp:extent cx="4057143" cy="2942857"/>
                  <wp:effectExtent l="0" t="0" r="63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143" cy="2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06E" w:rsidRPr="007A7AB3" w:rsidRDefault="00A6106E" w:rsidP="00A6106E">
            <w:pPr>
              <w:pStyle w:val="aff"/>
              <w:numPr>
                <w:ilvl w:val="0"/>
                <w:numId w:val="25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При желании в диалоге Импорт из DXF можно установить дополнительные опции импорта:</w:t>
            </w:r>
          </w:p>
          <w:p w:rsidR="00A6106E" w:rsidRPr="007A7AB3" w:rsidRDefault="00A6106E" w:rsidP="001117F0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разделять на слои - означает, что импорт произойдет послойно, при этом название каждого файла слоя будет составлено из имени слоя (файла), заданном в пункте 2 ранее, и изначальном названии слоя, отображенном в диалоге Импорт из DXF, а пользовательское название слоя останется изначальным; Если флажок</w:t>
            </w:r>
            <w:proofErr w:type="gramStart"/>
            <w:r w:rsidRPr="007A7AB3">
              <w:rPr>
                <w:sz w:val="26"/>
                <w:szCs w:val="26"/>
              </w:rPr>
              <w:t xml:space="preserve"> Р</w:t>
            </w:r>
            <w:proofErr w:type="gramEnd"/>
            <w:r w:rsidRPr="007A7AB3">
              <w:rPr>
                <w:sz w:val="26"/>
                <w:szCs w:val="26"/>
              </w:rPr>
              <w:t xml:space="preserve">азделять на слои не установлен, то все данные импортируются в один слой, с одинаковым пользовательским названием слоя, </w:t>
            </w:r>
            <w:r w:rsidRPr="007A7AB3">
              <w:rPr>
                <w:sz w:val="26"/>
                <w:szCs w:val="26"/>
              </w:rPr>
              <w:lastRenderedPageBreak/>
              <w:t>и именем файла, заданном на предыдущем этапе;</w:t>
            </w:r>
          </w:p>
          <w:p w:rsidR="00A6106E" w:rsidRPr="007A7AB3" w:rsidRDefault="00A6106E" w:rsidP="001117F0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не импортировать геометрию блоков - при установке данной опции не будет импортироваться геометрия блоков;</w:t>
            </w:r>
          </w:p>
          <w:p w:rsidR="00A6106E" w:rsidRPr="007A7AB3" w:rsidRDefault="00A6106E" w:rsidP="001117F0">
            <w:pPr>
              <w:numPr>
                <w:ilvl w:val="0"/>
                <w:numId w:val="46"/>
              </w:numPr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импортировать точки вставки блоков - при установке данной опции будут импортироваться точки </w:t>
            </w:r>
            <w:r w:rsidR="001117F0" w:rsidRPr="007A7AB3">
              <w:rPr>
                <w:sz w:val="26"/>
                <w:szCs w:val="26"/>
              </w:rPr>
              <w:t>вставки блоков.</w:t>
            </w:r>
          </w:p>
          <w:p w:rsidR="00A6106E" w:rsidRPr="007A7AB3" w:rsidRDefault="00A6106E" w:rsidP="00A6106E">
            <w:pPr>
              <w:pStyle w:val="aff"/>
              <w:numPr>
                <w:ilvl w:val="0"/>
                <w:numId w:val="25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Для запуска процедуры импорта надо нажать кнопку Импорт.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bookmarkStart w:id="60" w:name="mif"/>
            <w:bookmarkEnd w:id="60"/>
            <w:r w:rsidRPr="007A7AB3">
              <w:rPr>
                <w:b/>
                <w:i/>
                <w:sz w:val="26"/>
                <w:szCs w:val="26"/>
              </w:rPr>
              <w:t>Импорт из формата MIF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Для импорта данных из обменного формата </w:t>
            </w:r>
            <w:proofErr w:type="spellStart"/>
            <w:r w:rsidRPr="007A7AB3">
              <w:rPr>
                <w:sz w:val="26"/>
                <w:szCs w:val="26"/>
              </w:rPr>
              <w:t>MapInfo</w:t>
            </w:r>
            <w:proofErr w:type="spellEnd"/>
            <w:r w:rsidRPr="007A7AB3">
              <w:rPr>
                <w:sz w:val="26"/>
                <w:szCs w:val="26"/>
              </w:rPr>
              <w:t xml:space="preserve"> выполните следующие действия: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6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Выберите пункт главного меню </w:t>
            </w:r>
            <w:r w:rsidRPr="007A7AB3">
              <w:rPr>
                <w:b/>
                <w:bCs/>
                <w:sz w:val="26"/>
                <w:szCs w:val="26"/>
              </w:rPr>
              <w:t xml:space="preserve">Файл |Импорт| </w:t>
            </w:r>
            <w:proofErr w:type="spellStart"/>
            <w:r w:rsidRPr="007A7AB3">
              <w:rPr>
                <w:b/>
                <w:bCs/>
                <w:sz w:val="26"/>
                <w:szCs w:val="26"/>
              </w:rPr>
              <w:t>MapInfo</w:t>
            </w:r>
            <w:proofErr w:type="spellEnd"/>
            <w:r w:rsidRPr="007A7AB3">
              <w:rPr>
                <w:b/>
                <w:bCs/>
                <w:sz w:val="26"/>
                <w:szCs w:val="26"/>
              </w:rPr>
              <w:t xml:space="preserve"> MIF</w:t>
            </w:r>
            <w:r w:rsidRPr="007A7AB3">
              <w:rPr>
                <w:sz w:val="26"/>
                <w:szCs w:val="26"/>
              </w:rPr>
              <w:t>. На экране появится стандартный диалог выбора файла;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6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диалоге выберите файл формата MIF, который требуется импортировать;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6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окне импорта для импортируемого слоя в поле Имя слоя с помощью кнопки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398B6BF9" wp14:editId="34BA02A1">
                      <wp:extent cx="127000" cy="127000"/>
                      <wp:effectExtent l="0" t="0" r="6350" b="6350"/>
                      <wp:docPr id="31" name="Прямоугольник 31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lKO1e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 xml:space="preserve">  задайте имя файла и размещение его на диске.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6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поле Название слоя укажите пользовательское название слоя; 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Если требуется, выберите в поле </w:t>
            </w:r>
            <w:r w:rsidRPr="007A7AB3">
              <w:rPr>
                <w:b/>
                <w:bCs/>
                <w:sz w:val="26"/>
                <w:szCs w:val="26"/>
              </w:rPr>
              <w:t>Таблица</w:t>
            </w:r>
            <w:r w:rsidRPr="007A7AB3">
              <w:rPr>
                <w:sz w:val="26"/>
                <w:szCs w:val="26"/>
              </w:rPr>
              <w:t xml:space="preserve"> источник </w:t>
            </w:r>
            <w:proofErr w:type="gramStart"/>
            <w:r w:rsidRPr="007A7AB3">
              <w:rPr>
                <w:sz w:val="26"/>
                <w:szCs w:val="26"/>
              </w:rPr>
              <w:t>данных</w:t>
            </w:r>
            <w:proofErr w:type="gramEnd"/>
            <w:r w:rsidRPr="007A7AB3">
              <w:rPr>
                <w:sz w:val="26"/>
                <w:szCs w:val="26"/>
              </w:rPr>
              <w:t xml:space="preserve"> в котором будет сохранена таблица слоя; </w:t>
            </w:r>
          </w:p>
          <w:p w:rsidR="00A6106E" w:rsidRPr="007A7AB3" w:rsidRDefault="00A6106E" w:rsidP="00611386">
            <w:pPr>
              <w:spacing w:before="120" w:after="120" w:line="36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Если требуется автоматически добавить слой в карту, установите флажок </w:t>
            </w:r>
            <w:r w:rsidRPr="007A7AB3">
              <w:rPr>
                <w:b/>
                <w:bCs/>
                <w:sz w:val="26"/>
                <w:szCs w:val="26"/>
              </w:rPr>
              <w:t>добавить в карту</w:t>
            </w:r>
            <w:r w:rsidRPr="007A7AB3">
              <w:rPr>
                <w:sz w:val="26"/>
                <w:szCs w:val="26"/>
              </w:rPr>
              <w:t xml:space="preserve">. Если флажок не установлен, то для загрузки слоя в карту надо выбрать пункт главного меню </w:t>
            </w:r>
            <w:r w:rsidRPr="007A7AB3">
              <w:rPr>
                <w:b/>
                <w:bCs/>
                <w:sz w:val="26"/>
                <w:szCs w:val="26"/>
              </w:rPr>
              <w:t>Карта</w:t>
            </w:r>
            <w:proofErr w:type="gramStart"/>
            <w:r w:rsidRPr="007A7AB3">
              <w:rPr>
                <w:b/>
                <w:bCs/>
                <w:sz w:val="26"/>
                <w:szCs w:val="26"/>
              </w:rPr>
              <w:t xml:space="preserve"> |Д</w:t>
            </w:r>
            <w:proofErr w:type="gramEnd"/>
            <w:r w:rsidRPr="007A7AB3">
              <w:rPr>
                <w:b/>
                <w:bCs/>
                <w:sz w:val="26"/>
                <w:szCs w:val="26"/>
              </w:rPr>
              <w:t>обавить слой</w:t>
            </w:r>
            <w:r w:rsidRPr="007A7AB3">
              <w:rPr>
                <w:sz w:val="26"/>
                <w:szCs w:val="26"/>
              </w:rPr>
              <w:t xml:space="preserve">. </w:t>
            </w:r>
          </w:p>
          <w:p w:rsidR="00A6106E" w:rsidRPr="007A7AB3" w:rsidRDefault="00A6106E" w:rsidP="00611386">
            <w:pPr>
              <w:spacing w:before="120" w:after="120" w:line="36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Нажмите кнопку </w:t>
            </w:r>
            <w:proofErr w:type="gramStart"/>
            <w:r w:rsidRPr="007A7AB3">
              <w:rPr>
                <w:b/>
                <w:bCs/>
                <w:sz w:val="26"/>
                <w:szCs w:val="26"/>
              </w:rPr>
              <w:t>ОК</w:t>
            </w:r>
            <w:proofErr w:type="gramEnd"/>
            <w:r w:rsidRPr="007A7AB3">
              <w:rPr>
                <w:sz w:val="26"/>
                <w:szCs w:val="26"/>
              </w:rPr>
              <w:t xml:space="preserve"> для выполнения процедуры импорта. </w:t>
            </w:r>
          </w:p>
          <w:p w:rsidR="00A6106E" w:rsidRPr="007A7AB3" w:rsidRDefault="00A6106E" w:rsidP="00611386">
            <w:pPr>
              <w:spacing w:before="120" w:after="120" w:line="36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Импорт слоя из формата MIF можно произвести с помощью метода </w:t>
            </w:r>
            <w:hyperlink r:id="rId33" w:history="1">
              <w:proofErr w:type="spellStart"/>
              <w:r w:rsidRPr="007A7AB3">
                <w:rPr>
                  <w:sz w:val="26"/>
                  <w:szCs w:val="26"/>
                </w:rPr>
                <w:t>ZuluTools.ImportFromMIF</w:t>
              </w:r>
              <w:proofErr w:type="spellEnd"/>
            </w:hyperlink>
            <w:r w:rsidRPr="007A7AB3">
              <w:rPr>
                <w:sz w:val="26"/>
                <w:szCs w:val="26"/>
              </w:rPr>
              <w:t>.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bookmarkStart w:id="61" w:name="shp"/>
            <w:bookmarkEnd w:id="61"/>
            <w:r w:rsidRPr="007A7AB3">
              <w:rPr>
                <w:b/>
                <w:i/>
                <w:sz w:val="26"/>
                <w:szCs w:val="26"/>
              </w:rPr>
              <w:t xml:space="preserve">Импорт из формата </w:t>
            </w:r>
            <w:proofErr w:type="spellStart"/>
            <w:r w:rsidRPr="007A7AB3">
              <w:rPr>
                <w:b/>
                <w:i/>
                <w:sz w:val="26"/>
                <w:szCs w:val="26"/>
              </w:rPr>
              <w:t>Shape</w:t>
            </w:r>
            <w:proofErr w:type="spellEnd"/>
            <w:r w:rsidRPr="007A7AB3">
              <w:rPr>
                <w:b/>
                <w:i/>
                <w:sz w:val="26"/>
                <w:szCs w:val="26"/>
              </w:rPr>
              <w:t xml:space="preserve"> SHP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Для импорта данных из обменного формата </w:t>
            </w:r>
            <w:proofErr w:type="spellStart"/>
            <w:r w:rsidRPr="007A7AB3">
              <w:rPr>
                <w:sz w:val="26"/>
                <w:szCs w:val="26"/>
              </w:rPr>
              <w:t>Shape</w:t>
            </w:r>
            <w:proofErr w:type="spellEnd"/>
            <w:r w:rsidRPr="007A7AB3">
              <w:rPr>
                <w:sz w:val="26"/>
                <w:szCs w:val="26"/>
              </w:rPr>
              <w:t xml:space="preserve"> SHP выполните следующие действия: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Выберите пункт главного меню Файл |Импорт| </w:t>
            </w:r>
            <w:proofErr w:type="spellStart"/>
            <w:r w:rsidRPr="007A7AB3">
              <w:rPr>
                <w:sz w:val="26"/>
                <w:szCs w:val="26"/>
              </w:rPr>
              <w:t>Shape</w:t>
            </w:r>
            <w:proofErr w:type="spellEnd"/>
            <w:r w:rsidRPr="007A7AB3">
              <w:rPr>
                <w:sz w:val="26"/>
                <w:szCs w:val="26"/>
              </w:rPr>
              <w:t xml:space="preserve"> SHP. Откроется диалог импорта из </w:t>
            </w:r>
            <w:proofErr w:type="spellStart"/>
            <w:r w:rsidRPr="007A7AB3">
              <w:rPr>
                <w:sz w:val="26"/>
                <w:szCs w:val="26"/>
              </w:rPr>
              <w:t>Shape</w:t>
            </w:r>
            <w:proofErr w:type="spellEnd"/>
            <w:r w:rsidRPr="007A7AB3">
              <w:rPr>
                <w:sz w:val="26"/>
                <w:szCs w:val="26"/>
              </w:rPr>
              <w:t xml:space="preserve">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поле Файл SHP группы настроек Исходный слой укажите расположение импортируемого файла SHP. Для этого нажмите кнопку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5F03A5CA" wp14:editId="29FC2547">
                      <wp:extent cx="127000" cy="127000"/>
                      <wp:effectExtent l="0" t="0" r="6350" b="6350"/>
                      <wp:docPr id="27" name="Прямоугольник 27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Lirg2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 xml:space="preserve">справа от поля и выберите файл в открывшемся диалоге выбора файла;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lastRenderedPageBreak/>
              <w:t xml:space="preserve">Если для импортируемого слоя задан PRJ файл в формате WKT с параметрами проекции слоя, то слой можно импортировать с проекцией. Для этого с помощью кнопки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92EE80A" wp14:editId="278899E8">
                      <wp:extent cx="127000" cy="127000"/>
                      <wp:effectExtent l="0" t="0" r="6350" b="6350"/>
                      <wp:docPr id="26" name="Прямоугольник 26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B4uleL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>справа от поля Файл PRJ выберите требуемый PRJ файл и установите флажок</w:t>
            </w:r>
            <w:proofErr w:type="gramStart"/>
            <w:r w:rsidRPr="007A7AB3">
              <w:rPr>
                <w:sz w:val="26"/>
                <w:szCs w:val="26"/>
              </w:rPr>
              <w:t xml:space="preserve"> И</w:t>
            </w:r>
            <w:proofErr w:type="gramEnd"/>
            <w:r w:rsidRPr="007A7AB3">
              <w:rPr>
                <w:sz w:val="26"/>
                <w:szCs w:val="26"/>
              </w:rPr>
              <w:t xml:space="preserve">мпортировать информацию о проекции;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поле Имя группы настроек Слой для записи укажите с помощью кнопки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3E851DB1" wp14:editId="13D0E2EC">
                      <wp:extent cx="127000" cy="127000"/>
                      <wp:effectExtent l="0" t="0" r="6350" b="6350"/>
                      <wp:docPr id="25" name="Прямоугольник 25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 xml:space="preserve">расположение создаваемого файла слоя </w:t>
            </w:r>
            <w:proofErr w:type="spellStart"/>
            <w:r w:rsidRPr="007A7AB3">
              <w:rPr>
                <w:sz w:val="26"/>
                <w:szCs w:val="26"/>
              </w:rPr>
              <w:t>Zulu</w:t>
            </w:r>
            <w:proofErr w:type="spellEnd"/>
            <w:r w:rsidRPr="007A7AB3">
              <w:rPr>
                <w:sz w:val="26"/>
                <w:szCs w:val="26"/>
              </w:rPr>
              <w:t xml:space="preserve">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строке Название задайте пользовательское название слоя;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поле Кодировка выберите кодировку текстов импортируемого слоя, а в поле Единицы измерения - используемые в нем единицы;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Для импорта из слоя только геометрических построений - установите флажок</w:t>
            </w:r>
            <w:proofErr w:type="gramStart"/>
            <w:r w:rsidRPr="007A7AB3">
              <w:rPr>
                <w:sz w:val="26"/>
                <w:szCs w:val="26"/>
              </w:rPr>
              <w:t xml:space="preserve"> И</w:t>
            </w:r>
            <w:proofErr w:type="gramEnd"/>
            <w:r w:rsidRPr="007A7AB3">
              <w:rPr>
                <w:sz w:val="26"/>
                <w:szCs w:val="26"/>
              </w:rPr>
              <w:t>мпортировать только геометрию;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>Для автоматического добавления в карту импортированного слоя установите флажок</w:t>
            </w:r>
            <w:proofErr w:type="gramStart"/>
            <w:r w:rsidRPr="007A7AB3">
              <w:rPr>
                <w:sz w:val="26"/>
                <w:szCs w:val="26"/>
              </w:rPr>
              <w:t xml:space="preserve"> Д</w:t>
            </w:r>
            <w:proofErr w:type="gramEnd"/>
            <w:r w:rsidRPr="007A7AB3">
              <w:rPr>
                <w:sz w:val="26"/>
                <w:szCs w:val="26"/>
              </w:rPr>
              <w:t>обавить в карту, Если флажок не установлен, то для последующей загрузки слоя в карту надо выбрать пункт главного меню Карта |Добавить слой.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7"/>
              </w:numPr>
              <w:tabs>
                <w:tab w:val="left" w:pos="1139"/>
              </w:tabs>
              <w:spacing w:after="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Для выполнения процедуры импорта нажмите кнопку ОК. 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F9E467C" wp14:editId="0602D938">
                      <wp:extent cx="139700" cy="101600"/>
                      <wp:effectExtent l="0" t="0" r="0" b="0"/>
                      <wp:docPr id="24" name="Прямоугольник 24" descr="mk:@MSITStore:C:\Program%20Files%20(x86)\Zulu%207.0\Zulu.chm::/Html/ol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0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Описание: mk:@MSITStore:C:\Program%20Files%20(x86)\Zulu%207.0\Zulu.chm::/Html/ole.gif" style="width:11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 xml:space="preserve">Импорт слоя из формата SHP можно произвести с помощью метода </w:t>
            </w:r>
            <w:hyperlink r:id="rId34" w:history="1">
              <w:proofErr w:type="spellStart"/>
              <w:r w:rsidRPr="007A7AB3">
                <w:rPr>
                  <w:sz w:val="26"/>
                  <w:szCs w:val="26"/>
                </w:rPr>
                <w:t>ZuluTools.ImportFromShape</w:t>
              </w:r>
              <w:proofErr w:type="spellEnd"/>
            </w:hyperlink>
            <w:r w:rsidRPr="007A7AB3">
              <w:rPr>
                <w:sz w:val="26"/>
                <w:szCs w:val="26"/>
              </w:rPr>
              <w:t>.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bookmarkStart w:id="62" w:name="wmf"/>
            <w:bookmarkEnd w:id="62"/>
            <w:r w:rsidRPr="007A7AB3">
              <w:rPr>
                <w:b/>
                <w:i/>
                <w:sz w:val="26"/>
                <w:szCs w:val="26"/>
              </w:rPr>
              <w:t xml:space="preserve">Импорт из формата </w:t>
            </w:r>
            <w:proofErr w:type="spellStart"/>
            <w:r w:rsidRPr="007A7AB3">
              <w:rPr>
                <w:b/>
                <w:i/>
                <w:sz w:val="26"/>
                <w:szCs w:val="26"/>
              </w:rPr>
              <w:t>Metafile</w:t>
            </w:r>
            <w:proofErr w:type="spellEnd"/>
            <w:r w:rsidRPr="007A7AB3">
              <w:rPr>
                <w:b/>
                <w:i/>
                <w:sz w:val="26"/>
                <w:szCs w:val="26"/>
              </w:rPr>
              <w:t xml:space="preserve"> WMF </w:t>
            </w:r>
          </w:p>
          <w:p w:rsidR="00A6106E" w:rsidRPr="007A7AB3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Для импорта графической информации из формата </w:t>
            </w:r>
            <w:proofErr w:type="spellStart"/>
            <w:r w:rsidRPr="007A7AB3">
              <w:rPr>
                <w:sz w:val="26"/>
                <w:szCs w:val="26"/>
              </w:rPr>
              <w:t>Metafile</w:t>
            </w:r>
            <w:proofErr w:type="spellEnd"/>
            <w:r w:rsidRPr="007A7AB3">
              <w:rPr>
                <w:sz w:val="26"/>
                <w:szCs w:val="26"/>
              </w:rPr>
              <w:t xml:space="preserve"> WMF следует: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8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Выбрать пункт главного меню Файл |Импорт| </w:t>
            </w:r>
            <w:proofErr w:type="spellStart"/>
            <w:r w:rsidRPr="007A7AB3">
              <w:rPr>
                <w:sz w:val="26"/>
                <w:szCs w:val="26"/>
              </w:rPr>
              <w:t>Metafile</w:t>
            </w:r>
            <w:proofErr w:type="spellEnd"/>
            <w:r w:rsidRPr="007A7AB3">
              <w:rPr>
                <w:sz w:val="26"/>
                <w:szCs w:val="26"/>
              </w:rPr>
              <w:t xml:space="preserve"> WMF. На экране появится стандартный диалог выбора файла, в нем необходимо выбрать файл формата WMF, который требуется импортировать.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8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окне импорта для импортируемого слоя в строке Имя слоя с помощью кнопки </w:t>
            </w:r>
            <w:r w:rsidRPr="007A7AB3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3653E879" wp14:editId="4C0A4D76">
                      <wp:extent cx="127000" cy="127000"/>
                      <wp:effectExtent l="0" t="0" r="6350" b="6350"/>
                      <wp:docPr id="23" name="Прямоугольник 23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EQpes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A7AB3">
              <w:rPr>
                <w:sz w:val="26"/>
                <w:szCs w:val="26"/>
              </w:rPr>
              <w:t xml:space="preserve">необходимо задать имя файла и размещение его на диске.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8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В строке Название слоя задать пользовательское название слоя. </w:t>
            </w:r>
          </w:p>
          <w:p w:rsidR="00A6106E" w:rsidRPr="007A7AB3" w:rsidRDefault="00A6106E" w:rsidP="00611386">
            <w:pPr>
              <w:pStyle w:val="aff"/>
              <w:numPr>
                <w:ilvl w:val="0"/>
                <w:numId w:val="28"/>
              </w:numPr>
              <w:tabs>
                <w:tab w:val="left" w:pos="1172"/>
              </w:tabs>
              <w:spacing w:before="120" w:after="120" w:line="360" w:lineRule="auto"/>
              <w:ind w:left="0"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Нажать </w:t>
            </w:r>
            <w:proofErr w:type="gramStart"/>
            <w:r w:rsidRPr="007A7AB3">
              <w:rPr>
                <w:sz w:val="26"/>
                <w:szCs w:val="26"/>
              </w:rPr>
              <w:t>ОК</w:t>
            </w:r>
            <w:proofErr w:type="gramEnd"/>
            <w:r w:rsidRPr="007A7AB3">
              <w:rPr>
                <w:sz w:val="26"/>
                <w:szCs w:val="26"/>
              </w:rPr>
              <w:t xml:space="preserve"> для выполнения процедуры импорта. </w:t>
            </w:r>
          </w:p>
          <w:p w:rsidR="00A6106E" w:rsidRPr="007A7AB3" w:rsidRDefault="00A6106E" w:rsidP="001117F0">
            <w:pPr>
              <w:spacing w:before="120" w:after="120" w:line="360" w:lineRule="auto"/>
              <w:ind w:firstLine="851"/>
              <w:jc w:val="both"/>
              <w:rPr>
                <w:sz w:val="26"/>
                <w:szCs w:val="26"/>
              </w:rPr>
            </w:pPr>
            <w:r w:rsidRPr="007A7AB3">
              <w:rPr>
                <w:sz w:val="26"/>
                <w:szCs w:val="26"/>
              </w:rPr>
              <w:t xml:space="preserve">Примечание: После импортирования графической </w:t>
            </w:r>
            <w:proofErr w:type="gramStart"/>
            <w:r w:rsidRPr="007A7AB3">
              <w:rPr>
                <w:sz w:val="26"/>
                <w:szCs w:val="26"/>
              </w:rPr>
              <w:t>информации</w:t>
            </w:r>
            <w:proofErr w:type="gramEnd"/>
            <w:r w:rsidRPr="007A7AB3">
              <w:rPr>
                <w:sz w:val="26"/>
                <w:szCs w:val="26"/>
              </w:rPr>
              <w:t xml:space="preserve"> из какого либо обменного формата может появиться необходимость преобразования </w:t>
            </w:r>
            <w:proofErr w:type="spellStart"/>
            <w:r w:rsidRPr="007A7AB3">
              <w:rPr>
                <w:sz w:val="26"/>
                <w:szCs w:val="26"/>
              </w:rPr>
              <w:t>полилиний</w:t>
            </w:r>
            <w:proofErr w:type="spellEnd"/>
            <w:r w:rsidRPr="007A7AB3">
              <w:rPr>
                <w:sz w:val="26"/>
                <w:szCs w:val="26"/>
              </w:rPr>
              <w:t xml:space="preserve"> в площадные объекты. Работу с группой объектов см. в разделе </w:t>
            </w:r>
            <w:hyperlink r:id="rId35" w:history="1">
              <w:r w:rsidRPr="007A7AB3">
                <w:rPr>
                  <w:sz w:val="26"/>
                  <w:szCs w:val="26"/>
                </w:rPr>
                <w:t>Работа с объектами слоя. Ввод и редактирование объектов слоя/Редактирование группы объектов/Изменение параметров группы</w:t>
              </w:r>
            </w:hyperlink>
            <w:r w:rsidRPr="007A7AB3">
              <w:rPr>
                <w:sz w:val="26"/>
                <w:szCs w:val="26"/>
              </w:rPr>
              <w:t>.</w:t>
            </w:r>
          </w:p>
        </w:tc>
      </w:tr>
    </w:tbl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headerReference w:type="even" r:id="rId36"/>
          <w:headerReference w:type="default" r:id="rId37"/>
          <w:footerReference w:type="default" r:id="rId38"/>
          <w:footerReference w:type="first" r:id="rId39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F2E78" w:rsidRPr="007A7AB3" w:rsidRDefault="00CF2E78" w:rsidP="00CF2E78">
      <w:pPr>
        <w:pStyle w:val="10"/>
        <w:rPr>
          <w:lang w:val="ru-RU"/>
        </w:rPr>
      </w:pPr>
      <w:bookmarkStart w:id="63" w:name="_Toc377625217"/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CF2E78" w:rsidP="00CF2E78">
      <w:pPr>
        <w:pStyle w:val="10"/>
        <w:rPr>
          <w:lang w:val="ru-RU"/>
        </w:rPr>
      </w:pPr>
    </w:p>
    <w:p w:rsidR="00CF2E78" w:rsidRPr="007A7AB3" w:rsidRDefault="00A6106E" w:rsidP="00CF2E78">
      <w:pPr>
        <w:pStyle w:val="10"/>
        <w:rPr>
          <w:lang w:val="ru-RU"/>
        </w:rPr>
        <w:sectPr w:rsidR="00CF2E78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  <w:bookmarkStart w:id="64" w:name="_Toc379978883"/>
      <w:r w:rsidRPr="007A7AB3">
        <w:rPr>
          <w:lang w:val="ru-RU"/>
        </w:rPr>
        <w:t>Приложения</w:t>
      </w:r>
      <w:bookmarkEnd w:id="63"/>
      <w:bookmarkEnd w:id="64"/>
    </w:p>
    <w:p w:rsidR="00A6106E" w:rsidRPr="007A7AB3" w:rsidRDefault="00A6106E" w:rsidP="00CF2E78">
      <w:pPr>
        <w:pStyle w:val="10"/>
        <w:pageBreakBefore/>
        <w:rPr>
          <w:lang w:val="ru-RU"/>
        </w:rPr>
      </w:pPr>
    </w:p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657CE4">
      <w:pPr>
        <w:pStyle w:val="affff5"/>
        <w:ind w:firstLine="0"/>
        <w:rPr>
          <w:szCs w:val="26"/>
        </w:rPr>
      </w:pPr>
      <w:bookmarkStart w:id="65" w:name="_Toc377625218"/>
      <w:bookmarkStart w:id="66" w:name="_Toc379978884"/>
      <w:r w:rsidRPr="007A7AB3">
        <w:rPr>
          <w:szCs w:val="26"/>
        </w:rPr>
        <w:t>Приложение 1</w:t>
      </w:r>
      <w:bookmarkEnd w:id="65"/>
      <w:bookmarkEnd w:id="66"/>
    </w:p>
    <w:p w:rsidR="00A6106E" w:rsidRPr="007A7AB3" w:rsidRDefault="00A6106E" w:rsidP="00A6106E">
      <w:pPr>
        <w:ind w:firstLine="567"/>
        <w:jc w:val="center"/>
        <w:rPr>
          <w:sz w:val="26"/>
          <w:szCs w:val="26"/>
        </w:rPr>
      </w:pPr>
      <w:r w:rsidRPr="007A7AB3">
        <w:rPr>
          <w:sz w:val="26"/>
          <w:szCs w:val="26"/>
        </w:rPr>
        <w:t>Нагрузка потребителей по состоянию начала рассматриваемого периода</w:t>
      </w:r>
    </w:p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7"/>
        <w:gridCol w:w="2475"/>
        <w:gridCol w:w="2178"/>
      </w:tblGrid>
      <w:tr w:rsidR="00A6106E" w:rsidRPr="007A7AB3" w:rsidTr="00657CE4">
        <w:trPr>
          <w:trHeight w:val="556"/>
          <w:tblHeader/>
        </w:trPr>
        <w:tc>
          <w:tcPr>
            <w:tcW w:w="2569" w:type="pct"/>
            <w:shd w:val="clear" w:color="auto" w:fill="auto"/>
            <w:vAlign w:val="center"/>
            <w:hideMark/>
          </w:tcPr>
          <w:p w:rsidR="00A6106E" w:rsidRPr="007A7AB3" w:rsidRDefault="00A6106E" w:rsidP="00657C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Название потребителя</w:t>
            </w:r>
          </w:p>
        </w:tc>
        <w:tc>
          <w:tcPr>
            <w:tcW w:w="1293" w:type="pct"/>
            <w:shd w:val="clear" w:color="auto" w:fill="auto"/>
            <w:vAlign w:val="center"/>
            <w:hideMark/>
          </w:tcPr>
          <w:p w:rsidR="00A6106E" w:rsidRPr="007A7AB3" w:rsidRDefault="00A6106E" w:rsidP="00657C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Расчетный расход воды, л/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138" w:type="pct"/>
            <w:shd w:val="clear" w:color="auto" w:fill="auto"/>
            <w:vAlign w:val="center"/>
            <w:hideMark/>
          </w:tcPr>
          <w:p w:rsidR="00A6106E" w:rsidRPr="007A7AB3" w:rsidRDefault="00A6106E" w:rsidP="00657CE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Полный напор,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Победы, д.13-1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д.14-1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15,781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15,765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15,765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д.12-1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д.27-1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Куйбышевская, д.31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д.4-2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Мира, д.15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15,756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15,732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15,818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15,803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15,781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Колонка-4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657CE4" w:rsidRPr="007A7AB3" w:rsidTr="00657CE4">
        <w:trPr>
          <w:trHeight w:val="300"/>
        </w:trPr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7CE4" w:rsidRPr="007A7AB3" w:rsidRDefault="00657CE4" w:rsidP="00657CE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</w:tbl>
    <w:p w:rsidR="00CE5004" w:rsidRPr="007A7AB3" w:rsidRDefault="00CE5004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  <w:sectPr w:rsidR="007116DB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Pr="007A7AB3" w:rsidRDefault="00A6106E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7116DB" w:rsidRPr="007A7AB3" w:rsidRDefault="007116DB" w:rsidP="00A6106E">
      <w:pPr>
        <w:ind w:firstLine="567"/>
        <w:jc w:val="center"/>
        <w:rPr>
          <w:sz w:val="26"/>
          <w:szCs w:val="26"/>
        </w:rPr>
      </w:pPr>
    </w:p>
    <w:p w:rsidR="00A6106E" w:rsidRPr="007A7AB3" w:rsidRDefault="00A6106E" w:rsidP="009E03FF">
      <w:pPr>
        <w:jc w:val="center"/>
        <w:rPr>
          <w:sz w:val="26"/>
          <w:szCs w:val="26"/>
        </w:rPr>
      </w:pPr>
      <w:r w:rsidRPr="007A7AB3">
        <w:rPr>
          <w:sz w:val="26"/>
          <w:szCs w:val="26"/>
        </w:rPr>
        <w:t>Нагрузка потребителей по состоянию на расчетный срок</w:t>
      </w:r>
    </w:p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2850"/>
        <w:gridCol w:w="2155"/>
      </w:tblGrid>
      <w:tr w:rsidR="00A6106E" w:rsidRPr="007A7AB3" w:rsidTr="009E03FF">
        <w:trPr>
          <w:trHeight w:val="570"/>
          <w:tblHeader/>
        </w:trPr>
        <w:tc>
          <w:tcPr>
            <w:tcW w:w="2385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Название потребителя</w:t>
            </w:r>
          </w:p>
        </w:tc>
        <w:tc>
          <w:tcPr>
            <w:tcW w:w="1489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Расчетный расход воды, л/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126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Полный напор,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Победы, д.13-1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д.14-1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15,781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15,765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15,765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15,721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д.12-1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д.27-1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Куйбышевская, д.31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д.4-2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ул. Мира, д.15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15,756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15,749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15,732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15,75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15,818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15,803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15,699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15,781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15,71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15,707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Колонка-4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15,703</w:t>
            </w:r>
          </w:p>
        </w:tc>
      </w:tr>
      <w:tr w:rsidR="007116DB" w:rsidRPr="007A7AB3" w:rsidTr="009E03FF">
        <w:trPr>
          <w:trHeight w:val="300"/>
        </w:trPr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16DB" w:rsidRPr="007A7AB3" w:rsidRDefault="007116DB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15,774</w:t>
            </w:r>
          </w:p>
        </w:tc>
      </w:tr>
    </w:tbl>
    <w:p w:rsidR="007116DB" w:rsidRPr="007A7AB3" w:rsidRDefault="007116DB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7116DB" w:rsidRPr="007A7AB3" w:rsidRDefault="007116DB" w:rsidP="00A6106E">
      <w:pPr>
        <w:spacing w:before="120" w:after="120" w:line="240" w:lineRule="auto"/>
        <w:jc w:val="both"/>
        <w:rPr>
          <w:sz w:val="26"/>
          <w:szCs w:val="26"/>
        </w:rPr>
        <w:sectPr w:rsidR="007116DB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9E03FF">
      <w:pPr>
        <w:pStyle w:val="affff5"/>
        <w:ind w:firstLine="0"/>
        <w:rPr>
          <w:szCs w:val="26"/>
        </w:rPr>
      </w:pPr>
      <w:bookmarkStart w:id="67" w:name="_Toc377625219"/>
      <w:bookmarkStart w:id="68" w:name="_Toc379978885"/>
      <w:r w:rsidRPr="007A7AB3">
        <w:rPr>
          <w:szCs w:val="26"/>
        </w:rPr>
        <w:t>Приложение 2</w:t>
      </w:r>
      <w:bookmarkEnd w:id="67"/>
      <w:bookmarkEnd w:id="68"/>
    </w:p>
    <w:p w:rsidR="00A6106E" w:rsidRPr="007A7AB3" w:rsidRDefault="00A6106E" w:rsidP="009E03FF">
      <w:pPr>
        <w:jc w:val="center"/>
        <w:rPr>
          <w:sz w:val="26"/>
          <w:szCs w:val="26"/>
        </w:rPr>
      </w:pPr>
      <w:r w:rsidRPr="007A7AB3">
        <w:rPr>
          <w:sz w:val="26"/>
          <w:szCs w:val="26"/>
        </w:rPr>
        <w:t>Характеристика сети по состоянию на 2013 год</w:t>
      </w:r>
    </w:p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3807"/>
        <w:gridCol w:w="1669"/>
        <w:gridCol w:w="1904"/>
      </w:tblGrid>
      <w:tr w:rsidR="00A6106E" w:rsidRPr="007A7AB3" w:rsidTr="00A6106E">
        <w:trPr>
          <w:trHeight w:val="1290"/>
          <w:tblHeader/>
        </w:trPr>
        <w:tc>
          <w:tcPr>
            <w:tcW w:w="1144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Начало участка</w:t>
            </w:r>
          </w:p>
        </w:tc>
        <w:tc>
          <w:tcPr>
            <w:tcW w:w="1989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Конец участка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Длина участка,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995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Внутренний диаметр трубы,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Скважина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Насос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Башня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Насос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У-37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У-91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д.14-1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У-44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д.12-1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д.27-1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У-20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У-126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д.4-2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У-118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д.26-8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У-100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У-23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У-4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71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У-125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У-156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У-156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106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У-162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У-162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У-161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У-161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У-160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99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У-160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У-159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43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У-159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У-158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У-158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У-157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  <w:tr w:rsidR="00427D7E" w:rsidRPr="007A7AB3" w:rsidTr="00427D7E">
        <w:trPr>
          <w:trHeight w:val="30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У-157 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52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D7E" w:rsidRPr="007A7AB3" w:rsidRDefault="00427D7E" w:rsidP="00427D7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</w:tr>
    </w:tbl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427D7E" w:rsidRPr="007A7AB3" w:rsidRDefault="00427D7E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427D7E" w:rsidRPr="007A7AB3" w:rsidRDefault="00427D7E" w:rsidP="00A6106E">
      <w:pPr>
        <w:spacing w:before="120" w:after="120" w:line="240" w:lineRule="auto"/>
        <w:jc w:val="both"/>
        <w:rPr>
          <w:sz w:val="26"/>
          <w:szCs w:val="26"/>
        </w:rPr>
        <w:sectPr w:rsidR="00427D7E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>
      <w:pPr>
        <w:pStyle w:val="affff5"/>
        <w:rPr>
          <w:szCs w:val="26"/>
        </w:rPr>
      </w:pPr>
      <w:bookmarkStart w:id="69" w:name="_Toc377625221"/>
      <w:bookmarkStart w:id="70" w:name="_Toc379978886"/>
      <w:r w:rsidRPr="007A7AB3">
        <w:rPr>
          <w:szCs w:val="26"/>
        </w:rPr>
        <w:t xml:space="preserve">Приложение </w:t>
      </w:r>
      <w:bookmarkEnd w:id="69"/>
      <w:r w:rsidR="00427D7E" w:rsidRPr="007A7AB3">
        <w:rPr>
          <w:szCs w:val="26"/>
        </w:rPr>
        <w:t>3</w:t>
      </w:r>
      <w:bookmarkEnd w:id="70"/>
    </w:p>
    <w:p w:rsidR="00A6106E" w:rsidRPr="007A7AB3" w:rsidRDefault="00A6106E" w:rsidP="00A6106E">
      <w:pPr>
        <w:jc w:val="center"/>
        <w:rPr>
          <w:sz w:val="26"/>
          <w:szCs w:val="26"/>
        </w:rPr>
      </w:pPr>
      <w:r w:rsidRPr="007A7AB3">
        <w:rPr>
          <w:sz w:val="26"/>
          <w:szCs w:val="26"/>
        </w:rPr>
        <w:t>Пьезометрические графики (состояние на 2013 год)</w:t>
      </w:r>
    </w:p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077F8A" w:rsidRPr="007A7AB3" w:rsidRDefault="00077F8A" w:rsidP="00077F8A">
      <w:pPr>
        <w:spacing w:before="120" w:after="120" w:line="240" w:lineRule="auto"/>
        <w:jc w:val="center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Пьезометрический график от скважины до ул. Победы</w:t>
      </w:r>
      <w:bookmarkStart w:id="71" w:name="_GoBack"/>
      <w:bookmarkEnd w:id="71"/>
      <w:r w:rsidRPr="007A7AB3">
        <w:rPr>
          <w:sz w:val="26"/>
          <w:szCs w:val="26"/>
        </w:rPr>
        <w:t>, д.24</w:t>
      </w:r>
    </w:p>
    <w:p w:rsidR="00A6106E" w:rsidRPr="007A7AB3" w:rsidRDefault="00427D7E" w:rsidP="00A6106E">
      <w:pPr>
        <w:spacing w:before="120" w:after="120" w:line="240" w:lineRule="auto"/>
        <w:jc w:val="both"/>
        <w:rPr>
          <w:sz w:val="26"/>
          <w:szCs w:val="26"/>
        </w:rPr>
      </w:pPr>
      <w:r w:rsidRPr="007A7AB3">
        <w:rPr>
          <w:noProof/>
          <w:lang w:eastAsia="ru-RU"/>
        </w:rPr>
        <w:drawing>
          <wp:inline distT="0" distB="0" distL="0" distR="0" wp14:anchorId="424A8A19" wp14:editId="40A0BFF1">
            <wp:extent cx="9972040" cy="3434221"/>
            <wp:effectExtent l="0" t="0" r="0" b="0"/>
            <wp:docPr id="22" name="Рисунок 22" descr="Z:\Обмен файлами\Ивану\Ване Новоульяновское\Победы 24-1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мен файлами\Ивану\Ване Новоульяновское\Победы 24-1 ч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8A" w:rsidRPr="007A7AB3" w:rsidRDefault="00077F8A" w:rsidP="00A6106E">
      <w:pPr>
        <w:spacing w:before="120" w:after="120" w:line="240" w:lineRule="auto"/>
        <w:jc w:val="both"/>
        <w:rPr>
          <w:sz w:val="26"/>
          <w:szCs w:val="26"/>
        </w:rPr>
        <w:sectPr w:rsidR="00077F8A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077F8A" w:rsidRPr="007A7AB3" w:rsidRDefault="00077F8A" w:rsidP="00077F8A">
      <w:pPr>
        <w:spacing w:before="120" w:after="120" w:line="240" w:lineRule="auto"/>
        <w:jc w:val="center"/>
        <w:rPr>
          <w:sz w:val="26"/>
          <w:szCs w:val="26"/>
        </w:rPr>
      </w:pPr>
      <w:r w:rsidRPr="007A7AB3">
        <w:rPr>
          <w:sz w:val="26"/>
          <w:szCs w:val="26"/>
        </w:rPr>
        <w:lastRenderedPageBreak/>
        <w:t>Пьезометрический график от скважины до ул. Победы</w:t>
      </w:r>
      <w:proofErr w:type="gramStart"/>
      <w:r w:rsidRPr="007A7AB3">
        <w:rPr>
          <w:sz w:val="26"/>
          <w:szCs w:val="26"/>
        </w:rPr>
        <w:t xml:space="preserve"> ,</w:t>
      </w:r>
      <w:proofErr w:type="gramEnd"/>
      <w:r w:rsidRPr="007A7AB3">
        <w:rPr>
          <w:sz w:val="26"/>
          <w:szCs w:val="26"/>
        </w:rPr>
        <w:t xml:space="preserve"> д.24 (продолжение)</w:t>
      </w:r>
    </w:p>
    <w:p w:rsidR="00077F8A" w:rsidRPr="007A7AB3" w:rsidRDefault="00077F8A" w:rsidP="00A6106E">
      <w:pPr>
        <w:spacing w:before="120" w:after="120" w:line="240" w:lineRule="auto"/>
        <w:jc w:val="both"/>
        <w:rPr>
          <w:sz w:val="26"/>
          <w:szCs w:val="26"/>
        </w:rPr>
      </w:pPr>
      <w:r w:rsidRPr="007A7AB3">
        <w:rPr>
          <w:noProof/>
          <w:sz w:val="26"/>
          <w:szCs w:val="26"/>
          <w:lang w:eastAsia="ru-RU"/>
        </w:rPr>
        <w:drawing>
          <wp:inline distT="0" distB="0" distL="0" distR="0" wp14:anchorId="71F058BD" wp14:editId="2C8942D9">
            <wp:extent cx="9972040" cy="3490670"/>
            <wp:effectExtent l="0" t="0" r="0" b="0"/>
            <wp:docPr id="29" name="Рисунок 29" descr="Z:\Обмен файлами\Ивану\Ване Новоульяновское\Победы 24-1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бмен файлами\Ивану\Ване Новоульяновское\Победы 24-1 ч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8A" w:rsidRPr="007A7AB3" w:rsidRDefault="00077F8A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077F8A" w:rsidRPr="007A7AB3" w:rsidRDefault="00077F8A" w:rsidP="00A6106E">
      <w:pPr>
        <w:spacing w:before="120" w:after="120" w:line="240" w:lineRule="auto"/>
        <w:jc w:val="both"/>
        <w:rPr>
          <w:sz w:val="26"/>
          <w:szCs w:val="26"/>
        </w:rPr>
        <w:sectPr w:rsidR="00077F8A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>
      <w:pPr>
        <w:pStyle w:val="affff5"/>
        <w:rPr>
          <w:szCs w:val="26"/>
        </w:rPr>
      </w:pPr>
      <w:bookmarkStart w:id="72" w:name="_Toc377625222"/>
      <w:bookmarkStart w:id="73" w:name="_Toc379978887"/>
      <w:r w:rsidRPr="007A7AB3">
        <w:rPr>
          <w:szCs w:val="26"/>
        </w:rPr>
        <w:t xml:space="preserve">Приложение </w:t>
      </w:r>
      <w:bookmarkEnd w:id="72"/>
      <w:r w:rsidR="00BC3571" w:rsidRPr="007A7AB3">
        <w:rPr>
          <w:szCs w:val="26"/>
        </w:rPr>
        <w:t>4</w:t>
      </w:r>
      <w:bookmarkEnd w:id="73"/>
    </w:p>
    <w:p w:rsidR="00A6106E" w:rsidRPr="007A7AB3" w:rsidRDefault="00A6106E" w:rsidP="00A6106E">
      <w:pPr>
        <w:jc w:val="center"/>
        <w:rPr>
          <w:sz w:val="26"/>
          <w:szCs w:val="26"/>
        </w:rPr>
      </w:pPr>
      <w:r w:rsidRPr="007A7AB3">
        <w:rPr>
          <w:sz w:val="26"/>
          <w:szCs w:val="26"/>
        </w:rPr>
        <w:t>Результаты гидравлического расчета</w:t>
      </w:r>
    </w:p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5"/>
        <w:gridCol w:w="3617"/>
        <w:gridCol w:w="1245"/>
        <w:gridCol w:w="1646"/>
        <w:gridCol w:w="1554"/>
        <w:gridCol w:w="1360"/>
        <w:gridCol w:w="1375"/>
        <w:gridCol w:w="1442"/>
        <w:gridCol w:w="1576"/>
      </w:tblGrid>
      <w:tr w:rsidR="00A6106E" w:rsidRPr="007A7AB3" w:rsidTr="00BC3571">
        <w:trPr>
          <w:trHeight w:val="549"/>
          <w:tblHeader/>
        </w:trPr>
        <w:tc>
          <w:tcPr>
            <w:tcW w:w="661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Начало участка</w:t>
            </w:r>
          </w:p>
        </w:tc>
        <w:tc>
          <w:tcPr>
            <w:tcW w:w="1136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Конец участка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Длина участка,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Внутренний диаметр трубы,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Потери напора на участке,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Удельные линейные потери, </w:t>
            </w:r>
            <w:proofErr w:type="gramStart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мм</w:t>
            </w:r>
            <w:proofErr w:type="gramEnd"/>
            <w:r w:rsidRPr="007A7AB3">
              <w:rPr>
                <w:rFonts w:eastAsia="Times New Roman"/>
                <w:b/>
                <w:bCs/>
                <w:color w:val="000000"/>
                <w:lang w:eastAsia="ru-RU"/>
              </w:rPr>
              <w:t>/м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lang w:eastAsia="ru-RU"/>
              </w:rPr>
              <w:t>Расход воды на участке, л/</w:t>
            </w:r>
            <w:proofErr w:type="gramStart"/>
            <w:r w:rsidRPr="007A7AB3">
              <w:rPr>
                <w:rFonts w:eastAsia="Times New Roman"/>
                <w:b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A6106E" w:rsidRPr="007A7AB3" w:rsidRDefault="00A6106E" w:rsidP="00BC357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lang w:eastAsia="ru-RU"/>
              </w:rPr>
              <w:t xml:space="preserve">Расход воды на участке, </w:t>
            </w:r>
            <w:proofErr w:type="gramStart"/>
            <w:r w:rsidRPr="007A7AB3">
              <w:rPr>
                <w:rFonts w:eastAsia="Times New Roman"/>
                <w:b/>
                <w:color w:val="000000"/>
                <w:lang w:eastAsia="ru-RU"/>
              </w:rPr>
              <w:t>м</w:t>
            </w:r>
            <w:proofErr w:type="gramEnd"/>
            <w:r w:rsidR="00BC3571" w:rsidRPr="007A7AB3">
              <w:rPr>
                <w:rFonts w:ascii="Calibri" w:eastAsia="Times New Roman" w:hAnsi="Calibri"/>
                <w:b/>
                <w:color w:val="000000"/>
                <w:lang w:eastAsia="ru-RU"/>
              </w:rPr>
              <w:t>³</w:t>
            </w:r>
            <w:r w:rsidRPr="007A7AB3">
              <w:rPr>
                <w:rFonts w:eastAsia="Times New Roman"/>
                <w:b/>
                <w:color w:val="000000"/>
                <w:lang w:eastAsia="ru-RU"/>
              </w:rPr>
              <w:t>/час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A6106E" w:rsidRPr="007A7AB3" w:rsidRDefault="00A6106E" w:rsidP="00A6106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7A7AB3">
              <w:rPr>
                <w:rFonts w:eastAsia="Times New Roman"/>
                <w:b/>
                <w:color w:val="000000"/>
                <w:lang w:eastAsia="ru-RU"/>
              </w:rPr>
              <w:t>Скорость движения воды на участке, м/</w:t>
            </w:r>
            <w:proofErr w:type="gramStart"/>
            <w:r w:rsidRPr="007A7AB3">
              <w:rPr>
                <w:rFonts w:eastAsia="Times New Roman"/>
                <w:b/>
                <w:color w:val="000000"/>
                <w:lang w:eastAsia="ru-RU"/>
              </w:rPr>
              <w:t>с</w:t>
            </w:r>
            <w:proofErr w:type="gramEnd"/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Скважина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Насос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24,2465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87,29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21,63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1,3721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Башня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20,8755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75,15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0,827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137,82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2,658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Насос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24,2465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87,29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21,63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1,3721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3,371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0,1908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0,5172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1,86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0,0659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0,4772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1,72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0,0608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д.2-3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0,4512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0,0574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0,4162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0,3822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0,0487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0,3462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0,2482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0,1482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д.4-2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У-80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д.8-1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Ульяновская, д.10-1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У-39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д.7-1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д.11-1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пер. Солнечный, д.13-1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0,7585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2,73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0,0966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0,7375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2,66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0,0939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0,6625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2,39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0,0844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0,6215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0,0791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0,5895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0,5731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У-67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д.8-1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0,5681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0,4941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1,78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0,5891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д.14-1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0,5281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0,0672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0,4041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У-57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д.19-1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д.20-2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0,3851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д.21-2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0,0456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д.24-2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0,2691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0,1061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>Колонка-6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д.29-1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Победы, д.31-1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1,3265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4,78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0,1689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1,2995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4,68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1,2535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0,1596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1,2445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4,48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0,1585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0,6447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2,32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0,0821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0,6277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2,26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0,0799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0,0765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0,6397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0,5917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д.8-1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0,5587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д.12-1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д.14-2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0,4907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1,77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д.27-1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0,0596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0,4107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0,4077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0,2527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0,2077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У-23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д.28-1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Куйбышевская, д.39-1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0,8107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2,92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0,262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0,0334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У-134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0,0298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0,0103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д.4-2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0,0103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У-149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д.37-1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0,4937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1,78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0,4687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0,0597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0,4367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0,0556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0,3327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1,06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0,0375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У-113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0,4597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0,3677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0,0468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0,3257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0,0415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0,2997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0,2217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0,2587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0,1967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0,1757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0,0205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0,0643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0,2183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0,0009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У-116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У-102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0,0278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У-104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д.26-2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0,0101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У-99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ул. Мира, д.28-6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0,4577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У-25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0,3027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0,0385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0,0967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У-23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0,3897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0,0496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0,5237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1,89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0,0667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0,5888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0,5352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0,0681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0,4772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1,72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0,0608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У-84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0,2862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У-38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0,1519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0,0193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0,0126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У-46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0,2331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0,0297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У-56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0,3851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0,049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У-70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У-69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0,5355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0,0682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1,2335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4,44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0,1571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1,2995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4,68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0,1655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0,0029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1,3495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4,86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0,1718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2,9507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10,62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0,167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1,1878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4,28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0,1512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У-4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1,1878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4,28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0,1512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1,2108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4,36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0,1542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0,9768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3,52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0,35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0,1244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ПГ-11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0,7585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2,73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0,0966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У-96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0,7585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2,73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0,0966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0,225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У-143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У-132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lastRenderedPageBreak/>
              <w:t xml:space="preserve">У-125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0,5437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0,0692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0,5347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1,92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0,0681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У-120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0,4597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1,65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0,0585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У-109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0,1757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0,63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0,0224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0,4134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0,0526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У-156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139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0,4134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0,0526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У-156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146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0,4134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1,49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0,0526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106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0,8337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0,028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0,26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0,1062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У-162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У-161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У-160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99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У-160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У-159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У-158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У-157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42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  <w:tr w:rsidR="00BC3571" w:rsidRPr="007A7AB3" w:rsidTr="00BC3571">
        <w:trPr>
          <w:trHeight w:val="300"/>
        </w:trPr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 xml:space="preserve">У-157 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ПГ-4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52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0,4203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1,51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0,003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571" w:rsidRPr="007A7AB3" w:rsidRDefault="00BC3571" w:rsidP="00BC35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A7AB3">
              <w:rPr>
                <w:rFonts w:eastAsia="Times New Roman"/>
                <w:color w:val="000000"/>
                <w:lang w:eastAsia="ru-RU"/>
              </w:rPr>
              <w:t>0,0535</w:t>
            </w:r>
          </w:p>
        </w:tc>
      </w:tr>
    </w:tbl>
    <w:p w:rsidR="00A6106E" w:rsidRPr="007A7AB3" w:rsidRDefault="00A6106E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BC3571" w:rsidRPr="007A7AB3" w:rsidRDefault="00BC3571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BC3571" w:rsidRPr="007A7AB3" w:rsidRDefault="00BC3571" w:rsidP="00A6106E">
      <w:pPr>
        <w:spacing w:before="120" w:after="120" w:line="240" w:lineRule="auto"/>
        <w:jc w:val="both"/>
        <w:rPr>
          <w:sz w:val="26"/>
          <w:szCs w:val="26"/>
        </w:rPr>
        <w:sectPr w:rsidR="00BC3571" w:rsidRPr="007A7AB3" w:rsidSect="00612ADF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A6106E"/>
    <w:p w:rsidR="00A6106E" w:rsidRPr="007A7AB3" w:rsidRDefault="00A6106E" w:rsidP="00817C79">
      <w:pPr>
        <w:pStyle w:val="affff5"/>
        <w:ind w:firstLine="0"/>
        <w:rPr>
          <w:szCs w:val="26"/>
        </w:rPr>
      </w:pPr>
      <w:bookmarkStart w:id="74" w:name="_Toc377625223"/>
      <w:bookmarkStart w:id="75" w:name="_Toc379978888"/>
      <w:r w:rsidRPr="007A7AB3">
        <w:rPr>
          <w:szCs w:val="26"/>
        </w:rPr>
        <w:t xml:space="preserve">Приложение </w:t>
      </w:r>
      <w:bookmarkEnd w:id="74"/>
      <w:r w:rsidR="009E03FF" w:rsidRPr="007A7AB3">
        <w:rPr>
          <w:szCs w:val="26"/>
        </w:rPr>
        <w:t>5</w:t>
      </w:r>
      <w:bookmarkEnd w:id="75"/>
    </w:p>
    <w:p w:rsidR="00A6106E" w:rsidRPr="007A7AB3" w:rsidRDefault="00A6106E" w:rsidP="00A6106E">
      <w:pPr>
        <w:spacing w:before="120" w:after="120" w:line="240" w:lineRule="auto"/>
        <w:jc w:val="center"/>
        <w:rPr>
          <w:sz w:val="26"/>
          <w:szCs w:val="26"/>
        </w:rPr>
        <w:sectPr w:rsidR="00A6106E" w:rsidRPr="007A7AB3" w:rsidSect="00612ADF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  <w:r w:rsidRPr="007A7AB3">
        <w:rPr>
          <w:sz w:val="26"/>
          <w:szCs w:val="26"/>
        </w:rPr>
        <w:t>Водопроводные сети</w:t>
      </w:r>
    </w:p>
    <w:p w:rsidR="00A6106E" w:rsidRDefault="00817C79" w:rsidP="009E03FF">
      <w:pPr>
        <w:spacing w:before="120" w:after="120" w:line="240" w:lineRule="auto"/>
        <w:jc w:val="center"/>
      </w:pPr>
      <w:r w:rsidRPr="007A7AB3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8D63FCC" wp14:editId="3E5A3B18">
            <wp:extent cx="7797831" cy="5720316"/>
            <wp:effectExtent l="0" t="0" r="0" b="0"/>
            <wp:docPr id="14" name="Рисунок 14" descr="Z:\Обмен файлами\Ивану\Ване Новоульяновское\карта Новоульян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файлами\Ивану\Ване Новоульяновское\карта Новоульяновско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028" cy="57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06E" w:rsidSect="009E03FF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DDC" w:rsidRDefault="00C24DDC" w:rsidP="00777905">
      <w:pPr>
        <w:spacing w:after="0" w:line="240" w:lineRule="auto"/>
      </w:pPr>
      <w:r>
        <w:separator/>
      </w:r>
    </w:p>
  </w:endnote>
  <w:endnote w:type="continuationSeparator" w:id="0">
    <w:p w:rsidR="00C24DDC" w:rsidRDefault="00C24DDC" w:rsidP="0077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351DEE" w:rsidRDefault="00C24DDC">
    <w:pPr>
      <w:pStyle w:val="afa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150A50" w:rsidRDefault="00C24DDC" w:rsidP="00D5090E">
    <w:pPr>
      <w:pStyle w:val="afa"/>
      <w:jc w:val="center"/>
      <w:rPr>
        <w:sz w:val="20"/>
        <w:szCs w:val="20"/>
      </w:rPr>
    </w:pPr>
    <w:r w:rsidRPr="00150A50">
      <w:rPr>
        <w:sz w:val="20"/>
        <w:szCs w:val="20"/>
      </w:rPr>
      <w:fldChar w:fldCharType="begin"/>
    </w:r>
    <w:r w:rsidRPr="00150A50">
      <w:rPr>
        <w:sz w:val="20"/>
        <w:szCs w:val="20"/>
      </w:rPr>
      <w:instrText xml:space="preserve"> PAGE   \* MERGEFORMAT </w:instrText>
    </w:r>
    <w:r w:rsidRPr="00150A50">
      <w:rPr>
        <w:sz w:val="20"/>
        <w:szCs w:val="20"/>
      </w:rPr>
      <w:fldChar w:fldCharType="separate"/>
    </w:r>
    <w:r w:rsidR="00DA0415">
      <w:rPr>
        <w:noProof/>
        <w:sz w:val="20"/>
        <w:szCs w:val="20"/>
      </w:rPr>
      <w:t>2</w:t>
    </w:r>
    <w:r w:rsidRPr="00150A50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150A50" w:rsidRDefault="00C24DDC">
    <w:pPr>
      <w:pStyle w:val="afa"/>
      <w:jc w:val="center"/>
      <w:rPr>
        <w:sz w:val="20"/>
        <w:szCs w:val="20"/>
      </w:rPr>
    </w:pPr>
    <w:r w:rsidRPr="00150A50">
      <w:rPr>
        <w:sz w:val="20"/>
        <w:szCs w:val="20"/>
      </w:rPr>
      <w:fldChar w:fldCharType="begin"/>
    </w:r>
    <w:r w:rsidRPr="00150A50">
      <w:rPr>
        <w:sz w:val="20"/>
        <w:szCs w:val="20"/>
      </w:rPr>
      <w:instrText xml:space="preserve"> PAGE   \* MERGEFORMAT </w:instrText>
    </w:r>
    <w:r w:rsidRPr="00150A50">
      <w:rPr>
        <w:sz w:val="20"/>
        <w:szCs w:val="20"/>
      </w:rPr>
      <w:fldChar w:fldCharType="separate"/>
    </w:r>
    <w:r w:rsidR="00DA0415">
      <w:rPr>
        <w:noProof/>
        <w:sz w:val="20"/>
        <w:szCs w:val="20"/>
      </w:rPr>
      <w:t>37</w:t>
    </w:r>
    <w:r w:rsidRPr="00150A50"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737818" w:rsidRDefault="00C24DDC">
    <w:pPr>
      <w:pStyle w:val="afa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 w:rsidR="00DA0415">
      <w:rPr>
        <w:noProof/>
        <w:sz w:val="20"/>
        <w:szCs w:val="20"/>
      </w:rPr>
      <w:t>77</w:t>
    </w:r>
    <w:r w:rsidRPr="00737818">
      <w:rPr>
        <w:sz w:val="20"/>
        <w:szCs w:val="20"/>
      </w:rPr>
      <w:fldChar w:fldCharType="end"/>
    </w:r>
  </w:p>
  <w:p w:rsidR="00C24DDC" w:rsidRDefault="00C24DDC">
    <w:pPr>
      <w:pStyle w:val="af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737818" w:rsidRDefault="00C24DDC" w:rsidP="004771A5">
    <w:pPr>
      <w:pStyle w:val="afa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>
      <w:rPr>
        <w:noProof/>
        <w:sz w:val="20"/>
        <w:szCs w:val="20"/>
      </w:rPr>
      <w:t>76</w:t>
    </w:r>
    <w:r w:rsidRPr="00737818">
      <w:rPr>
        <w:sz w:val="20"/>
        <w:szCs w:val="20"/>
      </w:rPr>
      <w:fldChar w:fldCharType="end"/>
    </w:r>
  </w:p>
  <w:p w:rsidR="00C24DDC" w:rsidRDefault="00C24DDC" w:rsidP="004771A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DDC" w:rsidRDefault="00C24DDC" w:rsidP="00777905">
      <w:pPr>
        <w:spacing w:after="0" w:line="240" w:lineRule="auto"/>
      </w:pPr>
      <w:r>
        <w:separator/>
      </w:r>
    </w:p>
  </w:footnote>
  <w:footnote w:type="continuationSeparator" w:id="0">
    <w:p w:rsidR="00C24DDC" w:rsidRDefault="00C24DDC" w:rsidP="00777905">
      <w:pPr>
        <w:spacing w:after="0" w:line="240" w:lineRule="auto"/>
      </w:pPr>
      <w:r>
        <w:continuationSeparator/>
      </w:r>
    </w:p>
  </w:footnote>
  <w:footnote w:id="1">
    <w:p w:rsidR="00C24DDC" w:rsidRPr="00B129B6" w:rsidRDefault="00C24DDC" w:rsidP="00A6106E">
      <w:pPr>
        <w:pStyle w:val="affff"/>
      </w:pPr>
      <w:r w:rsidRPr="00B129B6">
        <w:rPr>
          <w:rStyle w:val="affff1"/>
        </w:rPr>
        <w:footnoteRef/>
      </w:r>
      <w:hyperlink r:id="rId1" w:history="1">
        <w:r w:rsidRPr="00B129B6">
          <w:rPr>
            <w:rStyle w:val="ad"/>
          </w:rPr>
          <w:t>ftp://ftp.politerm.com.ru/zulu/ZuluHydro.pdf</w:t>
        </w:r>
      </w:hyperlink>
    </w:p>
  </w:footnote>
  <w:footnote w:id="2">
    <w:p w:rsidR="00C24DDC" w:rsidRPr="00B129B6" w:rsidRDefault="00C24DDC" w:rsidP="00A6106E">
      <w:pPr>
        <w:pStyle w:val="affff"/>
      </w:pPr>
      <w:r w:rsidRPr="00B129B6">
        <w:rPr>
          <w:rStyle w:val="affff1"/>
        </w:rPr>
        <w:footnoteRef/>
      </w:r>
      <w:hyperlink r:id="rId2" w:history="1">
        <w:r w:rsidRPr="00B129B6">
          <w:rPr>
            <w:rStyle w:val="ad"/>
          </w:rPr>
          <w:t>ftp://ftp.politerm.com.ru/zulu/ZuluHydro.pdf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Default="00C24DDC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Default="00C24DDC">
    <w:pPr>
      <w:pStyle w:val="af7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C24DDC" w:rsidRDefault="00C24DDC">
    <w:pPr>
      <w:pStyle w:val="af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DC" w:rsidRPr="00F7070E" w:rsidRDefault="00C24DDC" w:rsidP="00F7070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90D4BC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83"/>
    <w:multiLevelType w:val="singleLevel"/>
    <w:tmpl w:val="929CFD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2">
    <w:nsid w:val="FFFFFF88"/>
    <w:multiLevelType w:val="singleLevel"/>
    <w:tmpl w:val="600280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1677B9F"/>
    <w:multiLevelType w:val="hybridMultilevel"/>
    <w:tmpl w:val="C8586720"/>
    <w:lvl w:ilvl="0" w:tplc="0FFA577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3F03C7A"/>
    <w:multiLevelType w:val="hybridMultilevel"/>
    <w:tmpl w:val="860E2EDE"/>
    <w:lvl w:ilvl="0" w:tplc="FFFFFFFF">
      <w:start w:val="1"/>
      <w:numFmt w:val="decimal"/>
      <w:lvlText w:val="Рисунок 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7B09C8"/>
    <w:multiLevelType w:val="hybridMultilevel"/>
    <w:tmpl w:val="08F27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11F1C"/>
    <w:multiLevelType w:val="multilevel"/>
    <w:tmpl w:val="DB84DA82"/>
    <w:lvl w:ilvl="0">
      <w:start w:val="1"/>
      <w:numFmt w:val="decimal"/>
      <w:pStyle w:val="1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sz w:val="24"/>
        <w:szCs w:val="24"/>
      </w:rPr>
    </w:lvl>
    <w:lvl w:ilvl="2">
      <w:start w:val="1"/>
      <w:numFmt w:val="decimal"/>
      <w:pStyle w:val="a"/>
      <w:isLgl/>
      <w:lvlText w:val="%1.%2.%3."/>
      <w:lvlJc w:val="left"/>
      <w:pPr>
        <w:ind w:left="143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7">
    <w:nsid w:val="0CBF3517"/>
    <w:multiLevelType w:val="hybridMultilevel"/>
    <w:tmpl w:val="EA5C867A"/>
    <w:lvl w:ilvl="0" w:tplc="B8DC83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D33A97"/>
    <w:multiLevelType w:val="hybridMultilevel"/>
    <w:tmpl w:val="E0105C18"/>
    <w:lvl w:ilvl="0" w:tplc="FFFFFFFF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01D4D13"/>
    <w:multiLevelType w:val="hybridMultilevel"/>
    <w:tmpl w:val="CDC8291C"/>
    <w:lvl w:ilvl="0" w:tplc="1CDA232E">
      <w:start w:val="1"/>
      <w:numFmt w:val="decimal"/>
      <w:lvlText w:val="Рис.%1."/>
      <w:lvlJc w:val="center"/>
      <w:pPr>
        <w:tabs>
          <w:tab w:val="num" w:pos="720"/>
        </w:tabs>
        <w:ind w:left="720" w:hanging="323"/>
      </w:pPr>
      <w:rPr>
        <w:rFonts w:ascii="Times New Roman" w:hAnsi="Times New Roman" w:hint="default"/>
        <w:b/>
        <w:i w:val="0"/>
        <w:spacing w:val="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E666E4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2BA0CB2"/>
    <w:multiLevelType w:val="multilevel"/>
    <w:tmpl w:val="8B6EA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3.1. 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3.1.5.%4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78D3A79"/>
    <w:multiLevelType w:val="hybridMultilevel"/>
    <w:tmpl w:val="2E5AAC2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7E31F9F"/>
    <w:multiLevelType w:val="hybridMultilevel"/>
    <w:tmpl w:val="E438BA54"/>
    <w:lvl w:ilvl="0" w:tplc="2F4A81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84E2000"/>
    <w:multiLevelType w:val="hybridMultilevel"/>
    <w:tmpl w:val="472CBC76"/>
    <w:lvl w:ilvl="0" w:tplc="6AE06A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D090637"/>
    <w:multiLevelType w:val="hybridMultilevel"/>
    <w:tmpl w:val="5212F51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7A5C2B"/>
    <w:multiLevelType w:val="hybridMultilevel"/>
    <w:tmpl w:val="2CEA971A"/>
    <w:lvl w:ilvl="0" w:tplc="4F8055D4">
      <w:start w:val="1"/>
      <w:numFmt w:val="decimal"/>
      <w:pStyle w:val="4"/>
      <w:lvlText w:val="Таблица %1 - "/>
      <w:lvlJc w:val="left"/>
      <w:pPr>
        <w:tabs>
          <w:tab w:val="num" w:pos="3261"/>
        </w:tabs>
        <w:ind w:left="2127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-5223"/>
        </w:tabs>
        <w:ind w:left="-52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4503"/>
        </w:tabs>
        <w:ind w:left="-4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783"/>
        </w:tabs>
        <w:ind w:left="-37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3063"/>
        </w:tabs>
        <w:ind w:left="-30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2343"/>
        </w:tabs>
        <w:ind w:left="-23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623"/>
        </w:tabs>
        <w:ind w:left="-1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903"/>
        </w:tabs>
        <w:ind w:left="-9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-183"/>
        </w:tabs>
        <w:ind w:left="-183" w:hanging="180"/>
      </w:pPr>
    </w:lvl>
  </w:abstractNum>
  <w:abstractNum w:abstractNumId="17">
    <w:nsid w:val="23BC222D"/>
    <w:multiLevelType w:val="hybridMultilevel"/>
    <w:tmpl w:val="1264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B518F7"/>
    <w:multiLevelType w:val="singleLevel"/>
    <w:tmpl w:val="D124CB06"/>
    <w:lvl w:ilvl="0">
      <w:start w:val="1"/>
      <w:numFmt w:val="decimal"/>
      <w:pStyle w:val="30"/>
      <w:lvlText w:val="Рисунок %1 - "/>
      <w:lvlJc w:val="left"/>
      <w:pPr>
        <w:tabs>
          <w:tab w:val="num" w:pos="2830"/>
        </w:tabs>
        <w:ind w:left="1390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9">
    <w:nsid w:val="2A3156A9"/>
    <w:multiLevelType w:val="hybridMultilevel"/>
    <w:tmpl w:val="99D2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74CA9"/>
    <w:multiLevelType w:val="hybridMultilevel"/>
    <w:tmpl w:val="1880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F114A"/>
    <w:multiLevelType w:val="hybridMultilevel"/>
    <w:tmpl w:val="EEB06D78"/>
    <w:lvl w:ilvl="0" w:tplc="7D76B316">
      <w:start w:val="1"/>
      <w:numFmt w:val="decimal"/>
      <w:lvlText w:val="%1)"/>
      <w:lvlJc w:val="left"/>
      <w:pPr>
        <w:ind w:left="1229" w:hanging="5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42F23AB"/>
    <w:multiLevelType w:val="hybridMultilevel"/>
    <w:tmpl w:val="2C10EB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2E74C5"/>
    <w:multiLevelType w:val="hybridMultilevel"/>
    <w:tmpl w:val="D97E39E0"/>
    <w:lvl w:ilvl="0" w:tplc="30B2AD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5622A4F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386C4610"/>
    <w:multiLevelType w:val="hybridMultilevel"/>
    <w:tmpl w:val="2FD43012"/>
    <w:lvl w:ilvl="0" w:tplc="6AE8A4C0">
      <w:start w:val="1"/>
      <w:numFmt w:val="decimal"/>
      <w:lvlText w:val="Таблица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0B7FE9"/>
    <w:multiLevelType w:val="hybridMultilevel"/>
    <w:tmpl w:val="5A6E966A"/>
    <w:lvl w:ilvl="0" w:tplc="FFFFFFFF">
      <w:start w:val="1"/>
      <w:numFmt w:val="decimal"/>
      <w:lvlText w:val="Таблица %1."/>
      <w:lvlJc w:val="left"/>
      <w:pPr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3D867FF2"/>
    <w:multiLevelType w:val="hybridMultilevel"/>
    <w:tmpl w:val="0DA26510"/>
    <w:lvl w:ilvl="0" w:tplc="6EC617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41047EC5"/>
    <w:multiLevelType w:val="hybridMultilevel"/>
    <w:tmpl w:val="CCB8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116D51"/>
    <w:multiLevelType w:val="hybridMultilevel"/>
    <w:tmpl w:val="2BD613D8"/>
    <w:lvl w:ilvl="0" w:tplc="9B9A05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A833597"/>
    <w:multiLevelType w:val="hybridMultilevel"/>
    <w:tmpl w:val="27D6869A"/>
    <w:lvl w:ilvl="0" w:tplc="365279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4BF82164"/>
    <w:multiLevelType w:val="hybridMultilevel"/>
    <w:tmpl w:val="03B4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1E7C32"/>
    <w:multiLevelType w:val="hybridMultilevel"/>
    <w:tmpl w:val="9676D346"/>
    <w:lvl w:ilvl="0" w:tplc="0A7485AA">
      <w:start w:val="1"/>
      <w:numFmt w:val="decimal"/>
      <w:lvlText w:val="Таблица %1 -"/>
      <w:lvlJc w:val="left"/>
      <w:pPr>
        <w:tabs>
          <w:tab w:val="num" w:pos="3600"/>
        </w:tabs>
        <w:ind w:left="1366" w:firstLine="79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375C0B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861080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F0A9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F67E5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7276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F6B7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C415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F2AE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02328C"/>
    <w:multiLevelType w:val="hybridMultilevel"/>
    <w:tmpl w:val="44281772"/>
    <w:lvl w:ilvl="0" w:tplc="D96C8D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7C5518"/>
    <w:multiLevelType w:val="hybridMultilevel"/>
    <w:tmpl w:val="61C2B35C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58DF3BA8"/>
    <w:multiLevelType w:val="hybridMultilevel"/>
    <w:tmpl w:val="E3F0F3D6"/>
    <w:lvl w:ilvl="0" w:tplc="6D0C078E">
      <w:start w:val="1"/>
      <w:numFmt w:val="decimal"/>
      <w:lvlText w:val="Рис.%1.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1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24"/>
        <w:szCs w:val="24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BD639C"/>
    <w:multiLevelType w:val="hybridMultilevel"/>
    <w:tmpl w:val="83E2D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6B146C"/>
    <w:multiLevelType w:val="hybridMultilevel"/>
    <w:tmpl w:val="E438BA54"/>
    <w:lvl w:ilvl="0" w:tplc="2F4A81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5E1C1B61"/>
    <w:multiLevelType w:val="multilevel"/>
    <w:tmpl w:val="FC82A5E2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01A1E29"/>
    <w:multiLevelType w:val="hybridMultilevel"/>
    <w:tmpl w:val="A770FA38"/>
    <w:lvl w:ilvl="0" w:tplc="0194E68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194E68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5E5ECE76">
      <w:start w:val="1"/>
      <w:numFmt w:val="bullet"/>
      <w:lvlText w:val="-"/>
      <w:lvlJc w:val="left"/>
      <w:pPr>
        <w:tabs>
          <w:tab w:val="num" w:pos="2339"/>
        </w:tabs>
        <w:ind w:left="2509" w:firstLine="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61427CD3"/>
    <w:multiLevelType w:val="hybridMultilevel"/>
    <w:tmpl w:val="7730D66E"/>
    <w:lvl w:ilvl="0" w:tplc="2F900704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D45658"/>
    <w:multiLevelType w:val="hybridMultilevel"/>
    <w:tmpl w:val="472CBC76"/>
    <w:lvl w:ilvl="0" w:tplc="6AE06A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90B1152"/>
    <w:multiLevelType w:val="hybridMultilevel"/>
    <w:tmpl w:val="6C7A1294"/>
    <w:lvl w:ilvl="0" w:tplc="0FFA577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D3F4CC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AC21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1CA6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8C22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6A15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9AC4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02DF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2AF8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19107A5"/>
    <w:multiLevelType w:val="hybridMultilevel"/>
    <w:tmpl w:val="F6A81B3E"/>
    <w:lvl w:ilvl="0" w:tplc="0FFA577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>
    <w:nsid w:val="7E7D4B35"/>
    <w:multiLevelType w:val="hybridMultilevel"/>
    <w:tmpl w:val="0DA26510"/>
    <w:lvl w:ilvl="0" w:tplc="6EC617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16"/>
  </w:num>
  <w:num w:numId="3">
    <w:abstractNumId w:val="42"/>
  </w:num>
  <w:num w:numId="4">
    <w:abstractNumId w:val="32"/>
  </w:num>
  <w:num w:numId="5">
    <w:abstractNumId w:val="18"/>
  </w:num>
  <w:num w:numId="6">
    <w:abstractNumId w:val="0"/>
  </w:num>
  <w:num w:numId="7">
    <w:abstractNumId w:val="38"/>
  </w:num>
  <w:num w:numId="8">
    <w:abstractNumId w:val="11"/>
  </w:num>
  <w:num w:numId="9">
    <w:abstractNumId w:val="22"/>
  </w:num>
  <w:num w:numId="10">
    <w:abstractNumId w:val="9"/>
  </w:num>
  <w:num w:numId="11">
    <w:abstractNumId w:val="8"/>
  </w:num>
  <w:num w:numId="12">
    <w:abstractNumId w:val="2"/>
  </w:num>
  <w:num w:numId="13">
    <w:abstractNumId w:val="35"/>
  </w:num>
  <w:num w:numId="14">
    <w:abstractNumId w:val="26"/>
  </w:num>
  <w:num w:numId="15">
    <w:abstractNumId w:val="4"/>
  </w:num>
  <w:num w:numId="16">
    <w:abstractNumId w:val="21"/>
  </w:num>
  <w:num w:numId="17">
    <w:abstractNumId w:val="44"/>
  </w:num>
  <w:num w:numId="18">
    <w:abstractNumId w:val="41"/>
  </w:num>
  <w:num w:numId="19">
    <w:abstractNumId w:val="13"/>
  </w:num>
  <w:num w:numId="20">
    <w:abstractNumId w:val="27"/>
  </w:num>
  <w:num w:numId="21">
    <w:abstractNumId w:val="14"/>
  </w:num>
  <w:num w:numId="22">
    <w:abstractNumId w:val="37"/>
  </w:num>
  <w:num w:numId="23">
    <w:abstractNumId w:val="30"/>
  </w:num>
  <w:num w:numId="24">
    <w:abstractNumId w:val="15"/>
  </w:num>
  <w:num w:numId="25">
    <w:abstractNumId w:val="34"/>
  </w:num>
  <w:num w:numId="26">
    <w:abstractNumId w:val="12"/>
  </w:num>
  <w:num w:numId="27">
    <w:abstractNumId w:val="24"/>
  </w:num>
  <w:num w:numId="28">
    <w:abstractNumId w:val="10"/>
  </w:num>
  <w:num w:numId="29">
    <w:abstractNumId w:val="33"/>
  </w:num>
  <w:num w:numId="30">
    <w:abstractNumId w:val="36"/>
  </w:num>
  <w:num w:numId="31">
    <w:abstractNumId w:val="19"/>
  </w:num>
  <w:num w:numId="32">
    <w:abstractNumId w:val="5"/>
  </w:num>
  <w:num w:numId="33">
    <w:abstractNumId w:val="31"/>
  </w:num>
  <w:num w:numId="34">
    <w:abstractNumId w:val="17"/>
  </w:num>
  <w:num w:numId="35">
    <w:abstractNumId w:val="20"/>
  </w:num>
  <w:num w:numId="36">
    <w:abstractNumId w:val="28"/>
  </w:num>
  <w:num w:numId="37">
    <w:abstractNumId w:val="18"/>
  </w:num>
  <w:num w:numId="38">
    <w:abstractNumId w:val="43"/>
  </w:num>
  <w:num w:numId="39">
    <w:abstractNumId w:val="39"/>
  </w:num>
  <w:num w:numId="40">
    <w:abstractNumId w:val="6"/>
  </w:num>
  <w:num w:numId="41">
    <w:abstractNumId w:val="3"/>
  </w:num>
  <w:num w:numId="42">
    <w:abstractNumId w:val="7"/>
  </w:num>
  <w:num w:numId="4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25"/>
  </w:num>
  <w:num w:numId="46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648"/>
    <w:rsid w:val="00000306"/>
    <w:rsid w:val="000022DA"/>
    <w:rsid w:val="00003658"/>
    <w:rsid w:val="00003F50"/>
    <w:rsid w:val="000051E3"/>
    <w:rsid w:val="0000615D"/>
    <w:rsid w:val="0000616D"/>
    <w:rsid w:val="000062B4"/>
    <w:rsid w:val="000104F9"/>
    <w:rsid w:val="00010653"/>
    <w:rsid w:val="00012396"/>
    <w:rsid w:val="00012B60"/>
    <w:rsid w:val="00013210"/>
    <w:rsid w:val="00014A37"/>
    <w:rsid w:val="0001511A"/>
    <w:rsid w:val="000167DE"/>
    <w:rsid w:val="00016AB8"/>
    <w:rsid w:val="000179C9"/>
    <w:rsid w:val="00020431"/>
    <w:rsid w:val="0002052E"/>
    <w:rsid w:val="00020748"/>
    <w:rsid w:val="0002089A"/>
    <w:rsid w:val="00021874"/>
    <w:rsid w:val="00021AA2"/>
    <w:rsid w:val="000226D9"/>
    <w:rsid w:val="0002288A"/>
    <w:rsid w:val="0002381E"/>
    <w:rsid w:val="000238E5"/>
    <w:rsid w:val="00023904"/>
    <w:rsid w:val="00023C7B"/>
    <w:rsid w:val="00026FC1"/>
    <w:rsid w:val="00027445"/>
    <w:rsid w:val="00031556"/>
    <w:rsid w:val="00031BED"/>
    <w:rsid w:val="00031E79"/>
    <w:rsid w:val="00032142"/>
    <w:rsid w:val="00032646"/>
    <w:rsid w:val="000331F8"/>
    <w:rsid w:val="0003347D"/>
    <w:rsid w:val="00033E0D"/>
    <w:rsid w:val="000345E8"/>
    <w:rsid w:val="00036D13"/>
    <w:rsid w:val="0003701D"/>
    <w:rsid w:val="000406AF"/>
    <w:rsid w:val="0004106C"/>
    <w:rsid w:val="000410F6"/>
    <w:rsid w:val="00041DE5"/>
    <w:rsid w:val="00041E1E"/>
    <w:rsid w:val="00041F16"/>
    <w:rsid w:val="00042930"/>
    <w:rsid w:val="00042D9F"/>
    <w:rsid w:val="00045155"/>
    <w:rsid w:val="000501FF"/>
    <w:rsid w:val="00050561"/>
    <w:rsid w:val="00050C86"/>
    <w:rsid w:val="00050CD2"/>
    <w:rsid w:val="00052F6E"/>
    <w:rsid w:val="00053455"/>
    <w:rsid w:val="000534EA"/>
    <w:rsid w:val="0005356C"/>
    <w:rsid w:val="0005404B"/>
    <w:rsid w:val="0005478E"/>
    <w:rsid w:val="000562B8"/>
    <w:rsid w:val="0006185D"/>
    <w:rsid w:val="00061F11"/>
    <w:rsid w:val="00062375"/>
    <w:rsid w:val="00064680"/>
    <w:rsid w:val="000648AA"/>
    <w:rsid w:val="000666CF"/>
    <w:rsid w:val="00066A1B"/>
    <w:rsid w:val="00066BDB"/>
    <w:rsid w:val="000707DB"/>
    <w:rsid w:val="000722F3"/>
    <w:rsid w:val="00072573"/>
    <w:rsid w:val="00072702"/>
    <w:rsid w:val="000734EF"/>
    <w:rsid w:val="00073B79"/>
    <w:rsid w:val="000755F6"/>
    <w:rsid w:val="0007695F"/>
    <w:rsid w:val="00077578"/>
    <w:rsid w:val="00077F8A"/>
    <w:rsid w:val="000819B2"/>
    <w:rsid w:val="00081CD6"/>
    <w:rsid w:val="000827A6"/>
    <w:rsid w:val="000828D8"/>
    <w:rsid w:val="00083082"/>
    <w:rsid w:val="000834E5"/>
    <w:rsid w:val="0008350A"/>
    <w:rsid w:val="0008367B"/>
    <w:rsid w:val="00084881"/>
    <w:rsid w:val="00084A5D"/>
    <w:rsid w:val="00084B0D"/>
    <w:rsid w:val="0008610F"/>
    <w:rsid w:val="00086F56"/>
    <w:rsid w:val="00087449"/>
    <w:rsid w:val="00087B59"/>
    <w:rsid w:val="00091645"/>
    <w:rsid w:val="00091B75"/>
    <w:rsid w:val="000935B6"/>
    <w:rsid w:val="00094A77"/>
    <w:rsid w:val="000956E0"/>
    <w:rsid w:val="000958FD"/>
    <w:rsid w:val="00096548"/>
    <w:rsid w:val="0009743D"/>
    <w:rsid w:val="000976E2"/>
    <w:rsid w:val="00097917"/>
    <w:rsid w:val="00097B86"/>
    <w:rsid w:val="00097D1F"/>
    <w:rsid w:val="000A0CEA"/>
    <w:rsid w:val="000A15A8"/>
    <w:rsid w:val="000A1A7D"/>
    <w:rsid w:val="000A1AB1"/>
    <w:rsid w:val="000A1D7E"/>
    <w:rsid w:val="000A28EE"/>
    <w:rsid w:val="000A29A8"/>
    <w:rsid w:val="000A3821"/>
    <w:rsid w:val="000A3B14"/>
    <w:rsid w:val="000A3B2A"/>
    <w:rsid w:val="000A41EC"/>
    <w:rsid w:val="000A4D94"/>
    <w:rsid w:val="000A56A8"/>
    <w:rsid w:val="000A588F"/>
    <w:rsid w:val="000A5C05"/>
    <w:rsid w:val="000A7006"/>
    <w:rsid w:val="000A7AA5"/>
    <w:rsid w:val="000B0043"/>
    <w:rsid w:val="000B156D"/>
    <w:rsid w:val="000B1A66"/>
    <w:rsid w:val="000B246F"/>
    <w:rsid w:val="000B49C2"/>
    <w:rsid w:val="000B5EBF"/>
    <w:rsid w:val="000B6A11"/>
    <w:rsid w:val="000B7EF0"/>
    <w:rsid w:val="000C0211"/>
    <w:rsid w:val="000C0296"/>
    <w:rsid w:val="000C1AB2"/>
    <w:rsid w:val="000C23D8"/>
    <w:rsid w:val="000C28F9"/>
    <w:rsid w:val="000C299B"/>
    <w:rsid w:val="000C3207"/>
    <w:rsid w:val="000C329F"/>
    <w:rsid w:val="000C3D4E"/>
    <w:rsid w:val="000C4A17"/>
    <w:rsid w:val="000C5AAD"/>
    <w:rsid w:val="000C6FFB"/>
    <w:rsid w:val="000C7123"/>
    <w:rsid w:val="000C7946"/>
    <w:rsid w:val="000C7A03"/>
    <w:rsid w:val="000D00F6"/>
    <w:rsid w:val="000D013D"/>
    <w:rsid w:val="000D03AF"/>
    <w:rsid w:val="000D0F32"/>
    <w:rsid w:val="000D12C5"/>
    <w:rsid w:val="000D1463"/>
    <w:rsid w:val="000D20B3"/>
    <w:rsid w:val="000D3BD7"/>
    <w:rsid w:val="000D44E5"/>
    <w:rsid w:val="000D4643"/>
    <w:rsid w:val="000D513B"/>
    <w:rsid w:val="000D56D8"/>
    <w:rsid w:val="000D6189"/>
    <w:rsid w:val="000D6A2C"/>
    <w:rsid w:val="000D73A3"/>
    <w:rsid w:val="000E066C"/>
    <w:rsid w:val="000E0B31"/>
    <w:rsid w:val="000E14AA"/>
    <w:rsid w:val="000E17EC"/>
    <w:rsid w:val="000E3C49"/>
    <w:rsid w:val="000E485B"/>
    <w:rsid w:val="000E4E28"/>
    <w:rsid w:val="000E4FB2"/>
    <w:rsid w:val="000E604B"/>
    <w:rsid w:val="000E6511"/>
    <w:rsid w:val="000E6709"/>
    <w:rsid w:val="000F0206"/>
    <w:rsid w:val="000F1938"/>
    <w:rsid w:val="000F5862"/>
    <w:rsid w:val="000F5BBC"/>
    <w:rsid w:val="000F69ED"/>
    <w:rsid w:val="000F79F7"/>
    <w:rsid w:val="00101924"/>
    <w:rsid w:val="00101ACB"/>
    <w:rsid w:val="00101FC1"/>
    <w:rsid w:val="0010280B"/>
    <w:rsid w:val="001030A5"/>
    <w:rsid w:val="00103C43"/>
    <w:rsid w:val="00105CB0"/>
    <w:rsid w:val="0010739D"/>
    <w:rsid w:val="0011001F"/>
    <w:rsid w:val="001104B8"/>
    <w:rsid w:val="001112E7"/>
    <w:rsid w:val="001117F0"/>
    <w:rsid w:val="00111E53"/>
    <w:rsid w:val="00112420"/>
    <w:rsid w:val="00112E0D"/>
    <w:rsid w:val="0011389A"/>
    <w:rsid w:val="001139CF"/>
    <w:rsid w:val="00113FC4"/>
    <w:rsid w:val="00114332"/>
    <w:rsid w:val="00114476"/>
    <w:rsid w:val="00116AB0"/>
    <w:rsid w:val="00116EA5"/>
    <w:rsid w:val="00117621"/>
    <w:rsid w:val="00117C02"/>
    <w:rsid w:val="0012026C"/>
    <w:rsid w:val="0012031C"/>
    <w:rsid w:val="001203C6"/>
    <w:rsid w:val="00121403"/>
    <w:rsid w:val="00121A7A"/>
    <w:rsid w:val="00121DB3"/>
    <w:rsid w:val="00122973"/>
    <w:rsid w:val="00122B66"/>
    <w:rsid w:val="00123795"/>
    <w:rsid w:val="00123F3A"/>
    <w:rsid w:val="00124860"/>
    <w:rsid w:val="00124ED3"/>
    <w:rsid w:val="001259F5"/>
    <w:rsid w:val="00125C87"/>
    <w:rsid w:val="00127A0A"/>
    <w:rsid w:val="001301F6"/>
    <w:rsid w:val="001310BF"/>
    <w:rsid w:val="001319D4"/>
    <w:rsid w:val="00133A54"/>
    <w:rsid w:val="00134640"/>
    <w:rsid w:val="0013482F"/>
    <w:rsid w:val="00135197"/>
    <w:rsid w:val="0013579F"/>
    <w:rsid w:val="00136734"/>
    <w:rsid w:val="00136E60"/>
    <w:rsid w:val="00137AF8"/>
    <w:rsid w:val="001404DF"/>
    <w:rsid w:val="00141B47"/>
    <w:rsid w:val="00142C05"/>
    <w:rsid w:val="00142CEC"/>
    <w:rsid w:val="001434B5"/>
    <w:rsid w:val="00145516"/>
    <w:rsid w:val="001458CB"/>
    <w:rsid w:val="00145FA9"/>
    <w:rsid w:val="00146A7B"/>
    <w:rsid w:val="00146D06"/>
    <w:rsid w:val="00150665"/>
    <w:rsid w:val="00150949"/>
    <w:rsid w:val="00150A50"/>
    <w:rsid w:val="00151300"/>
    <w:rsid w:val="001517E6"/>
    <w:rsid w:val="001520D2"/>
    <w:rsid w:val="00153A78"/>
    <w:rsid w:val="00153B06"/>
    <w:rsid w:val="00153BE2"/>
    <w:rsid w:val="00154AF7"/>
    <w:rsid w:val="00154F64"/>
    <w:rsid w:val="001557E1"/>
    <w:rsid w:val="00157914"/>
    <w:rsid w:val="00160909"/>
    <w:rsid w:val="0016178D"/>
    <w:rsid w:val="00161C05"/>
    <w:rsid w:val="001637F1"/>
    <w:rsid w:val="00163A21"/>
    <w:rsid w:val="00163EA6"/>
    <w:rsid w:val="001646C2"/>
    <w:rsid w:val="00165D27"/>
    <w:rsid w:val="00166F9C"/>
    <w:rsid w:val="00167123"/>
    <w:rsid w:val="001673D4"/>
    <w:rsid w:val="00167EAC"/>
    <w:rsid w:val="00170FBC"/>
    <w:rsid w:val="0017114E"/>
    <w:rsid w:val="00171C8D"/>
    <w:rsid w:val="0017745E"/>
    <w:rsid w:val="00182B30"/>
    <w:rsid w:val="00182C31"/>
    <w:rsid w:val="0018374A"/>
    <w:rsid w:val="0018409A"/>
    <w:rsid w:val="00184F01"/>
    <w:rsid w:val="00186365"/>
    <w:rsid w:val="00190930"/>
    <w:rsid w:val="00190B6A"/>
    <w:rsid w:val="001912BA"/>
    <w:rsid w:val="0019195B"/>
    <w:rsid w:val="00193018"/>
    <w:rsid w:val="00194087"/>
    <w:rsid w:val="001940FF"/>
    <w:rsid w:val="00195C21"/>
    <w:rsid w:val="00197511"/>
    <w:rsid w:val="001A0641"/>
    <w:rsid w:val="001A2234"/>
    <w:rsid w:val="001A284E"/>
    <w:rsid w:val="001A2C98"/>
    <w:rsid w:val="001A2D29"/>
    <w:rsid w:val="001A4E4D"/>
    <w:rsid w:val="001A4F0F"/>
    <w:rsid w:val="001A5EDF"/>
    <w:rsid w:val="001A5FCF"/>
    <w:rsid w:val="001A6257"/>
    <w:rsid w:val="001A6938"/>
    <w:rsid w:val="001A70CC"/>
    <w:rsid w:val="001B0FFB"/>
    <w:rsid w:val="001B2ABB"/>
    <w:rsid w:val="001B3074"/>
    <w:rsid w:val="001B3224"/>
    <w:rsid w:val="001B4587"/>
    <w:rsid w:val="001B51AD"/>
    <w:rsid w:val="001B51B7"/>
    <w:rsid w:val="001C0156"/>
    <w:rsid w:val="001C0369"/>
    <w:rsid w:val="001C1A26"/>
    <w:rsid w:val="001C4107"/>
    <w:rsid w:val="001C57D3"/>
    <w:rsid w:val="001C72AE"/>
    <w:rsid w:val="001C79BA"/>
    <w:rsid w:val="001D1024"/>
    <w:rsid w:val="001D10CC"/>
    <w:rsid w:val="001D1262"/>
    <w:rsid w:val="001D17D7"/>
    <w:rsid w:val="001D2EA5"/>
    <w:rsid w:val="001D49CC"/>
    <w:rsid w:val="001D646E"/>
    <w:rsid w:val="001D7D07"/>
    <w:rsid w:val="001E0A54"/>
    <w:rsid w:val="001E0F89"/>
    <w:rsid w:val="001E157F"/>
    <w:rsid w:val="001E1857"/>
    <w:rsid w:val="001E2B58"/>
    <w:rsid w:val="001E2D8F"/>
    <w:rsid w:val="001E3F9B"/>
    <w:rsid w:val="001E48FB"/>
    <w:rsid w:val="001E4918"/>
    <w:rsid w:val="001E4F2D"/>
    <w:rsid w:val="001E5794"/>
    <w:rsid w:val="001E6006"/>
    <w:rsid w:val="001E6264"/>
    <w:rsid w:val="001F013C"/>
    <w:rsid w:val="001F04F4"/>
    <w:rsid w:val="001F2B3C"/>
    <w:rsid w:val="001F3194"/>
    <w:rsid w:val="001F399D"/>
    <w:rsid w:val="001F3BE9"/>
    <w:rsid w:val="001F41FE"/>
    <w:rsid w:val="001F556A"/>
    <w:rsid w:val="001F5979"/>
    <w:rsid w:val="001F5CAC"/>
    <w:rsid w:val="001F60F7"/>
    <w:rsid w:val="001F639A"/>
    <w:rsid w:val="001F6740"/>
    <w:rsid w:val="002018F9"/>
    <w:rsid w:val="0020424E"/>
    <w:rsid w:val="0020519D"/>
    <w:rsid w:val="002055A8"/>
    <w:rsid w:val="002057CA"/>
    <w:rsid w:val="00205D09"/>
    <w:rsid w:val="002077DE"/>
    <w:rsid w:val="00207BF9"/>
    <w:rsid w:val="00207D1D"/>
    <w:rsid w:val="00210361"/>
    <w:rsid w:val="00211C01"/>
    <w:rsid w:val="002128AA"/>
    <w:rsid w:val="00213336"/>
    <w:rsid w:val="002144BA"/>
    <w:rsid w:val="002147BE"/>
    <w:rsid w:val="00214BF4"/>
    <w:rsid w:val="00214C56"/>
    <w:rsid w:val="00215768"/>
    <w:rsid w:val="00216AFF"/>
    <w:rsid w:val="002178AC"/>
    <w:rsid w:val="00220729"/>
    <w:rsid w:val="00221115"/>
    <w:rsid w:val="002211FC"/>
    <w:rsid w:val="002215B9"/>
    <w:rsid w:val="0022187A"/>
    <w:rsid w:val="00221A8D"/>
    <w:rsid w:val="00222498"/>
    <w:rsid w:val="00222A29"/>
    <w:rsid w:val="00224301"/>
    <w:rsid w:val="002243BF"/>
    <w:rsid w:val="00224BBA"/>
    <w:rsid w:val="0022514C"/>
    <w:rsid w:val="00225FC8"/>
    <w:rsid w:val="0022731F"/>
    <w:rsid w:val="00230F34"/>
    <w:rsid w:val="00231C41"/>
    <w:rsid w:val="00231E7E"/>
    <w:rsid w:val="00232DCF"/>
    <w:rsid w:val="00234927"/>
    <w:rsid w:val="00234C99"/>
    <w:rsid w:val="00235574"/>
    <w:rsid w:val="00235767"/>
    <w:rsid w:val="00235EC6"/>
    <w:rsid w:val="0023725C"/>
    <w:rsid w:val="0023729C"/>
    <w:rsid w:val="00237602"/>
    <w:rsid w:val="00237812"/>
    <w:rsid w:val="002406BC"/>
    <w:rsid w:val="00240C0C"/>
    <w:rsid w:val="00241C6A"/>
    <w:rsid w:val="00242247"/>
    <w:rsid w:val="00242387"/>
    <w:rsid w:val="00242ADC"/>
    <w:rsid w:val="00242B10"/>
    <w:rsid w:val="00243EE9"/>
    <w:rsid w:val="0024477E"/>
    <w:rsid w:val="002447D6"/>
    <w:rsid w:val="00244F59"/>
    <w:rsid w:val="0024568E"/>
    <w:rsid w:val="002457F7"/>
    <w:rsid w:val="0024637F"/>
    <w:rsid w:val="00246782"/>
    <w:rsid w:val="0024678F"/>
    <w:rsid w:val="0024702B"/>
    <w:rsid w:val="002476F9"/>
    <w:rsid w:val="0025213D"/>
    <w:rsid w:val="00252309"/>
    <w:rsid w:val="00253514"/>
    <w:rsid w:val="00253CD9"/>
    <w:rsid w:val="0025518A"/>
    <w:rsid w:val="00256A57"/>
    <w:rsid w:val="00257A93"/>
    <w:rsid w:val="00257AB9"/>
    <w:rsid w:val="00257C06"/>
    <w:rsid w:val="002633EF"/>
    <w:rsid w:val="00263535"/>
    <w:rsid w:val="00263DBD"/>
    <w:rsid w:val="002640BF"/>
    <w:rsid w:val="00264525"/>
    <w:rsid w:val="00264859"/>
    <w:rsid w:val="00264D55"/>
    <w:rsid w:val="002653B0"/>
    <w:rsid w:val="00265552"/>
    <w:rsid w:val="00265AA0"/>
    <w:rsid w:val="0026661C"/>
    <w:rsid w:val="0026768A"/>
    <w:rsid w:val="0026775A"/>
    <w:rsid w:val="00267EE8"/>
    <w:rsid w:val="002701A6"/>
    <w:rsid w:val="0027064B"/>
    <w:rsid w:val="00271B1B"/>
    <w:rsid w:val="00274B47"/>
    <w:rsid w:val="0027566D"/>
    <w:rsid w:val="0027573F"/>
    <w:rsid w:val="00277357"/>
    <w:rsid w:val="0028045E"/>
    <w:rsid w:val="002808E6"/>
    <w:rsid w:val="00280B95"/>
    <w:rsid w:val="002821A5"/>
    <w:rsid w:val="00282380"/>
    <w:rsid w:val="0028484F"/>
    <w:rsid w:val="00284C56"/>
    <w:rsid w:val="00284F0F"/>
    <w:rsid w:val="002861D7"/>
    <w:rsid w:val="00286704"/>
    <w:rsid w:val="00286BB1"/>
    <w:rsid w:val="00286BB3"/>
    <w:rsid w:val="00286D59"/>
    <w:rsid w:val="00287429"/>
    <w:rsid w:val="00287F2D"/>
    <w:rsid w:val="002901CF"/>
    <w:rsid w:val="0029210D"/>
    <w:rsid w:val="00292B4F"/>
    <w:rsid w:val="0029314E"/>
    <w:rsid w:val="00293C7B"/>
    <w:rsid w:val="00293E68"/>
    <w:rsid w:val="002944D3"/>
    <w:rsid w:val="00294A52"/>
    <w:rsid w:val="00295723"/>
    <w:rsid w:val="00295B6B"/>
    <w:rsid w:val="00295CAE"/>
    <w:rsid w:val="002966BE"/>
    <w:rsid w:val="00296B3E"/>
    <w:rsid w:val="00296EC5"/>
    <w:rsid w:val="0029740C"/>
    <w:rsid w:val="00297550"/>
    <w:rsid w:val="00297BCD"/>
    <w:rsid w:val="00297E2B"/>
    <w:rsid w:val="002A0928"/>
    <w:rsid w:val="002A0AC0"/>
    <w:rsid w:val="002A1CF9"/>
    <w:rsid w:val="002A3C31"/>
    <w:rsid w:val="002A401C"/>
    <w:rsid w:val="002A44A8"/>
    <w:rsid w:val="002A4B11"/>
    <w:rsid w:val="002A56DE"/>
    <w:rsid w:val="002A5AB1"/>
    <w:rsid w:val="002A5F3F"/>
    <w:rsid w:val="002A6A4A"/>
    <w:rsid w:val="002A6B5F"/>
    <w:rsid w:val="002B0034"/>
    <w:rsid w:val="002B0268"/>
    <w:rsid w:val="002B05FC"/>
    <w:rsid w:val="002B0CE5"/>
    <w:rsid w:val="002B0F99"/>
    <w:rsid w:val="002B0FCC"/>
    <w:rsid w:val="002B177F"/>
    <w:rsid w:val="002B183F"/>
    <w:rsid w:val="002B2080"/>
    <w:rsid w:val="002B21EF"/>
    <w:rsid w:val="002B26B7"/>
    <w:rsid w:val="002B2D00"/>
    <w:rsid w:val="002B3237"/>
    <w:rsid w:val="002B389E"/>
    <w:rsid w:val="002B3A40"/>
    <w:rsid w:val="002B3BFA"/>
    <w:rsid w:val="002B49F0"/>
    <w:rsid w:val="002B5A0C"/>
    <w:rsid w:val="002B6DE5"/>
    <w:rsid w:val="002B714C"/>
    <w:rsid w:val="002C0166"/>
    <w:rsid w:val="002C0270"/>
    <w:rsid w:val="002C0CEF"/>
    <w:rsid w:val="002C20EC"/>
    <w:rsid w:val="002C2844"/>
    <w:rsid w:val="002C2B3A"/>
    <w:rsid w:val="002C2D54"/>
    <w:rsid w:val="002C2E5F"/>
    <w:rsid w:val="002C2F26"/>
    <w:rsid w:val="002C307A"/>
    <w:rsid w:val="002C3D1F"/>
    <w:rsid w:val="002C4100"/>
    <w:rsid w:val="002C5DEB"/>
    <w:rsid w:val="002D020D"/>
    <w:rsid w:val="002D2061"/>
    <w:rsid w:val="002D223E"/>
    <w:rsid w:val="002D348C"/>
    <w:rsid w:val="002D5C49"/>
    <w:rsid w:val="002D6068"/>
    <w:rsid w:val="002D6326"/>
    <w:rsid w:val="002D6C3F"/>
    <w:rsid w:val="002D6D90"/>
    <w:rsid w:val="002D70BB"/>
    <w:rsid w:val="002D7A6C"/>
    <w:rsid w:val="002E0215"/>
    <w:rsid w:val="002E0C96"/>
    <w:rsid w:val="002E1994"/>
    <w:rsid w:val="002E401C"/>
    <w:rsid w:val="002E4422"/>
    <w:rsid w:val="002E7AA7"/>
    <w:rsid w:val="002F08F3"/>
    <w:rsid w:val="002F37BA"/>
    <w:rsid w:val="002F3988"/>
    <w:rsid w:val="002F3B24"/>
    <w:rsid w:val="002F478A"/>
    <w:rsid w:val="002F483B"/>
    <w:rsid w:val="002F4E8F"/>
    <w:rsid w:val="002F737C"/>
    <w:rsid w:val="002F7AA3"/>
    <w:rsid w:val="00300DDE"/>
    <w:rsid w:val="0030192D"/>
    <w:rsid w:val="00301CBA"/>
    <w:rsid w:val="003025F9"/>
    <w:rsid w:val="003030B4"/>
    <w:rsid w:val="00303EA3"/>
    <w:rsid w:val="003054A5"/>
    <w:rsid w:val="00305965"/>
    <w:rsid w:val="00305F60"/>
    <w:rsid w:val="00305F99"/>
    <w:rsid w:val="003064DF"/>
    <w:rsid w:val="003074BA"/>
    <w:rsid w:val="00307685"/>
    <w:rsid w:val="00307D4A"/>
    <w:rsid w:val="00310089"/>
    <w:rsid w:val="003105F1"/>
    <w:rsid w:val="00310609"/>
    <w:rsid w:val="00311042"/>
    <w:rsid w:val="00311EF8"/>
    <w:rsid w:val="00311FD2"/>
    <w:rsid w:val="0031308E"/>
    <w:rsid w:val="003132DC"/>
    <w:rsid w:val="003147F8"/>
    <w:rsid w:val="0031515E"/>
    <w:rsid w:val="00315254"/>
    <w:rsid w:val="00315371"/>
    <w:rsid w:val="00315843"/>
    <w:rsid w:val="00316122"/>
    <w:rsid w:val="003167A2"/>
    <w:rsid w:val="0032039A"/>
    <w:rsid w:val="003210D9"/>
    <w:rsid w:val="0032131A"/>
    <w:rsid w:val="00321B39"/>
    <w:rsid w:val="0032201F"/>
    <w:rsid w:val="00322624"/>
    <w:rsid w:val="003232D3"/>
    <w:rsid w:val="00323D87"/>
    <w:rsid w:val="00323FB7"/>
    <w:rsid w:val="00324402"/>
    <w:rsid w:val="003251B6"/>
    <w:rsid w:val="003259EB"/>
    <w:rsid w:val="003262F9"/>
    <w:rsid w:val="00330999"/>
    <w:rsid w:val="003319E8"/>
    <w:rsid w:val="00331CC3"/>
    <w:rsid w:val="003334FC"/>
    <w:rsid w:val="0033360E"/>
    <w:rsid w:val="00333786"/>
    <w:rsid w:val="00333B89"/>
    <w:rsid w:val="003352FB"/>
    <w:rsid w:val="00335BE0"/>
    <w:rsid w:val="00335D07"/>
    <w:rsid w:val="00335FCC"/>
    <w:rsid w:val="003375D1"/>
    <w:rsid w:val="00337B8D"/>
    <w:rsid w:val="00337D39"/>
    <w:rsid w:val="0034023C"/>
    <w:rsid w:val="003408A2"/>
    <w:rsid w:val="00341288"/>
    <w:rsid w:val="00341B68"/>
    <w:rsid w:val="00343990"/>
    <w:rsid w:val="00344262"/>
    <w:rsid w:val="003443E5"/>
    <w:rsid w:val="00344B83"/>
    <w:rsid w:val="003452FC"/>
    <w:rsid w:val="003473FA"/>
    <w:rsid w:val="003503C4"/>
    <w:rsid w:val="00350F9D"/>
    <w:rsid w:val="0035152F"/>
    <w:rsid w:val="00352912"/>
    <w:rsid w:val="003530E7"/>
    <w:rsid w:val="00353180"/>
    <w:rsid w:val="003540C4"/>
    <w:rsid w:val="003547A6"/>
    <w:rsid w:val="00354AFB"/>
    <w:rsid w:val="00354DA5"/>
    <w:rsid w:val="003551D0"/>
    <w:rsid w:val="0035555A"/>
    <w:rsid w:val="0035700C"/>
    <w:rsid w:val="003578A9"/>
    <w:rsid w:val="00357A07"/>
    <w:rsid w:val="00357D64"/>
    <w:rsid w:val="00360192"/>
    <w:rsid w:val="00360E85"/>
    <w:rsid w:val="0036173E"/>
    <w:rsid w:val="00361856"/>
    <w:rsid w:val="0036240C"/>
    <w:rsid w:val="003629C8"/>
    <w:rsid w:val="00362BE8"/>
    <w:rsid w:val="0036352D"/>
    <w:rsid w:val="003647C5"/>
    <w:rsid w:val="00364A7C"/>
    <w:rsid w:val="00364C02"/>
    <w:rsid w:val="003667FB"/>
    <w:rsid w:val="00366EB0"/>
    <w:rsid w:val="00366F16"/>
    <w:rsid w:val="00367351"/>
    <w:rsid w:val="003678B8"/>
    <w:rsid w:val="00367C25"/>
    <w:rsid w:val="00367DDA"/>
    <w:rsid w:val="00370012"/>
    <w:rsid w:val="0037105D"/>
    <w:rsid w:val="00372760"/>
    <w:rsid w:val="00372E2F"/>
    <w:rsid w:val="00373288"/>
    <w:rsid w:val="0037381F"/>
    <w:rsid w:val="003738A9"/>
    <w:rsid w:val="00374A93"/>
    <w:rsid w:val="00374B71"/>
    <w:rsid w:val="00375731"/>
    <w:rsid w:val="00375912"/>
    <w:rsid w:val="003825B0"/>
    <w:rsid w:val="003868A8"/>
    <w:rsid w:val="0038760F"/>
    <w:rsid w:val="0039013E"/>
    <w:rsid w:val="003902B1"/>
    <w:rsid w:val="003937A3"/>
    <w:rsid w:val="00393812"/>
    <w:rsid w:val="0039418E"/>
    <w:rsid w:val="00396F0F"/>
    <w:rsid w:val="00397AA3"/>
    <w:rsid w:val="003A09E1"/>
    <w:rsid w:val="003A1227"/>
    <w:rsid w:val="003A1B46"/>
    <w:rsid w:val="003A1B5B"/>
    <w:rsid w:val="003A1DDE"/>
    <w:rsid w:val="003A1E75"/>
    <w:rsid w:val="003A2F22"/>
    <w:rsid w:val="003A3667"/>
    <w:rsid w:val="003A3870"/>
    <w:rsid w:val="003A3E18"/>
    <w:rsid w:val="003A746B"/>
    <w:rsid w:val="003A7BBF"/>
    <w:rsid w:val="003A7DD6"/>
    <w:rsid w:val="003B044E"/>
    <w:rsid w:val="003B0567"/>
    <w:rsid w:val="003B0A9B"/>
    <w:rsid w:val="003B0C69"/>
    <w:rsid w:val="003B1121"/>
    <w:rsid w:val="003B1201"/>
    <w:rsid w:val="003B17EF"/>
    <w:rsid w:val="003B2DE8"/>
    <w:rsid w:val="003B2F46"/>
    <w:rsid w:val="003B2F9E"/>
    <w:rsid w:val="003B4127"/>
    <w:rsid w:val="003B576D"/>
    <w:rsid w:val="003B5B0D"/>
    <w:rsid w:val="003B7D7E"/>
    <w:rsid w:val="003C00DD"/>
    <w:rsid w:val="003C0797"/>
    <w:rsid w:val="003C21B2"/>
    <w:rsid w:val="003C37CE"/>
    <w:rsid w:val="003C4799"/>
    <w:rsid w:val="003C5B06"/>
    <w:rsid w:val="003C5E8C"/>
    <w:rsid w:val="003C62C9"/>
    <w:rsid w:val="003C6CD8"/>
    <w:rsid w:val="003C774B"/>
    <w:rsid w:val="003D0770"/>
    <w:rsid w:val="003D1EA1"/>
    <w:rsid w:val="003D3C69"/>
    <w:rsid w:val="003D50C8"/>
    <w:rsid w:val="003D6283"/>
    <w:rsid w:val="003D7957"/>
    <w:rsid w:val="003E0537"/>
    <w:rsid w:val="003E0CDB"/>
    <w:rsid w:val="003E0F5C"/>
    <w:rsid w:val="003E1A65"/>
    <w:rsid w:val="003E20BE"/>
    <w:rsid w:val="003E3FA6"/>
    <w:rsid w:val="003E4E6F"/>
    <w:rsid w:val="003E5679"/>
    <w:rsid w:val="003E56BD"/>
    <w:rsid w:val="003E688D"/>
    <w:rsid w:val="003E6898"/>
    <w:rsid w:val="003E6D62"/>
    <w:rsid w:val="003E7E1F"/>
    <w:rsid w:val="003F11E8"/>
    <w:rsid w:val="003F1CC1"/>
    <w:rsid w:val="003F1D95"/>
    <w:rsid w:val="003F23D1"/>
    <w:rsid w:val="003F2EFE"/>
    <w:rsid w:val="003F2F70"/>
    <w:rsid w:val="003F30B3"/>
    <w:rsid w:val="003F3194"/>
    <w:rsid w:val="003F3639"/>
    <w:rsid w:val="003F4697"/>
    <w:rsid w:val="003F4EC0"/>
    <w:rsid w:val="003F52D4"/>
    <w:rsid w:val="003F54D0"/>
    <w:rsid w:val="003F5600"/>
    <w:rsid w:val="003F59BD"/>
    <w:rsid w:val="0040050B"/>
    <w:rsid w:val="00402860"/>
    <w:rsid w:val="00402A59"/>
    <w:rsid w:val="00402AFE"/>
    <w:rsid w:val="00403046"/>
    <w:rsid w:val="004034CC"/>
    <w:rsid w:val="00403731"/>
    <w:rsid w:val="00403A00"/>
    <w:rsid w:val="004045EF"/>
    <w:rsid w:val="00405253"/>
    <w:rsid w:val="004065DC"/>
    <w:rsid w:val="0040728C"/>
    <w:rsid w:val="0040775F"/>
    <w:rsid w:val="004079DC"/>
    <w:rsid w:val="00407C4C"/>
    <w:rsid w:val="00410097"/>
    <w:rsid w:val="004101F6"/>
    <w:rsid w:val="00410C7B"/>
    <w:rsid w:val="00410D2F"/>
    <w:rsid w:val="00411199"/>
    <w:rsid w:val="004119C6"/>
    <w:rsid w:val="00411B54"/>
    <w:rsid w:val="00412D48"/>
    <w:rsid w:val="004148B2"/>
    <w:rsid w:val="0041491A"/>
    <w:rsid w:val="00416511"/>
    <w:rsid w:val="00416660"/>
    <w:rsid w:val="004178FD"/>
    <w:rsid w:val="00420060"/>
    <w:rsid w:val="00420A3C"/>
    <w:rsid w:val="00420D5F"/>
    <w:rsid w:val="00420D85"/>
    <w:rsid w:val="004214A2"/>
    <w:rsid w:val="00421AB3"/>
    <w:rsid w:val="004222AC"/>
    <w:rsid w:val="00423AEE"/>
    <w:rsid w:val="00424213"/>
    <w:rsid w:val="004244E6"/>
    <w:rsid w:val="00424C2D"/>
    <w:rsid w:val="00425870"/>
    <w:rsid w:val="00425F40"/>
    <w:rsid w:val="004266F5"/>
    <w:rsid w:val="00427CBA"/>
    <w:rsid w:val="00427D7E"/>
    <w:rsid w:val="00430CB2"/>
    <w:rsid w:val="00431877"/>
    <w:rsid w:val="00433247"/>
    <w:rsid w:val="00433A7B"/>
    <w:rsid w:val="00434513"/>
    <w:rsid w:val="004351C1"/>
    <w:rsid w:val="004352A6"/>
    <w:rsid w:val="004352FC"/>
    <w:rsid w:val="00436066"/>
    <w:rsid w:val="00436173"/>
    <w:rsid w:val="00440E3C"/>
    <w:rsid w:val="00441897"/>
    <w:rsid w:val="00442046"/>
    <w:rsid w:val="004437D0"/>
    <w:rsid w:val="00444B66"/>
    <w:rsid w:val="00444FB5"/>
    <w:rsid w:val="00445892"/>
    <w:rsid w:val="00447C4E"/>
    <w:rsid w:val="004513FE"/>
    <w:rsid w:val="004517E7"/>
    <w:rsid w:val="004518C7"/>
    <w:rsid w:val="00451C5E"/>
    <w:rsid w:val="0045211C"/>
    <w:rsid w:val="00452ED6"/>
    <w:rsid w:val="00453103"/>
    <w:rsid w:val="00455D73"/>
    <w:rsid w:val="00455FA9"/>
    <w:rsid w:val="00456B2E"/>
    <w:rsid w:val="00456B60"/>
    <w:rsid w:val="00456D54"/>
    <w:rsid w:val="00457DFD"/>
    <w:rsid w:val="00460937"/>
    <w:rsid w:val="00460B13"/>
    <w:rsid w:val="0046133A"/>
    <w:rsid w:val="00461A7D"/>
    <w:rsid w:val="00462171"/>
    <w:rsid w:val="0046250D"/>
    <w:rsid w:val="00462B37"/>
    <w:rsid w:val="004632C2"/>
    <w:rsid w:val="00463322"/>
    <w:rsid w:val="00463A00"/>
    <w:rsid w:val="00464159"/>
    <w:rsid w:val="00464679"/>
    <w:rsid w:val="004653A1"/>
    <w:rsid w:val="004657B1"/>
    <w:rsid w:val="00465866"/>
    <w:rsid w:val="00465F97"/>
    <w:rsid w:val="00466E44"/>
    <w:rsid w:val="0046736C"/>
    <w:rsid w:val="00467C05"/>
    <w:rsid w:val="00467E6F"/>
    <w:rsid w:val="0047182A"/>
    <w:rsid w:val="00471F65"/>
    <w:rsid w:val="00472BC2"/>
    <w:rsid w:val="00472C7D"/>
    <w:rsid w:val="0047578A"/>
    <w:rsid w:val="00476806"/>
    <w:rsid w:val="00476F37"/>
    <w:rsid w:val="004771A5"/>
    <w:rsid w:val="004776C1"/>
    <w:rsid w:val="004777FD"/>
    <w:rsid w:val="00480D0E"/>
    <w:rsid w:val="004814A4"/>
    <w:rsid w:val="004819CA"/>
    <w:rsid w:val="00481A21"/>
    <w:rsid w:val="00482043"/>
    <w:rsid w:val="00482C06"/>
    <w:rsid w:val="0048316B"/>
    <w:rsid w:val="0048370C"/>
    <w:rsid w:val="00483CC2"/>
    <w:rsid w:val="0048413D"/>
    <w:rsid w:val="004847B6"/>
    <w:rsid w:val="0048485C"/>
    <w:rsid w:val="00486B1C"/>
    <w:rsid w:val="00486B21"/>
    <w:rsid w:val="00487912"/>
    <w:rsid w:val="004907F8"/>
    <w:rsid w:val="004910E4"/>
    <w:rsid w:val="004912C9"/>
    <w:rsid w:val="00491678"/>
    <w:rsid w:val="00491C25"/>
    <w:rsid w:val="00491FCD"/>
    <w:rsid w:val="00492396"/>
    <w:rsid w:val="00493B5C"/>
    <w:rsid w:val="00495AEA"/>
    <w:rsid w:val="00495E7F"/>
    <w:rsid w:val="00497D8D"/>
    <w:rsid w:val="004A091F"/>
    <w:rsid w:val="004A18C1"/>
    <w:rsid w:val="004A18E0"/>
    <w:rsid w:val="004A21B6"/>
    <w:rsid w:val="004A26DD"/>
    <w:rsid w:val="004A2D3E"/>
    <w:rsid w:val="004A3A72"/>
    <w:rsid w:val="004A3C5F"/>
    <w:rsid w:val="004A421D"/>
    <w:rsid w:val="004A42D5"/>
    <w:rsid w:val="004A4E5D"/>
    <w:rsid w:val="004A53F4"/>
    <w:rsid w:val="004A6080"/>
    <w:rsid w:val="004A6BAA"/>
    <w:rsid w:val="004A6ECB"/>
    <w:rsid w:val="004A78C0"/>
    <w:rsid w:val="004A7904"/>
    <w:rsid w:val="004B0B1E"/>
    <w:rsid w:val="004B10A6"/>
    <w:rsid w:val="004B1584"/>
    <w:rsid w:val="004B2455"/>
    <w:rsid w:val="004B2BDB"/>
    <w:rsid w:val="004B31B3"/>
    <w:rsid w:val="004B39BE"/>
    <w:rsid w:val="004B4EEF"/>
    <w:rsid w:val="004B684A"/>
    <w:rsid w:val="004C055B"/>
    <w:rsid w:val="004C18A6"/>
    <w:rsid w:val="004C1AE1"/>
    <w:rsid w:val="004C1FC9"/>
    <w:rsid w:val="004C2595"/>
    <w:rsid w:val="004C2AA3"/>
    <w:rsid w:val="004C2D43"/>
    <w:rsid w:val="004C301E"/>
    <w:rsid w:val="004C4BDA"/>
    <w:rsid w:val="004C4DE6"/>
    <w:rsid w:val="004C5D74"/>
    <w:rsid w:val="004C6C4A"/>
    <w:rsid w:val="004C76F1"/>
    <w:rsid w:val="004C775C"/>
    <w:rsid w:val="004C795A"/>
    <w:rsid w:val="004D0A57"/>
    <w:rsid w:val="004D1765"/>
    <w:rsid w:val="004D252C"/>
    <w:rsid w:val="004D27ED"/>
    <w:rsid w:val="004D2AD6"/>
    <w:rsid w:val="004D2CC5"/>
    <w:rsid w:val="004D2F48"/>
    <w:rsid w:val="004D3497"/>
    <w:rsid w:val="004D4249"/>
    <w:rsid w:val="004D591E"/>
    <w:rsid w:val="004D5AE3"/>
    <w:rsid w:val="004D62F0"/>
    <w:rsid w:val="004D655F"/>
    <w:rsid w:val="004D66D4"/>
    <w:rsid w:val="004D7854"/>
    <w:rsid w:val="004E08DA"/>
    <w:rsid w:val="004E1573"/>
    <w:rsid w:val="004E25A5"/>
    <w:rsid w:val="004E3D44"/>
    <w:rsid w:val="004E432F"/>
    <w:rsid w:val="004E44EE"/>
    <w:rsid w:val="004E5398"/>
    <w:rsid w:val="004E57D9"/>
    <w:rsid w:val="004E6493"/>
    <w:rsid w:val="004E65E4"/>
    <w:rsid w:val="004E78AB"/>
    <w:rsid w:val="004F015F"/>
    <w:rsid w:val="004F018E"/>
    <w:rsid w:val="004F12DB"/>
    <w:rsid w:val="004F153D"/>
    <w:rsid w:val="004F1696"/>
    <w:rsid w:val="004F20D9"/>
    <w:rsid w:val="004F3193"/>
    <w:rsid w:val="004F3CBA"/>
    <w:rsid w:val="004F42D6"/>
    <w:rsid w:val="004F4FF2"/>
    <w:rsid w:val="004F6B42"/>
    <w:rsid w:val="004F7987"/>
    <w:rsid w:val="004F79E7"/>
    <w:rsid w:val="0050257A"/>
    <w:rsid w:val="0050271E"/>
    <w:rsid w:val="00503608"/>
    <w:rsid w:val="00503702"/>
    <w:rsid w:val="0050428E"/>
    <w:rsid w:val="0050598B"/>
    <w:rsid w:val="00505B8E"/>
    <w:rsid w:val="00506340"/>
    <w:rsid w:val="005066A9"/>
    <w:rsid w:val="00510578"/>
    <w:rsid w:val="005113FB"/>
    <w:rsid w:val="00511C9A"/>
    <w:rsid w:val="00514404"/>
    <w:rsid w:val="005149C1"/>
    <w:rsid w:val="00515420"/>
    <w:rsid w:val="00515BE5"/>
    <w:rsid w:val="00516785"/>
    <w:rsid w:val="00517C02"/>
    <w:rsid w:val="00520245"/>
    <w:rsid w:val="0052188C"/>
    <w:rsid w:val="00522F17"/>
    <w:rsid w:val="005248A6"/>
    <w:rsid w:val="00524BC3"/>
    <w:rsid w:val="00525D9A"/>
    <w:rsid w:val="00526A7D"/>
    <w:rsid w:val="00526B4F"/>
    <w:rsid w:val="005279AE"/>
    <w:rsid w:val="00527E9C"/>
    <w:rsid w:val="00532010"/>
    <w:rsid w:val="005330AA"/>
    <w:rsid w:val="005337E1"/>
    <w:rsid w:val="005339D7"/>
    <w:rsid w:val="00534317"/>
    <w:rsid w:val="005348D2"/>
    <w:rsid w:val="0053518A"/>
    <w:rsid w:val="00535C6E"/>
    <w:rsid w:val="00536547"/>
    <w:rsid w:val="00536583"/>
    <w:rsid w:val="0053726D"/>
    <w:rsid w:val="00537A47"/>
    <w:rsid w:val="00537CB5"/>
    <w:rsid w:val="0054041B"/>
    <w:rsid w:val="00540656"/>
    <w:rsid w:val="00541029"/>
    <w:rsid w:val="005418ED"/>
    <w:rsid w:val="00542CB3"/>
    <w:rsid w:val="00542CC4"/>
    <w:rsid w:val="005441F7"/>
    <w:rsid w:val="005446A5"/>
    <w:rsid w:val="00544F2B"/>
    <w:rsid w:val="00545993"/>
    <w:rsid w:val="00545A63"/>
    <w:rsid w:val="00545ABA"/>
    <w:rsid w:val="005465B9"/>
    <w:rsid w:val="00547E74"/>
    <w:rsid w:val="00550ED3"/>
    <w:rsid w:val="00551D43"/>
    <w:rsid w:val="00551FB2"/>
    <w:rsid w:val="0055253A"/>
    <w:rsid w:val="0055358C"/>
    <w:rsid w:val="00553E9A"/>
    <w:rsid w:val="005551E9"/>
    <w:rsid w:val="00555BA2"/>
    <w:rsid w:val="005569F7"/>
    <w:rsid w:val="00556EBA"/>
    <w:rsid w:val="0055741D"/>
    <w:rsid w:val="00557A83"/>
    <w:rsid w:val="00557C5D"/>
    <w:rsid w:val="00560066"/>
    <w:rsid w:val="005601D0"/>
    <w:rsid w:val="005622DA"/>
    <w:rsid w:val="005629B5"/>
    <w:rsid w:val="00563171"/>
    <w:rsid w:val="00564A22"/>
    <w:rsid w:val="0056549B"/>
    <w:rsid w:val="00565BED"/>
    <w:rsid w:val="00566EEE"/>
    <w:rsid w:val="00570978"/>
    <w:rsid w:val="00571505"/>
    <w:rsid w:val="005715F5"/>
    <w:rsid w:val="00572429"/>
    <w:rsid w:val="00573BB4"/>
    <w:rsid w:val="005742F9"/>
    <w:rsid w:val="00574D07"/>
    <w:rsid w:val="00575493"/>
    <w:rsid w:val="0057578B"/>
    <w:rsid w:val="00575847"/>
    <w:rsid w:val="00576719"/>
    <w:rsid w:val="00576DF9"/>
    <w:rsid w:val="005809AE"/>
    <w:rsid w:val="00582EFC"/>
    <w:rsid w:val="00582F99"/>
    <w:rsid w:val="00583F65"/>
    <w:rsid w:val="00584A70"/>
    <w:rsid w:val="00584BF5"/>
    <w:rsid w:val="00585120"/>
    <w:rsid w:val="005852B1"/>
    <w:rsid w:val="00585682"/>
    <w:rsid w:val="00586389"/>
    <w:rsid w:val="005866C9"/>
    <w:rsid w:val="00587147"/>
    <w:rsid w:val="005877A1"/>
    <w:rsid w:val="00591B99"/>
    <w:rsid w:val="00592BA4"/>
    <w:rsid w:val="005935F8"/>
    <w:rsid w:val="00593C41"/>
    <w:rsid w:val="005943A0"/>
    <w:rsid w:val="005945F5"/>
    <w:rsid w:val="0059497B"/>
    <w:rsid w:val="00594E9C"/>
    <w:rsid w:val="00596EF4"/>
    <w:rsid w:val="0059743D"/>
    <w:rsid w:val="00597AF4"/>
    <w:rsid w:val="00597E18"/>
    <w:rsid w:val="005A386F"/>
    <w:rsid w:val="005A403F"/>
    <w:rsid w:val="005A5B47"/>
    <w:rsid w:val="005A6330"/>
    <w:rsid w:val="005A6611"/>
    <w:rsid w:val="005A762A"/>
    <w:rsid w:val="005B0160"/>
    <w:rsid w:val="005B1854"/>
    <w:rsid w:val="005B220B"/>
    <w:rsid w:val="005B2AD4"/>
    <w:rsid w:val="005B54CE"/>
    <w:rsid w:val="005B5518"/>
    <w:rsid w:val="005B5DDF"/>
    <w:rsid w:val="005B6F37"/>
    <w:rsid w:val="005B75EB"/>
    <w:rsid w:val="005B782F"/>
    <w:rsid w:val="005C0EC9"/>
    <w:rsid w:val="005C1A24"/>
    <w:rsid w:val="005C26E0"/>
    <w:rsid w:val="005C353F"/>
    <w:rsid w:val="005C3E66"/>
    <w:rsid w:val="005C40C6"/>
    <w:rsid w:val="005C4D4B"/>
    <w:rsid w:val="005C4EB0"/>
    <w:rsid w:val="005C59B3"/>
    <w:rsid w:val="005C7246"/>
    <w:rsid w:val="005D0C5A"/>
    <w:rsid w:val="005D0DFA"/>
    <w:rsid w:val="005D124F"/>
    <w:rsid w:val="005D1A45"/>
    <w:rsid w:val="005D2196"/>
    <w:rsid w:val="005D228F"/>
    <w:rsid w:val="005D31DA"/>
    <w:rsid w:val="005D33E7"/>
    <w:rsid w:val="005D3488"/>
    <w:rsid w:val="005D36B6"/>
    <w:rsid w:val="005D372A"/>
    <w:rsid w:val="005D461C"/>
    <w:rsid w:val="005D4720"/>
    <w:rsid w:val="005D5DA9"/>
    <w:rsid w:val="005D7656"/>
    <w:rsid w:val="005D77B7"/>
    <w:rsid w:val="005D7BBF"/>
    <w:rsid w:val="005E078F"/>
    <w:rsid w:val="005E1911"/>
    <w:rsid w:val="005E1CD5"/>
    <w:rsid w:val="005E1EA3"/>
    <w:rsid w:val="005E1F8B"/>
    <w:rsid w:val="005E207D"/>
    <w:rsid w:val="005E25F1"/>
    <w:rsid w:val="005E2DFA"/>
    <w:rsid w:val="005E39DA"/>
    <w:rsid w:val="005E50E5"/>
    <w:rsid w:val="005E59B9"/>
    <w:rsid w:val="005E65C1"/>
    <w:rsid w:val="005E6BBD"/>
    <w:rsid w:val="005E78B1"/>
    <w:rsid w:val="005F0C16"/>
    <w:rsid w:val="005F0D9F"/>
    <w:rsid w:val="005F3B7A"/>
    <w:rsid w:val="005F3E15"/>
    <w:rsid w:val="005F4142"/>
    <w:rsid w:val="005F4C10"/>
    <w:rsid w:val="005F4F7A"/>
    <w:rsid w:val="005F6977"/>
    <w:rsid w:val="005F709E"/>
    <w:rsid w:val="00600A4C"/>
    <w:rsid w:val="00601E6A"/>
    <w:rsid w:val="0060300C"/>
    <w:rsid w:val="00603497"/>
    <w:rsid w:val="00604513"/>
    <w:rsid w:val="006046F0"/>
    <w:rsid w:val="006048C1"/>
    <w:rsid w:val="00606217"/>
    <w:rsid w:val="0060624B"/>
    <w:rsid w:val="00606B2F"/>
    <w:rsid w:val="00607073"/>
    <w:rsid w:val="00607456"/>
    <w:rsid w:val="0060791B"/>
    <w:rsid w:val="00607996"/>
    <w:rsid w:val="00607C8C"/>
    <w:rsid w:val="006102DC"/>
    <w:rsid w:val="00611386"/>
    <w:rsid w:val="0061170A"/>
    <w:rsid w:val="00612ADF"/>
    <w:rsid w:val="006142C6"/>
    <w:rsid w:val="0061441F"/>
    <w:rsid w:val="00614A56"/>
    <w:rsid w:val="00615E46"/>
    <w:rsid w:val="00616674"/>
    <w:rsid w:val="00616F20"/>
    <w:rsid w:val="00616F24"/>
    <w:rsid w:val="00617821"/>
    <w:rsid w:val="006178BA"/>
    <w:rsid w:val="00623CCE"/>
    <w:rsid w:val="00623E99"/>
    <w:rsid w:val="006243D1"/>
    <w:rsid w:val="006252E5"/>
    <w:rsid w:val="006255D4"/>
    <w:rsid w:val="00625CF8"/>
    <w:rsid w:val="00626631"/>
    <w:rsid w:val="00626F58"/>
    <w:rsid w:val="00630CC1"/>
    <w:rsid w:val="00631D2D"/>
    <w:rsid w:val="00632470"/>
    <w:rsid w:val="00632758"/>
    <w:rsid w:val="00632EE8"/>
    <w:rsid w:val="00633091"/>
    <w:rsid w:val="00634BC2"/>
    <w:rsid w:val="00636146"/>
    <w:rsid w:val="006400A2"/>
    <w:rsid w:val="00642665"/>
    <w:rsid w:val="00643229"/>
    <w:rsid w:val="00644852"/>
    <w:rsid w:val="00644C17"/>
    <w:rsid w:val="00645AEA"/>
    <w:rsid w:val="00646B83"/>
    <w:rsid w:val="006475B1"/>
    <w:rsid w:val="00650324"/>
    <w:rsid w:val="006522AE"/>
    <w:rsid w:val="006524E6"/>
    <w:rsid w:val="00653BE5"/>
    <w:rsid w:val="006544F4"/>
    <w:rsid w:val="00655508"/>
    <w:rsid w:val="0065593D"/>
    <w:rsid w:val="00657BC5"/>
    <w:rsid w:val="00657CE4"/>
    <w:rsid w:val="006618AB"/>
    <w:rsid w:val="0066263D"/>
    <w:rsid w:val="00663A58"/>
    <w:rsid w:val="0066475D"/>
    <w:rsid w:val="006660F5"/>
    <w:rsid w:val="00666628"/>
    <w:rsid w:val="006666B0"/>
    <w:rsid w:val="00666C29"/>
    <w:rsid w:val="00667D67"/>
    <w:rsid w:val="0067028C"/>
    <w:rsid w:val="006703F6"/>
    <w:rsid w:val="00670D7C"/>
    <w:rsid w:val="00671C60"/>
    <w:rsid w:val="00671CCA"/>
    <w:rsid w:val="006730DC"/>
    <w:rsid w:val="006744E0"/>
    <w:rsid w:val="00676121"/>
    <w:rsid w:val="00676603"/>
    <w:rsid w:val="00676916"/>
    <w:rsid w:val="006776EB"/>
    <w:rsid w:val="00677C54"/>
    <w:rsid w:val="00677CD8"/>
    <w:rsid w:val="00680461"/>
    <w:rsid w:val="00680783"/>
    <w:rsid w:val="0068086D"/>
    <w:rsid w:val="00680F5D"/>
    <w:rsid w:val="006818F5"/>
    <w:rsid w:val="0068192C"/>
    <w:rsid w:val="00681EE4"/>
    <w:rsid w:val="0068222F"/>
    <w:rsid w:val="00682DDB"/>
    <w:rsid w:val="00683DFA"/>
    <w:rsid w:val="00683F43"/>
    <w:rsid w:val="006840C5"/>
    <w:rsid w:val="00684738"/>
    <w:rsid w:val="00684AEE"/>
    <w:rsid w:val="0068500B"/>
    <w:rsid w:val="00685795"/>
    <w:rsid w:val="006868DC"/>
    <w:rsid w:val="00686F4B"/>
    <w:rsid w:val="00687847"/>
    <w:rsid w:val="00690AFD"/>
    <w:rsid w:val="00690E02"/>
    <w:rsid w:val="006913DF"/>
    <w:rsid w:val="00691BB7"/>
    <w:rsid w:val="00691D6F"/>
    <w:rsid w:val="0069259F"/>
    <w:rsid w:val="00692B86"/>
    <w:rsid w:val="00692DA4"/>
    <w:rsid w:val="006932C1"/>
    <w:rsid w:val="00693358"/>
    <w:rsid w:val="00694FC9"/>
    <w:rsid w:val="00695E05"/>
    <w:rsid w:val="00695F24"/>
    <w:rsid w:val="00695F7F"/>
    <w:rsid w:val="006968A7"/>
    <w:rsid w:val="00696988"/>
    <w:rsid w:val="00697108"/>
    <w:rsid w:val="00697345"/>
    <w:rsid w:val="006A017A"/>
    <w:rsid w:val="006A017E"/>
    <w:rsid w:val="006A0E2A"/>
    <w:rsid w:val="006A1C17"/>
    <w:rsid w:val="006A210C"/>
    <w:rsid w:val="006A2BC7"/>
    <w:rsid w:val="006A30E1"/>
    <w:rsid w:val="006A32FA"/>
    <w:rsid w:val="006A34AE"/>
    <w:rsid w:val="006A38FA"/>
    <w:rsid w:val="006A4F85"/>
    <w:rsid w:val="006A50BD"/>
    <w:rsid w:val="006A5463"/>
    <w:rsid w:val="006A63E7"/>
    <w:rsid w:val="006A689D"/>
    <w:rsid w:val="006A73E8"/>
    <w:rsid w:val="006A76BC"/>
    <w:rsid w:val="006B03A0"/>
    <w:rsid w:val="006B0D10"/>
    <w:rsid w:val="006B0E2F"/>
    <w:rsid w:val="006B10C3"/>
    <w:rsid w:val="006B1106"/>
    <w:rsid w:val="006B1B1B"/>
    <w:rsid w:val="006B2309"/>
    <w:rsid w:val="006B305E"/>
    <w:rsid w:val="006B337B"/>
    <w:rsid w:val="006B33A8"/>
    <w:rsid w:val="006B379A"/>
    <w:rsid w:val="006B3C22"/>
    <w:rsid w:val="006B3D33"/>
    <w:rsid w:val="006B4FE7"/>
    <w:rsid w:val="006B5088"/>
    <w:rsid w:val="006B5372"/>
    <w:rsid w:val="006B69B9"/>
    <w:rsid w:val="006B70E1"/>
    <w:rsid w:val="006B762B"/>
    <w:rsid w:val="006B7694"/>
    <w:rsid w:val="006C0830"/>
    <w:rsid w:val="006C088B"/>
    <w:rsid w:val="006C1A1C"/>
    <w:rsid w:val="006C2861"/>
    <w:rsid w:val="006C3608"/>
    <w:rsid w:val="006C3894"/>
    <w:rsid w:val="006C3FAA"/>
    <w:rsid w:val="006C3FCE"/>
    <w:rsid w:val="006C598B"/>
    <w:rsid w:val="006C6788"/>
    <w:rsid w:val="006C6CAD"/>
    <w:rsid w:val="006C6CE3"/>
    <w:rsid w:val="006D0281"/>
    <w:rsid w:val="006D0BAF"/>
    <w:rsid w:val="006D256C"/>
    <w:rsid w:val="006D26C7"/>
    <w:rsid w:val="006D31A2"/>
    <w:rsid w:val="006D37EC"/>
    <w:rsid w:val="006D3A8E"/>
    <w:rsid w:val="006D439A"/>
    <w:rsid w:val="006D5A75"/>
    <w:rsid w:val="006D5E91"/>
    <w:rsid w:val="006D626E"/>
    <w:rsid w:val="006E02A6"/>
    <w:rsid w:val="006E0406"/>
    <w:rsid w:val="006E061F"/>
    <w:rsid w:val="006E1904"/>
    <w:rsid w:val="006E2318"/>
    <w:rsid w:val="006E26DE"/>
    <w:rsid w:val="006E3B71"/>
    <w:rsid w:val="006E406F"/>
    <w:rsid w:val="006E48E9"/>
    <w:rsid w:val="006E5269"/>
    <w:rsid w:val="006E567F"/>
    <w:rsid w:val="006E6178"/>
    <w:rsid w:val="006E61BE"/>
    <w:rsid w:val="006E7558"/>
    <w:rsid w:val="006F0001"/>
    <w:rsid w:val="006F099D"/>
    <w:rsid w:val="006F1532"/>
    <w:rsid w:val="006F15CE"/>
    <w:rsid w:val="006F200E"/>
    <w:rsid w:val="006F2140"/>
    <w:rsid w:val="006F38FF"/>
    <w:rsid w:val="006F5323"/>
    <w:rsid w:val="006F65DF"/>
    <w:rsid w:val="006F776D"/>
    <w:rsid w:val="007023AE"/>
    <w:rsid w:val="00702451"/>
    <w:rsid w:val="00702E19"/>
    <w:rsid w:val="00704ACA"/>
    <w:rsid w:val="00704EC4"/>
    <w:rsid w:val="00704F45"/>
    <w:rsid w:val="00704F9E"/>
    <w:rsid w:val="00705F91"/>
    <w:rsid w:val="007061DB"/>
    <w:rsid w:val="00706A6F"/>
    <w:rsid w:val="0070746D"/>
    <w:rsid w:val="007075D7"/>
    <w:rsid w:val="00707AC0"/>
    <w:rsid w:val="00707AE2"/>
    <w:rsid w:val="00707CF1"/>
    <w:rsid w:val="00707E8B"/>
    <w:rsid w:val="00710982"/>
    <w:rsid w:val="00710F1A"/>
    <w:rsid w:val="007116DB"/>
    <w:rsid w:val="00712515"/>
    <w:rsid w:val="00713369"/>
    <w:rsid w:val="0071353F"/>
    <w:rsid w:val="007147C4"/>
    <w:rsid w:val="00715348"/>
    <w:rsid w:val="00715A9D"/>
    <w:rsid w:val="00717BD3"/>
    <w:rsid w:val="0072004A"/>
    <w:rsid w:val="00720138"/>
    <w:rsid w:val="00720381"/>
    <w:rsid w:val="00720800"/>
    <w:rsid w:val="00723F43"/>
    <w:rsid w:val="00724B01"/>
    <w:rsid w:val="00725397"/>
    <w:rsid w:val="007258FD"/>
    <w:rsid w:val="00725B54"/>
    <w:rsid w:val="00725E8B"/>
    <w:rsid w:val="0072661E"/>
    <w:rsid w:val="00726988"/>
    <w:rsid w:val="00726B6E"/>
    <w:rsid w:val="007275DF"/>
    <w:rsid w:val="00727EBB"/>
    <w:rsid w:val="00730704"/>
    <w:rsid w:val="00730BD7"/>
    <w:rsid w:val="007320F4"/>
    <w:rsid w:val="00732DE4"/>
    <w:rsid w:val="00733D6C"/>
    <w:rsid w:val="007349D8"/>
    <w:rsid w:val="00734C19"/>
    <w:rsid w:val="00734D3D"/>
    <w:rsid w:val="00736848"/>
    <w:rsid w:val="00737818"/>
    <w:rsid w:val="00741D00"/>
    <w:rsid w:val="00741FDA"/>
    <w:rsid w:val="007420E5"/>
    <w:rsid w:val="00743733"/>
    <w:rsid w:val="00743F71"/>
    <w:rsid w:val="007440B5"/>
    <w:rsid w:val="00744643"/>
    <w:rsid w:val="007457F9"/>
    <w:rsid w:val="007464D7"/>
    <w:rsid w:val="007471A4"/>
    <w:rsid w:val="00747723"/>
    <w:rsid w:val="00753411"/>
    <w:rsid w:val="00753511"/>
    <w:rsid w:val="00753604"/>
    <w:rsid w:val="00753A49"/>
    <w:rsid w:val="00756153"/>
    <w:rsid w:val="00756533"/>
    <w:rsid w:val="00756C1F"/>
    <w:rsid w:val="007573D6"/>
    <w:rsid w:val="00757855"/>
    <w:rsid w:val="00761B75"/>
    <w:rsid w:val="007621A4"/>
    <w:rsid w:val="0076308F"/>
    <w:rsid w:val="007630FA"/>
    <w:rsid w:val="007633EA"/>
    <w:rsid w:val="007641CE"/>
    <w:rsid w:val="007641E3"/>
    <w:rsid w:val="00764E03"/>
    <w:rsid w:val="00765856"/>
    <w:rsid w:val="00765ABA"/>
    <w:rsid w:val="00766A25"/>
    <w:rsid w:val="00766D1B"/>
    <w:rsid w:val="0076727C"/>
    <w:rsid w:val="0076795E"/>
    <w:rsid w:val="00767E24"/>
    <w:rsid w:val="0077148F"/>
    <w:rsid w:val="00771650"/>
    <w:rsid w:val="007737D3"/>
    <w:rsid w:val="00774504"/>
    <w:rsid w:val="00777026"/>
    <w:rsid w:val="00777905"/>
    <w:rsid w:val="0078066B"/>
    <w:rsid w:val="0078248A"/>
    <w:rsid w:val="00783569"/>
    <w:rsid w:val="00784054"/>
    <w:rsid w:val="00784EC4"/>
    <w:rsid w:val="00786723"/>
    <w:rsid w:val="00787378"/>
    <w:rsid w:val="00787640"/>
    <w:rsid w:val="007877F9"/>
    <w:rsid w:val="007905DC"/>
    <w:rsid w:val="0079077A"/>
    <w:rsid w:val="00791567"/>
    <w:rsid w:val="0079162A"/>
    <w:rsid w:val="007924E6"/>
    <w:rsid w:val="00792BD3"/>
    <w:rsid w:val="007934BE"/>
    <w:rsid w:val="00794214"/>
    <w:rsid w:val="0079432C"/>
    <w:rsid w:val="00794A33"/>
    <w:rsid w:val="007956ED"/>
    <w:rsid w:val="00797246"/>
    <w:rsid w:val="00797DC8"/>
    <w:rsid w:val="007A1DC0"/>
    <w:rsid w:val="007A1EEC"/>
    <w:rsid w:val="007A29C1"/>
    <w:rsid w:val="007A3D29"/>
    <w:rsid w:val="007A47E7"/>
    <w:rsid w:val="007A65EB"/>
    <w:rsid w:val="007A6B9D"/>
    <w:rsid w:val="007A6C6D"/>
    <w:rsid w:val="007A733C"/>
    <w:rsid w:val="007A7AB3"/>
    <w:rsid w:val="007B0BE0"/>
    <w:rsid w:val="007B133A"/>
    <w:rsid w:val="007B33AD"/>
    <w:rsid w:val="007B3ADF"/>
    <w:rsid w:val="007B5997"/>
    <w:rsid w:val="007B7284"/>
    <w:rsid w:val="007C0EF9"/>
    <w:rsid w:val="007C165C"/>
    <w:rsid w:val="007C1726"/>
    <w:rsid w:val="007C18E8"/>
    <w:rsid w:val="007C1984"/>
    <w:rsid w:val="007C2803"/>
    <w:rsid w:val="007C2CCC"/>
    <w:rsid w:val="007C2E11"/>
    <w:rsid w:val="007C3726"/>
    <w:rsid w:val="007C43B5"/>
    <w:rsid w:val="007C4A1F"/>
    <w:rsid w:val="007C4AA3"/>
    <w:rsid w:val="007C63D5"/>
    <w:rsid w:val="007C7DD5"/>
    <w:rsid w:val="007D00E5"/>
    <w:rsid w:val="007D0119"/>
    <w:rsid w:val="007D11F0"/>
    <w:rsid w:val="007D2445"/>
    <w:rsid w:val="007D245E"/>
    <w:rsid w:val="007D299F"/>
    <w:rsid w:val="007D30D2"/>
    <w:rsid w:val="007D56FD"/>
    <w:rsid w:val="007D572C"/>
    <w:rsid w:val="007D5FB8"/>
    <w:rsid w:val="007D71B0"/>
    <w:rsid w:val="007E01F9"/>
    <w:rsid w:val="007E0B10"/>
    <w:rsid w:val="007E1647"/>
    <w:rsid w:val="007E23C2"/>
    <w:rsid w:val="007E274E"/>
    <w:rsid w:val="007E2861"/>
    <w:rsid w:val="007E3DBB"/>
    <w:rsid w:val="007E593F"/>
    <w:rsid w:val="007E794A"/>
    <w:rsid w:val="007F0120"/>
    <w:rsid w:val="007F1498"/>
    <w:rsid w:val="007F1A3B"/>
    <w:rsid w:val="007F34AC"/>
    <w:rsid w:val="007F357F"/>
    <w:rsid w:val="007F3692"/>
    <w:rsid w:val="007F3ED1"/>
    <w:rsid w:val="007F48E9"/>
    <w:rsid w:val="007F52DD"/>
    <w:rsid w:val="007F5B11"/>
    <w:rsid w:val="007F67AF"/>
    <w:rsid w:val="007F68FC"/>
    <w:rsid w:val="008000E4"/>
    <w:rsid w:val="00801452"/>
    <w:rsid w:val="00802422"/>
    <w:rsid w:val="00802F55"/>
    <w:rsid w:val="008031BC"/>
    <w:rsid w:val="008031FD"/>
    <w:rsid w:val="00803210"/>
    <w:rsid w:val="00803288"/>
    <w:rsid w:val="00804482"/>
    <w:rsid w:val="008054EE"/>
    <w:rsid w:val="00805AEE"/>
    <w:rsid w:val="00805E59"/>
    <w:rsid w:val="0080630B"/>
    <w:rsid w:val="008075A8"/>
    <w:rsid w:val="008075F0"/>
    <w:rsid w:val="00812E02"/>
    <w:rsid w:val="00814FE1"/>
    <w:rsid w:val="008150E0"/>
    <w:rsid w:val="00817C79"/>
    <w:rsid w:val="00820029"/>
    <w:rsid w:val="008207C1"/>
    <w:rsid w:val="00820984"/>
    <w:rsid w:val="00822EFA"/>
    <w:rsid w:val="00823156"/>
    <w:rsid w:val="00823B6B"/>
    <w:rsid w:val="008245FD"/>
    <w:rsid w:val="00825382"/>
    <w:rsid w:val="0082576E"/>
    <w:rsid w:val="00825A08"/>
    <w:rsid w:val="00826713"/>
    <w:rsid w:val="0082684E"/>
    <w:rsid w:val="00830416"/>
    <w:rsid w:val="0083119F"/>
    <w:rsid w:val="0083137C"/>
    <w:rsid w:val="00831B6A"/>
    <w:rsid w:val="008323DC"/>
    <w:rsid w:val="00832E7B"/>
    <w:rsid w:val="00833E98"/>
    <w:rsid w:val="00835018"/>
    <w:rsid w:val="008352C3"/>
    <w:rsid w:val="008354C7"/>
    <w:rsid w:val="0083616E"/>
    <w:rsid w:val="008402C5"/>
    <w:rsid w:val="008412DB"/>
    <w:rsid w:val="00841CCC"/>
    <w:rsid w:val="0084235B"/>
    <w:rsid w:val="00842672"/>
    <w:rsid w:val="00842FD3"/>
    <w:rsid w:val="008443DD"/>
    <w:rsid w:val="00845CA7"/>
    <w:rsid w:val="00846DC4"/>
    <w:rsid w:val="008474CE"/>
    <w:rsid w:val="008476C6"/>
    <w:rsid w:val="00847CC7"/>
    <w:rsid w:val="00850AB9"/>
    <w:rsid w:val="008522E7"/>
    <w:rsid w:val="00853103"/>
    <w:rsid w:val="00853E1F"/>
    <w:rsid w:val="008548A9"/>
    <w:rsid w:val="00854FF6"/>
    <w:rsid w:val="00855081"/>
    <w:rsid w:val="00855915"/>
    <w:rsid w:val="00855C83"/>
    <w:rsid w:val="00855CC2"/>
    <w:rsid w:val="00855F70"/>
    <w:rsid w:val="00856079"/>
    <w:rsid w:val="00856412"/>
    <w:rsid w:val="00856BFB"/>
    <w:rsid w:val="00857C0E"/>
    <w:rsid w:val="00857E2A"/>
    <w:rsid w:val="00857F01"/>
    <w:rsid w:val="00860795"/>
    <w:rsid w:val="00860E85"/>
    <w:rsid w:val="00860FAE"/>
    <w:rsid w:val="0086105A"/>
    <w:rsid w:val="0086246A"/>
    <w:rsid w:val="00862E3B"/>
    <w:rsid w:val="00864078"/>
    <w:rsid w:val="0086604F"/>
    <w:rsid w:val="00866ADC"/>
    <w:rsid w:val="00866F2A"/>
    <w:rsid w:val="0086705C"/>
    <w:rsid w:val="008672F3"/>
    <w:rsid w:val="00867C34"/>
    <w:rsid w:val="008704C8"/>
    <w:rsid w:val="00870A4D"/>
    <w:rsid w:val="0087174E"/>
    <w:rsid w:val="008755E1"/>
    <w:rsid w:val="00876167"/>
    <w:rsid w:val="0087618E"/>
    <w:rsid w:val="00877C2D"/>
    <w:rsid w:val="00877F03"/>
    <w:rsid w:val="00880220"/>
    <w:rsid w:val="008812F0"/>
    <w:rsid w:val="00881AB1"/>
    <w:rsid w:val="00881CB7"/>
    <w:rsid w:val="008820F8"/>
    <w:rsid w:val="008821F7"/>
    <w:rsid w:val="00882C21"/>
    <w:rsid w:val="00883F3C"/>
    <w:rsid w:val="00884124"/>
    <w:rsid w:val="0088421F"/>
    <w:rsid w:val="00884D92"/>
    <w:rsid w:val="00885423"/>
    <w:rsid w:val="008857E2"/>
    <w:rsid w:val="00886BA3"/>
    <w:rsid w:val="00886D7F"/>
    <w:rsid w:val="00886FEB"/>
    <w:rsid w:val="00887F3F"/>
    <w:rsid w:val="00891DA3"/>
    <w:rsid w:val="0089264A"/>
    <w:rsid w:val="00893199"/>
    <w:rsid w:val="00895090"/>
    <w:rsid w:val="0089671B"/>
    <w:rsid w:val="008968E1"/>
    <w:rsid w:val="00896E6F"/>
    <w:rsid w:val="00896F76"/>
    <w:rsid w:val="008A00B1"/>
    <w:rsid w:val="008A0823"/>
    <w:rsid w:val="008A2FD7"/>
    <w:rsid w:val="008A39E3"/>
    <w:rsid w:val="008A3D9C"/>
    <w:rsid w:val="008A3E2D"/>
    <w:rsid w:val="008A427C"/>
    <w:rsid w:val="008A42FF"/>
    <w:rsid w:val="008A6D9C"/>
    <w:rsid w:val="008A7B06"/>
    <w:rsid w:val="008B0141"/>
    <w:rsid w:val="008B2B50"/>
    <w:rsid w:val="008B4CDF"/>
    <w:rsid w:val="008B517A"/>
    <w:rsid w:val="008B52B4"/>
    <w:rsid w:val="008B6091"/>
    <w:rsid w:val="008B6817"/>
    <w:rsid w:val="008C01BB"/>
    <w:rsid w:val="008C0968"/>
    <w:rsid w:val="008C0A10"/>
    <w:rsid w:val="008C0A94"/>
    <w:rsid w:val="008C0DE7"/>
    <w:rsid w:val="008C1856"/>
    <w:rsid w:val="008C3B66"/>
    <w:rsid w:val="008C404D"/>
    <w:rsid w:val="008C4E2C"/>
    <w:rsid w:val="008C4F50"/>
    <w:rsid w:val="008C5199"/>
    <w:rsid w:val="008C58BC"/>
    <w:rsid w:val="008C5F00"/>
    <w:rsid w:val="008C5F8B"/>
    <w:rsid w:val="008C68B6"/>
    <w:rsid w:val="008C72AB"/>
    <w:rsid w:val="008D0798"/>
    <w:rsid w:val="008D1931"/>
    <w:rsid w:val="008D28DF"/>
    <w:rsid w:val="008D2AB0"/>
    <w:rsid w:val="008D2F1F"/>
    <w:rsid w:val="008D3D36"/>
    <w:rsid w:val="008D60CB"/>
    <w:rsid w:val="008D60F9"/>
    <w:rsid w:val="008E0AE7"/>
    <w:rsid w:val="008E14E0"/>
    <w:rsid w:val="008E2048"/>
    <w:rsid w:val="008E2558"/>
    <w:rsid w:val="008E2C8A"/>
    <w:rsid w:val="008E3EBC"/>
    <w:rsid w:val="008E4D90"/>
    <w:rsid w:val="008E5BD6"/>
    <w:rsid w:val="008E6A59"/>
    <w:rsid w:val="008E714C"/>
    <w:rsid w:val="008F03F5"/>
    <w:rsid w:val="008F0802"/>
    <w:rsid w:val="008F128F"/>
    <w:rsid w:val="008F15F3"/>
    <w:rsid w:val="008F2006"/>
    <w:rsid w:val="008F2BEA"/>
    <w:rsid w:val="008F3182"/>
    <w:rsid w:val="008F3A91"/>
    <w:rsid w:val="008F4D16"/>
    <w:rsid w:val="008F4FBB"/>
    <w:rsid w:val="008F69FB"/>
    <w:rsid w:val="008F6EE9"/>
    <w:rsid w:val="008F7035"/>
    <w:rsid w:val="00900A11"/>
    <w:rsid w:val="00900B2A"/>
    <w:rsid w:val="00900DD7"/>
    <w:rsid w:val="00902874"/>
    <w:rsid w:val="00902C61"/>
    <w:rsid w:val="00903D1C"/>
    <w:rsid w:val="00904226"/>
    <w:rsid w:val="00906E58"/>
    <w:rsid w:val="00910455"/>
    <w:rsid w:val="009112AC"/>
    <w:rsid w:val="00911EDC"/>
    <w:rsid w:val="009135D0"/>
    <w:rsid w:val="00913B2A"/>
    <w:rsid w:val="009150F5"/>
    <w:rsid w:val="00915E2A"/>
    <w:rsid w:val="0091658B"/>
    <w:rsid w:val="00916A63"/>
    <w:rsid w:val="00916C39"/>
    <w:rsid w:val="009204B8"/>
    <w:rsid w:val="00920576"/>
    <w:rsid w:val="00920D79"/>
    <w:rsid w:val="00920FF5"/>
    <w:rsid w:val="00921E38"/>
    <w:rsid w:val="009224B4"/>
    <w:rsid w:val="00922B64"/>
    <w:rsid w:val="00922C49"/>
    <w:rsid w:val="00922F2B"/>
    <w:rsid w:val="00922F76"/>
    <w:rsid w:val="00923F19"/>
    <w:rsid w:val="00924ABB"/>
    <w:rsid w:val="009251E9"/>
    <w:rsid w:val="009258EA"/>
    <w:rsid w:val="00926887"/>
    <w:rsid w:val="00930297"/>
    <w:rsid w:val="00931883"/>
    <w:rsid w:val="00932FBC"/>
    <w:rsid w:val="009333DF"/>
    <w:rsid w:val="009339A9"/>
    <w:rsid w:val="009350FE"/>
    <w:rsid w:val="00935D12"/>
    <w:rsid w:val="009364B6"/>
    <w:rsid w:val="0093656C"/>
    <w:rsid w:val="0094025F"/>
    <w:rsid w:val="0094184F"/>
    <w:rsid w:val="00941CDD"/>
    <w:rsid w:val="00942395"/>
    <w:rsid w:val="00942A67"/>
    <w:rsid w:val="00944B00"/>
    <w:rsid w:val="0094504A"/>
    <w:rsid w:val="009454F3"/>
    <w:rsid w:val="009474EE"/>
    <w:rsid w:val="0094758A"/>
    <w:rsid w:val="00947CC5"/>
    <w:rsid w:val="00951F59"/>
    <w:rsid w:val="00951FAA"/>
    <w:rsid w:val="0095276F"/>
    <w:rsid w:val="00954503"/>
    <w:rsid w:val="00954588"/>
    <w:rsid w:val="00954795"/>
    <w:rsid w:val="00954DCD"/>
    <w:rsid w:val="00955A68"/>
    <w:rsid w:val="00955C48"/>
    <w:rsid w:val="009566EA"/>
    <w:rsid w:val="009569FA"/>
    <w:rsid w:val="00957E2B"/>
    <w:rsid w:val="00961058"/>
    <w:rsid w:val="009619AA"/>
    <w:rsid w:val="00962BEB"/>
    <w:rsid w:val="00963423"/>
    <w:rsid w:val="009634B1"/>
    <w:rsid w:val="00963C16"/>
    <w:rsid w:val="00964EAB"/>
    <w:rsid w:val="00964EE8"/>
    <w:rsid w:val="009656A3"/>
    <w:rsid w:val="00966F85"/>
    <w:rsid w:val="009678FC"/>
    <w:rsid w:val="00967EDC"/>
    <w:rsid w:val="009701AE"/>
    <w:rsid w:val="0097137A"/>
    <w:rsid w:val="00971BF4"/>
    <w:rsid w:val="00973A43"/>
    <w:rsid w:val="00974B1D"/>
    <w:rsid w:val="00975B9C"/>
    <w:rsid w:val="00975D1B"/>
    <w:rsid w:val="00976511"/>
    <w:rsid w:val="009765FF"/>
    <w:rsid w:val="0097786A"/>
    <w:rsid w:val="00977874"/>
    <w:rsid w:val="009804CF"/>
    <w:rsid w:val="00980C8C"/>
    <w:rsid w:val="00981145"/>
    <w:rsid w:val="009817D0"/>
    <w:rsid w:val="009820A1"/>
    <w:rsid w:val="00982942"/>
    <w:rsid w:val="00982A51"/>
    <w:rsid w:val="009848D9"/>
    <w:rsid w:val="00985209"/>
    <w:rsid w:val="009854BC"/>
    <w:rsid w:val="00986057"/>
    <w:rsid w:val="009864B6"/>
    <w:rsid w:val="00986914"/>
    <w:rsid w:val="00987E77"/>
    <w:rsid w:val="00990F9F"/>
    <w:rsid w:val="00991511"/>
    <w:rsid w:val="00991E4B"/>
    <w:rsid w:val="0099201A"/>
    <w:rsid w:val="00993B1A"/>
    <w:rsid w:val="00993D23"/>
    <w:rsid w:val="0099464D"/>
    <w:rsid w:val="00995098"/>
    <w:rsid w:val="00995558"/>
    <w:rsid w:val="009965DC"/>
    <w:rsid w:val="00996B2E"/>
    <w:rsid w:val="0099719E"/>
    <w:rsid w:val="0099768D"/>
    <w:rsid w:val="00997772"/>
    <w:rsid w:val="009A0918"/>
    <w:rsid w:val="009A09F9"/>
    <w:rsid w:val="009A0BEC"/>
    <w:rsid w:val="009A17A0"/>
    <w:rsid w:val="009A18EB"/>
    <w:rsid w:val="009A2000"/>
    <w:rsid w:val="009A3BA7"/>
    <w:rsid w:val="009A4215"/>
    <w:rsid w:val="009A4F6A"/>
    <w:rsid w:val="009A5C66"/>
    <w:rsid w:val="009A65C3"/>
    <w:rsid w:val="009A6720"/>
    <w:rsid w:val="009A6951"/>
    <w:rsid w:val="009A6A9F"/>
    <w:rsid w:val="009A6FC9"/>
    <w:rsid w:val="009A7172"/>
    <w:rsid w:val="009A75E0"/>
    <w:rsid w:val="009B04C6"/>
    <w:rsid w:val="009B0637"/>
    <w:rsid w:val="009B0EFB"/>
    <w:rsid w:val="009B2C45"/>
    <w:rsid w:val="009B34BE"/>
    <w:rsid w:val="009B4691"/>
    <w:rsid w:val="009B5985"/>
    <w:rsid w:val="009B798B"/>
    <w:rsid w:val="009C0C95"/>
    <w:rsid w:val="009C102C"/>
    <w:rsid w:val="009C10D0"/>
    <w:rsid w:val="009C11E3"/>
    <w:rsid w:val="009C158F"/>
    <w:rsid w:val="009C26A8"/>
    <w:rsid w:val="009C2764"/>
    <w:rsid w:val="009C367F"/>
    <w:rsid w:val="009C3970"/>
    <w:rsid w:val="009C3AE2"/>
    <w:rsid w:val="009C414E"/>
    <w:rsid w:val="009C4447"/>
    <w:rsid w:val="009C4921"/>
    <w:rsid w:val="009C51E3"/>
    <w:rsid w:val="009D0DF5"/>
    <w:rsid w:val="009D15EF"/>
    <w:rsid w:val="009D1DBF"/>
    <w:rsid w:val="009D2329"/>
    <w:rsid w:val="009D2D5E"/>
    <w:rsid w:val="009D2F61"/>
    <w:rsid w:val="009D33BA"/>
    <w:rsid w:val="009D3DD3"/>
    <w:rsid w:val="009D3E8A"/>
    <w:rsid w:val="009D4B48"/>
    <w:rsid w:val="009D5348"/>
    <w:rsid w:val="009D5AC7"/>
    <w:rsid w:val="009D5C4C"/>
    <w:rsid w:val="009D6DF6"/>
    <w:rsid w:val="009D6E4A"/>
    <w:rsid w:val="009D6EEB"/>
    <w:rsid w:val="009E03FF"/>
    <w:rsid w:val="009E0B73"/>
    <w:rsid w:val="009E0F3C"/>
    <w:rsid w:val="009E1E31"/>
    <w:rsid w:val="009E22A1"/>
    <w:rsid w:val="009E3571"/>
    <w:rsid w:val="009E43D7"/>
    <w:rsid w:val="009E4598"/>
    <w:rsid w:val="009E4667"/>
    <w:rsid w:val="009E4E02"/>
    <w:rsid w:val="009E5648"/>
    <w:rsid w:val="009E5AC7"/>
    <w:rsid w:val="009E5C19"/>
    <w:rsid w:val="009E60AD"/>
    <w:rsid w:val="009E64F3"/>
    <w:rsid w:val="009E795C"/>
    <w:rsid w:val="009F0BA1"/>
    <w:rsid w:val="009F1481"/>
    <w:rsid w:val="009F3133"/>
    <w:rsid w:val="009F3F3B"/>
    <w:rsid w:val="009F42B9"/>
    <w:rsid w:val="009F5113"/>
    <w:rsid w:val="009F63ED"/>
    <w:rsid w:val="009F6D4B"/>
    <w:rsid w:val="009F75C4"/>
    <w:rsid w:val="00A01848"/>
    <w:rsid w:val="00A0292C"/>
    <w:rsid w:val="00A0329E"/>
    <w:rsid w:val="00A03594"/>
    <w:rsid w:val="00A044C4"/>
    <w:rsid w:val="00A0487E"/>
    <w:rsid w:val="00A0517D"/>
    <w:rsid w:val="00A0536A"/>
    <w:rsid w:val="00A062D1"/>
    <w:rsid w:val="00A0679E"/>
    <w:rsid w:val="00A068BF"/>
    <w:rsid w:val="00A06B14"/>
    <w:rsid w:val="00A06D95"/>
    <w:rsid w:val="00A070C5"/>
    <w:rsid w:val="00A07A4E"/>
    <w:rsid w:val="00A07D2A"/>
    <w:rsid w:val="00A100F8"/>
    <w:rsid w:val="00A11150"/>
    <w:rsid w:val="00A11DD8"/>
    <w:rsid w:val="00A11F96"/>
    <w:rsid w:val="00A1297C"/>
    <w:rsid w:val="00A12E35"/>
    <w:rsid w:val="00A132FF"/>
    <w:rsid w:val="00A14092"/>
    <w:rsid w:val="00A141B3"/>
    <w:rsid w:val="00A14C72"/>
    <w:rsid w:val="00A162E4"/>
    <w:rsid w:val="00A16B55"/>
    <w:rsid w:val="00A176A0"/>
    <w:rsid w:val="00A179FB"/>
    <w:rsid w:val="00A2237B"/>
    <w:rsid w:val="00A225BB"/>
    <w:rsid w:val="00A22899"/>
    <w:rsid w:val="00A22DFA"/>
    <w:rsid w:val="00A23386"/>
    <w:rsid w:val="00A23A1B"/>
    <w:rsid w:val="00A260E2"/>
    <w:rsid w:val="00A27BB5"/>
    <w:rsid w:val="00A27CEB"/>
    <w:rsid w:val="00A27D9E"/>
    <w:rsid w:val="00A300A0"/>
    <w:rsid w:val="00A3039D"/>
    <w:rsid w:val="00A3060C"/>
    <w:rsid w:val="00A3124B"/>
    <w:rsid w:val="00A32868"/>
    <w:rsid w:val="00A32F59"/>
    <w:rsid w:val="00A33476"/>
    <w:rsid w:val="00A35D03"/>
    <w:rsid w:val="00A3734A"/>
    <w:rsid w:val="00A403D3"/>
    <w:rsid w:val="00A42051"/>
    <w:rsid w:val="00A42229"/>
    <w:rsid w:val="00A42257"/>
    <w:rsid w:val="00A432B7"/>
    <w:rsid w:val="00A44395"/>
    <w:rsid w:val="00A44AA0"/>
    <w:rsid w:val="00A45998"/>
    <w:rsid w:val="00A4669C"/>
    <w:rsid w:val="00A46EA0"/>
    <w:rsid w:val="00A46F75"/>
    <w:rsid w:val="00A47C8E"/>
    <w:rsid w:val="00A506C4"/>
    <w:rsid w:val="00A517C1"/>
    <w:rsid w:val="00A51DD3"/>
    <w:rsid w:val="00A52289"/>
    <w:rsid w:val="00A52C91"/>
    <w:rsid w:val="00A54002"/>
    <w:rsid w:val="00A549B2"/>
    <w:rsid w:val="00A56CC7"/>
    <w:rsid w:val="00A57A26"/>
    <w:rsid w:val="00A601BF"/>
    <w:rsid w:val="00A60A6A"/>
    <w:rsid w:val="00A60D7F"/>
    <w:rsid w:val="00A6106E"/>
    <w:rsid w:val="00A6265B"/>
    <w:rsid w:val="00A62BC2"/>
    <w:rsid w:val="00A62E81"/>
    <w:rsid w:val="00A630D5"/>
    <w:rsid w:val="00A63E51"/>
    <w:rsid w:val="00A6419A"/>
    <w:rsid w:val="00A66442"/>
    <w:rsid w:val="00A66D97"/>
    <w:rsid w:val="00A70B86"/>
    <w:rsid w:val="00A71223"/>
    <w:rsid w:val="00A71224"/>
    <w:rsid w:val="00A714A9"/>
    <w:rsid w:val="00A729E7"/>
    <w:rsid w:val="00A730B1"/>
    <w:rsid w:val="00A73CDC"/>
    <w:rsid w:val="00A74D23"/>
    <w:rsid w:val="00A758C9"/>
    <w:rsid w:val="00A761BA"/>
    <w:rsid w:val="00A8056C"/>
    <w:rsid w:val="00A80F8D"/>
    <w:rsid w:val="00A811C8"/>
    <w:rsid w:val="00A81D56"/>
    <w:rsid w:val="00A8279D"/>
    <w:rsid w:val="00A83223"/>
    <w:rsid w:val="00A842DC"/>
    <w:rsid w:val="00A84F94"/>
    <w:rsid w:val="00A85351"/>
    <w:rsid w:val="00A858ED"/>
    <w:rsid w:val="00A85A34"/>
    <w:rsid w:val="00A85D07"/>
    <w:rsid w:val="00A90DDB"/>
    <w:rsid w:val="00A91AFF"/>
    <w:rsid w:val="00A92EFD"/>
    <w:rsid w:val="00AA1109"/>
    <w:rsid w:val="00AA1200"/>
    <w:rsid w:val="00AA14FE"/>
    <w:rsid w:val="00AA16BC"/>
    <w:rsid w:val="00AA17F6"/>
    <w:rsid w:val="00AA1EF6"/>
    <w:rsid w:val="00AA243E"/>
    <w:rsid w:val="00AA38B9"/>
    <w:rsid w:val="00AA44A8"/>
    <w:rsid w:val="00AA4527"/>
    <w:rsid w:val="00AA5025"/>
    <w:rsid w:val="00AA6BCC"/>
    <w:rsid w:val="00AA6E34"/>
    <w:rsid w:val="00AB1160"/>
    <w:rsid w:val="00AB119A"/>
    <w:rsid w:val="00AB1814"/>
    <w:rsid w:val="00AB1C23"/>
    <w:rsid w:val="00AB1F0A"/>
    <w:rsid w:val="00AB2701"/>
    <w:rsid w:val="00AB2B5E"/>
    <w:rsid w:val="00AB2DC5"/>
    <w:rsid w:val="00AB30EC"/>
    <w:rsid w:val="00AB3335"/>
    <w:rsid w:val="00AB3DB8"/>
    <w:rsid w:val="00AB46DF"/>
    <w:rsid w:val="00AB494C"/>
    <w:rsid w:val="00AB5982"/>
    <w:rsid w:val="00AB735C"/>
    <w:rsid w:val="00AC19EF"/>
    <w:rsid w:val="00AC27ED"/>
    <w:rsid w:val="00AC3B53"/>
    <w:rsid w:val="00AC40BB"/>
    <w:rsid w:val="00AC457A"/>
    <w:rsid w:val="00AC4814"/>
    <w:rsid w:val="00AC4A24"/>
    <w:rsid w:val="00AC546E"/>
    <w:rsid w:val="00AC586A"/>
    <w:rsid w:val="00AC5D45"/>
    <w:rsid w:val="00AC732C"/>
    <w:rsid w:val="00AC7E8C"/>
    <w:rsid w:val="00AC7ED6"/>
    <w:rsid w:val="00AD1625"/>
    <w:rsid w:val="00AD175B"/>
    <w:rsid w:val="00AD24A0"/>
    <w:rsid w:val="00AD2BE9"/>
    <w:rsid w:val="00AD3B93"/>
    <w:rsid w:val="00AD3DDD"/>
    <w:rsid w:val="00AD4569"/>
    <w:rsid w:val="00AD46E3"/>
    <w:rsid w:val="00AD579D"/>
    <w:rsid w:val="00AD6527"/>
    <w:rsid w:val="00AD68F7"/>
    <w:rsid w:val="00AD715A"/>
    <w:rsid w:val="00AE032F"/>
    <w:rsid w:val="00AE0334"/>
    <w:rsid w:val="00AE05BE"/>
    <w:rsid w:val="00AE113B"/>
    <w:rsid w:val="00AE2829"/>
    <w:rsid w:val="00AE2EF8"/>
    <w:rsid w:val="00AE3B15"/>
    <w:rsid w:val="00AE619D"/>
    <w:rsid w:val="00AE7554"/>
    <w:rsid w:val="00AE7F2A"/>
    <w:rsid w:val="00AF067C"/>
    <w:rsid w:val="00AF0738"/>
    <w:rsid w:val="00AF0FCF"/>
    <w:rsid w:val="00AF11BC"/>
    <w:rsid w:val="00AF2688"/>
    <w:rsid w:val="00AF482E"/>
    <w:rsid w:val="00AF4FE4"/>
    <w:rsid w:val="00AF5BA0"/>
    <w:rsid w:val="00AF5BB7"/>
    <w:rsid w:val="00AF6208"/>
    <w:rsid w:val="00B00580"/>
    <w:rsid w:val="00B0203F"/>
    <w:rsid w:val="00B027FD"/>
    <w:rsid w:val="00B03990"/>
    <w:rsid w:val="00B05AA9"/>
    <w:rsid w:val="00B069DF"/>
    <w:rsid w:val="00B07DE0"/>
    <w:rsid w:val="00B07EEA"/>
    <w:rsid w:val="00B07F78"/>
    <w:rsid w:val="00B1087F"/>
    <w:rsid w:val="00B1276A"/>
    <w:rsid w:val="00B129B6"/>
    <w:rsid w:val="00B13108"/>
    <w:rsid w:val="00B13CF4"/>
    <w:rsid w:val="00B13F1D"/>
    <w:rsid w:val="00B14C17"/>
    <w:rsid w:val="00B14D80"/>
    <w:rsid w:val="00B14F60"/>
    <w:rsid w:val="00B1533D"/>
    <w:rsid w:val="00B17173"/>
    <w:rsid w:val="00B178DE"/>
    <w:rsid w:val="00B17A7B"/>
    <w:rsid w:val="00B2040A"/>
    <w:rsid w:val="00B20A16"/>
    <w:rsid w:val="00B211C5"/>
    <w:rsid w:val="00B21CC1"/>
    <w:rsid w:val="00B22D94"/>
    <w:rsid w:val="00B24118"/>
    <w:rsid w:val="00B26208"/>
    <w:rsid w:val="00B273F1"/>
    <w:rsid w:val="00B3034D"/>
    <w:rsid w:val="00B30D61"/>
    <w:rsid w:val="00B31EDD"/>
    <w:rsid w:val="00B32AD3"/>
    <w:rsid w:val="00B32FED"/>
    <w:rsid w:val="00B3348D"/>
    <w:rsid w:val="00B34540"/>
    <w:rsid w:val="00B34A9C"/>
    <w:rsid w:val="00B3532B"/>
    <w:rsid w:val="00B35411"/>
    <w:rsid w:val="00B35E01"/>
    <w:rsid w:val="00B36E4C"/>
    <w:rsid w:val="00B373EE"/>
    <w:rsid w:val="00B401E4"/>
    <w:rsid w:val="00B40C7B"/>
    <w:rsid w:val="00B41223"/>
    <w:rsid w:val="00B4166E"/>
    <w:rsid w:val="00B42F70"/>
    <w:rsid w:val="00B44E1A"/>
    <w:rsid w:val="00B45AD4"/>
    <w:rsid w:val="00B45CCB"/>
    <w:rsid w:val="00B46029"/>
    <w:rsid w:val="00B461E1"/>
    <w:rsid w:val="00B50261"/>
    <w:rsid w:val="00B5035E"/>
    <w:rsid w:val="00B51301"/>
    <w:rsid w:val="00B5256C"/>
    <w:rsid w:val="00B525BE"/>
    <w:rsid w:val="00B52737"/>
    <w:rsid w:val="00B5284E"/>
    <w:rsid w:val="00B52F54"/>
    <w:rsid w:val="00B531EC"/>
    <w:rsid w:val="00B540D2"/>
    <w:rsid w:val="00B54189"/>
    <w:rsid w:val="00B54D3E"/>
    <w:rsid w:val="00B54ED7"/>
    <w:rsid w:val="00B554C3"/>
    <w:rsid w:val="00B56230"/>
    <w:rsid w:val="00B57F74"/>
    <w:rsid w:val="00B61783"/>
    <w:rsid w:val="00B61930"/>
    <w:rsid w:val="00B61DFF"/>
    <w:rsid w:val="00B640FB"/>
    <w:rsid w:val="00B64CC7"/>
    <w:rsid w:val="00B66CAE"/>
    <w:rsid w:val="00B7010D"/>
    <w:rsid w:val="00B707F9"/>
    <w:rsid w:val="00B7183B"/>
    <w:rsid w:val="00B723FC"/>
    <w:rsid w:val="00B732D2"/>
    <w:rsid w:val="00B743E7"/>
    <w:rsid w:val="00B76A59"/>
    <w:rsid w:val="00B76CA6"/>
    <w:rsid w:val="00B76ED8"/>
    <w:rsid w:val="00B771AC"/>
    <w:rsid w:val="00B77DED"/>
    <w:rsid w:val="00B80141"/>
    <w:rsid w:val="00B804A8"/>
    <w:rsid w:val="00B821DE"/>
    <w:rsid w:val="00B82402"/>
    <w:rsid w:val="00B83207"/>
    <w:rsid w:val="00B84F2B"/>
    <w:rsid w:val="00B85478"/>
    <w:rsid w:val="00B87E55"/>
    <w:rsid w:val="00B918E0"/>
    <w:rsid w:val="00B92456"/>
    <w:rsid w:val="00B92717"/>
    <w:rsid w:val="00B96614"/>
    <w:rsid w:val="00B976D5"/>
    <w:rsid w:val="00B979F5"/>
    <w:rsid w:val="00BA09FB"/>
    <w:rsid w:val="00BA10FC"/>
    <w:rsid w:val="00BA322D"/>
    <w:rsid w:val="00BA3730"/>
    <w:rsid w:val="00BA3A51"/>
    <w:rsid w:val="00BA405B"/>
    <w:rsid w:val="00BA4CC0"/>
    <w:rsid w:val="00BA59FB"/>
    <w:rsid w:val="00BA65A7"/>
    <w:rsid w:val="00BA675F"/>
    <w:rsid w:val="00BA6BDE"/>
    <w:rsid w:val="00BB1809"/>
    <w:rsid w:val="00BB1C8D"/>
    <w:rsid w:val="00BB2873"/>
    <w:rsid w:val="00BB3099"/>
    <w:rsid w:val="00BB3461"/>
    <w:rsid w:val="00BB37BB"/>
    <w:rsid w:val="00BB3B95"/>
    <w:rsid w:val="00BB40BD"/>
    <w:rsid w:val="00BB439F"/>
    <w:rsid w:val="00BB44B5"/>
    <w:rsid w:val="00BB5813"/>
    <w:rsid w:val="00BB5AFC"/>
    <w:rsid w:val="00BB649C"/>
    <w:rsid w:val="00BB6547"/>
    <w:rsid w:val="00BB654C"/>
    <w:rsid w:val="00BB697A"/>
    <w:rsid w:val="00BB6CB3"/>
    <w:rsid w:val="00BC01A8"/>
    <w:rsid w:val="00BC1A39"/>
    <w:rsid w:val="00BC2486"/>
    <w:rsid w:val="00BC24C1"/>
    <w:rsid w:val="00BC3571"/>
    <w:rsid w:val="00BC48AA"/>
    <w:rsid w:val="00BC5239"/>
    <w:rsid w:val="00BC5F46"/>
    <w:rsid w:val="00BC69C3"/>
    <w:rsid w:val="00BD037D"/>
    <w:rsid w:val="00BD042C"/>
    <w:rsid w:val="00BD09EF"/>
    <w:rsid w:val="00BD1CD7"/>
    <w:rsid w:val="00BD2CE4"/>
    <w:rsid w:val="00BD3656"/>
    <w:rsid w:val="00BD49E5"/>
    <w:rsid w:val="00BD6EDD"/>
    <w:rsid w:val="00BE0D0D"/>
    <w:rsid w:val="00BE0F69"/>
    <w:rsid w:val="00BE2D63"/>
    <w:rsid w:val="00BE46A8"/>
    <w:rsid w:val="00BE4C04"/>
    <w:rsid w:val="00BE592C"/>
    <w:rsid w:val="00BE5B67"/>
    <w:rsid w:val="00BE772A"/>
    <w:rsid w:val="00BE7D3F"/>
    <w:rsid w:val="00BF181D"/>
    <w:rsid w:val="00BF1E9C"/>
    <w:rsid w:val="00BF3A92"/>
    <w:rsid w:val="00BF40BD"/>
    <w:rsid w:val="00BF48B7"/>
    <w:rsid w:val="00BF4EDB"/>
    <w:rsid w:val="00BF507D"/>
    <w:rsid w:val="00BF5F22"/>
    <w:rsid w:val="00BF6700"/>
    <w:rsid w:val="00BF693D"/>
    <w:rsid w:val="00BF7199"/>
    <w:rsid w:val="00C00B25"/>
    <w:rsid w:val="00C01101"/>
    <w:rsid w:val="00C028CF"/>
    <w:rsid w:val="00C068BC"/>
    <w:rsid w:val="00C10740"/>
    <w:rsid w:val="00C12257"/>
    <w:rsid w:val="00C13017"/>
    <w:rsid w:val="00C130AD"/>
    <w:rsid w:val="00C1407C"/>
    <w:rsid w:val="00C1458A"/>
    <w:rsid w:val="00C1469D"/>
    <w:rsid w:val="00C16567"/>
    <w:rsid w:val="00C1741F"/>
    <w:rsid w:val="00C17A9C"/>
    <w:rsid w:val="00C17D98"/>
    <w:rsid w:val="00C20CA5"/>
    <w:rsid w:val="00C213BD"/>
    <w:rsid w:val="00C21C6F"/>
    <w:rsid w:val="00C220C8"/>
    <w:rsid w:val="00C2226C"/>
    <w:rsid w:val="00C243FA"/>
    <w:rsid w:val="00C24DDC"/>
    <w:rsid w:val="00C24EB3"/>
    <w:rsid w:val="00C25362"/>
    <w:rsid w:val="00C2586B"/>
    <w:rsid w:val="00C268A6"/>
    <w:rsid w:val="00C30317"/>
    <w:rsid w:val="00C30A5F"/>
    <w:rsid w:val="00C31704"/>
    <w:rsid w:val="00C348FA"/>
    <w:rsid w:val="00C35195"/>
    <w:rsid w:val="00C35E39"/>
    <w:rsid w:val="00C36180"/>
    <w:rsid w:val="00C36A0B"/>
    <w:rsid w:val="00C36EF9"/>
    <w:rsid w:val="00C3778F"/>
    <w:rsid w:val="00C37EE0"/>
    <w:rsid w:val="00C40A11"/>
    <w:rsid w:val="00C4119C"/>
    <w:rsid w:val="00C413B6"/>
    <w:rsid w:val="00C41F4F"/>
    <w:rsid w:val="00C4250A"/>
    <w:rsid w:val="00C42901"/>
    <w:rsid w:val="00C43872"/>
    <w:rsid w:val="00C453C3"/>
    <w:rsid w:val="00C465B9"/>
    <w:rsid w:val="00C46B1C"/>
    <w:rsid w:val="00C474EF"/>
    <w:rsid w:val="00C5227D"/>
    <w:rsid w:val="00C53C73"/>
    <w:rsid w:val="00C545B3"/>
    <w:rsid w:val="00C54D48"/>
    <w:rsid w:val="00C54F49"/>
    <w:rsid w:val="00C55247"/>
    <w:rsid w:val="00C5557F"/>
    <w:rsid w:val="00C55E71"/>
    <w:rsid w:val="00C55FA9"/>
    <w:rsid w:val="00C56625"/>
    <w:rsid w:val="00C56839"/>
    <w:rsid w:val="00C56CDF"/>
    <w:rsid w:val="00C57B1E"/>
    <w:rsid w:val="00C60D22"/>
    <w:rsid w:val="00C61CE0"/>
    <w:rsid w:val="00C625B7"/>
    <w:rsid w:val="00C629FE"/>
    <w:rsid w:val="00C62F2C"/>
    <w:rsid w:val="00C6377B"/>
    <w:rsid w:val="00C63B54"/>
    <w:rsid w:val="00C651D9"/>
    <w:rsid w:val="00C662E2"/>
    <w:rsid w:val="00C67452"/>
    <w:rsid w:val="00C7156A"/>
    <w:rsid w:val="00C71A27"/>
    <w:rsid w:val="00C72BCF"/>
    <w:rsid w:val="00C76068"/>
    <w:rsid w:val="00C763FA"/>
    <w:rsid w:val="00C766F3"/>
    <w:rsid w:val="00C768F3"/>
    <w:rsid w:val="00C77092"/>
    <w:rsid w:val="00C77CD7"/>
    <w:rsid w:val="00C77F25"/>
    <w:rsid w:val="00C80373"/>
    <w:rsid w:val="00C80430"/>
    <w:rsid w:val="00C80AD2"/>
    <w:rsid w:val="00C80D66"/>
    <w:rsid w:val="00C8155C"/>
    <w:rsid w:val="00C821D4"/>
    <w:rsid w:val="00C82FAE"/>
    <w:rsid w:val="00C83BB8"/>
    <w:rsid w:val="00C83BDC"/>
    <w:rsid w:val="00C842EC"/>
    <w:rsid w:val="00C85417"/>
    <w:rsid w:val="00C85C0F"/>
    <w:rsid w:val="00C85EAC"/>
    <w:rsid w:val="00C866EF"/>
    <w:rsid w:val="00C874DB"/>
    <w:rsid w:val="00C90693"/>
    <w:rsid w:val="00C910A1"/>
    <w:rsid w:val="00C910C9"/>
    <w:rsid w:val="00C91165"/>
    <w:rsid w:val="00C91EA9"/>
    <w:rsid w:val="00C94035"/>
    <w:rsid w:val="00C94083"/>
    <w:rsid w:val="00C96404"/>
    <w:rsid w:val="00C979E2"/>
    <w:rsid w:val="00C97A78"/>
    <w:rsid w:val="00CA0FCC"/>
    <w:rsid w:val="00CA1225"/>
    <w:rsid w:val="00CA1D5C"/>
    <w:rsid w:val="00CA3D3C"/>
    <w:rsid w:val="00CA4145"/>
    <w:rsid w:val="00CA57C1"/>
    <w:rsid w:val="00CA667E"/>
    <w:rsid w:val="00CA71AE"/>
    <w:rsid w:val="00CA7B33"/>
    <w:rsid w:val="00CA7DBA"/>
    <w:rsid w:val="00CA7FD9"/>
    <w:rsid w:val="00CB110A"/>
    <w:rsid w:val="00CB29A6"/>
    <w:rsid w:val="00CB2EE1"/>
    <w:rsid w:val="00CB356D"/>
    <w:rsid w:val="00CB3641"/>
    <w:rsid w:val="00CB459A"/>
    <w:rsid w:val="00CB4B68"/>
    <w:rsid w:val="00CB4BF1"/>
    <w:rsid w:val="00CB5068"/>
    <w:rsid w:val="00CB53BE"/>
    <w:rsid w:val="00CB5570"/>
    <w:rsid w:val="00CB56AA"/>
    <w:rsid w:val="00CB5EF8"/>
    <w:rsid w:val="00CB6224"/>
    <w:rsid w:val="00CB7292"/>
    <w:rsid w:val="00CC006F"/>
    <w:rsid w:val="00CC0788"/>
    <w:rsid w:val="00CC0E28"/>
    <w:rsid w:val="00CC1502"/>
    <w:rsid w:val="00CC1B25"/>
    <w:rsid w:val="00CC21EA"/>
    <w:rsid w:val="00CC4796"/>
    <w:rsid w:val="00CC4D37"/>
    <w:rsid w:val="00CC6EB7"/>
    <w:rsid w:val="00CC7587"/>
    <w:rsid w:val="00CC7D8A"/>
    <w:rsid w:val="00CC7ECB"/>
    <w:rsid w:val="00CD02EA"/>
    <w:rsid w:val="00CD0C7C"/>
    <w:rsid w:val="00CD11F7"/>
    <w:rsid w:val="00CD1203"/>
    <w:rsid w:val="00CD12F3"/>
    <w:rsid w:val="00CD1B42"/>
    <w:rsid w:val="00CD2F16"/>
    <w:rsid w:val="00CD37CA"/>
    <w:rsid w:val="00CD3850"/>
    <w:rsid w:val="00CD4FF4"/>
    <w:rsid w:val="00CD645B"/>
    <w:rsid w:val="00CD7006"/>
    <w:rsid w:val="00CD7971"/>
    <w:rsid w:val="00CE1863"/>
    <w:rsid w:val="00CE1FE8"/>
    <w:rsid w:val="00CE2233"/>
    <w:rsid w:val="00CE3320"/>
    <w:rsid w:val="00CE35CE"/>
    <w:rsid w:val="00CE4965"/>
    <w:rsid w:val="00CE4CD4"/>
    <w:rsid w:val="00CE4D20"/>
    <w:rsid w:val="00CE5004"/>
    <w:rsid w:val="00CE6B43"/>
    <w:rsid w:val="00CE6D74"/>
    <w:rsid w:val="00CE6F1E"/>
    <w:rsid w:val="00CE7573"/>
    <w:rsid w:val="00CF0720"/>
    <w:rsid w:val="00CF2982"/>
    <w:rsid w:val="00CF2BED"/>
    <w:rsid w:val="00CF2C89"/>
    <w:rsid w:val="00CF2E1F"/>
    <w:rsid w:val="00CF2E78"/>
    <w:rsid w:val="00CF3005"/>
    <w:rsid w:val="00CF3E8E"/>
    <w:rsid w:val="00CF5049"/>
    <w:rsid w:val="00CF5A98"/>
    <w:rsid w:val="00CF6A64"/>
    <w:rsid w:val="00CF6D5A"/>
    <w:rsid w:val="00CF70E1"/>
    <w:rsid w:val="00CF73D4"/>
    <w:rsid w:val="00D00131"/>
    <w:rsid w:val="00D02AF1"/>
    <w:rsid w:val="00D04B73"/>
    <w:rsid w:val="00D0527C"/>
    <w:rsid w:val="00D05401"/>
    <w:rsid w:val="00D06BC1"/>
    <w:rsid w:val="00D078DF"/>
    <w:rsid w:val="00D10946"/>
    <w:rsid w:val="00D111C2"/>
    <w:rsid w:val="00D1156D"/>
    <w:rsid w:val="00D11687"/>
    <w:rsid w:val="00D11C31"/>
    <w:rsid w:val="00D11C81"/>
    <w:rsid w:val="00D12691"/>
    <w:rsid w:val="00D14457"/>
    <w:rsid w:val="00D147B4"/>
    <w:rsid w:val="00D14858"/>
    <w:rsid w:val="00D152AB"/>
    <w:rsid w:val="00D15D73"/>
    <w:rsid w:val="00D16896"/>
    <w:rsid w:val="00D169FE"/>
    <w:rsid w:val="00D16E4F"/>
    <w:rsid w:val="00D17055"/>
    <w:rsid w:val="00D212ED"/>
    <w:rsid w:val="00D21370"/>
    <w:rsid w:val="00D21F0C"/>
    <w:rsid w:val="00D226D5"/>
    <w:rsid w:val="00D2306E"/>
    <w:rsid w:val="00D23DD0"/>
    <w:rsid w:val="00D24240"/>
    <w:rsid w:val="00D247C8"/>
    <w:rsid w:val="00D247FA"/>
    <w:rsid w:val="00D270B4"/>
    <w:rsid w:val="00D273D6"/>
    <w:rsid w:val="00D274CE"/>
    <w:rsid w:val="00D30F55"/>
    <w:rsid w:val="00D314FA"/>
    <w:rsid w:val="00D31712"/>
    <w:rsid w:val="00D32F44"/>
    <w:rsid w:val="00D334F3"/>
    <w:rsid w:val="00D338E1"/>
    <w:rsid w:val="00D3507F"/>
    <w:rsid w:val="00D353E0"/>
    <w:rsid w:val="00D35630"/>
    <w:rsid w:val="00D3628F"/>
    <w:rsid w:val="00D36F8C"/>
    <w:rsid w:val="00D402E9"/>
    <w:rsid w:val="00D412AD"/>
    <w:rsid w:val="00D41F08"/>
    <w:rsid w:val="00D43101"/>
    <w:rsid w:val="00D434C8"/>
    <w:rsid w:val="00D436AD"/>
    <w:rsid w:val="00D46D94"/>
    <w:rsid w:val="00D50340"/>
    <w:rsid w:val="00D5090E"/>
    <w:rsid w:val="00D50E61"/>
    <w:rsid w:val="00D51997"/>
    <w:rsid w:val="00D5208F"/>
    <w:rsid w:val="00D521CD"/>
    <w:rsid w:val="00D526C3"/>
    <w:rsid w:val="00D54C40"/>
    <w:rsid w:val="00D55840"/>
    <w:rsid w:val="00D560A1"/>
    <w:rsid w:val="00D60ED5"/>
    <w:rsid w:val="00D619AC"/>
    <w:rsid w:val="00D62486"/>
    <w:rsid w:val="00D62EB5"/>
    <w:rsid w:val="00D63764"/>
    <w:rsid w:val="00D638BC"/>
    <w:rsid w:val="00D642D0"/>
    <w:rsid w:val="00D64C77"/>
    <w:rsid w:val="00D651D8"/>
    <w:rsid w:val="00D65266"/>
    <w:rsid w:val="00D654DA"/>
    <w:rsid w:val="00D66246"/>
    <w:rsid w:val="00D70CDA"/>
    <w:rsid w:val="00D7145C"/>
    <w:rsid w:val="00D71589"/>
    <w:rsid w:val="00D72491"/>
    <w:rsid w:val="00D72719"/>
    <w:rsid w:val="00D72788"/>
    <w:rsid w:val="00D729EE"/>
    <w:rsid w:val="00D72BC8"/>
    <w:rsid w:val="00D76093"/>
    <w:rsid w:val="00D76799"/>
    <w:rsid w:val="00D80922"/>
    <w:rsid w:val="00D80D96"/>
    <w:rsid w:val="00D81269"/>
    <w:rsid w:val="00D819A4"/>
    <w:rsid w:val="00D81B1C"/>
    <w:rsid w:val="00D820C1"/>
    <w:rsid w:val="00D8238E"/>
    <w:rsid w:val="00D8332D"/>
    <w:rsid w:val="00D83615"/>
    <w:rsid w:val="00D865EB"/>
    <w:rsid w:val="00D8691D"/>
    <w:rsid w:val="00D86D94"/>
    <w:rsid w:val="00D87378"/>
    <w:rsid w:val="00D87471"/>
    <w:rsid w:val="00D87E51"/>
    <w:rsid w:val="00D908C4"/>
    <w:rsid w:val="00D9288A"/>
    <w:rsid w:val="00D92E73"/>
    <w:rsid w:val="00D92E74"/>
    <w:rsid w:val="00D9367A"/>
    <w:rsid w:val="00D939BC"/>
    <w:rsid w:val="00D94468"/>
    <w:rsid w:val="00D94CA1"/>
    <w:rsid w:val="00D953BD"/>
    <w:rsid w:val="00D96254"/>
    <w:rsid w:val="00D963BC"/>
    <w:rsid w:val="00D96518"/>
    <w:rsid w:val="00D9745D"/>
    <w:rsid w:val="00D97FAD"/>
    <w:rsid w:val="00DA03D0"/>
    <w:rsid w:val="00DA0415"/>
    <w:rsid w:val="00DA297E"/>
    <w:rsid w:val="00DA38C2"/>
    <w:rsid w:val="00DA3EDE"/>
    <w:rsid w:val="00DA49C6"/>
    <w:rsid w:val="00DA4A0D"/>
    <w:rsid w:val="00DA5326"/>
    <w:rsid w:val="00DA5B80"/>
    <w:rsid w:val="00DA5BBE"/>
    <w:rsid w:val="00DA7D9D"/>
    <w:rsid w:val="00DB02D2"/>
    <w:rsid w:val="00DB0519"/>
    <w:rsid w:val="00DB33E8"/>
    <w:rsid w:val="00DB3B62"/>
    <w:rsid w:val="00DB4281"/>
    <w:rsid w:val="00DB4968"/>
    <w:rsid w:val="00DB4D25"/>
    <w:rsid w:val="00DB58F0"/>
    <w:rsid w:val="00DB7C45"/>
    <w:rsid w:val="00DC1176"/>
    <w:rsid w:val="00DC1370"/>
    <w:rsid w:val="00DC1808"/>
    <w:rsid w:val="00DC1B07"/>
    <w:rsid w:val="00DC2AAD"/>
    <w:rsid w:val="00DC3471"/>
    <w:rsid w:val="00DC39FF"/>
    <w:rsid w:val="00DC4E6C"/>
    <w:rsid w:val="00DC5564"/>
    <w:rsid w:val="00DC56A1"/>
    <w:rsid w:val="00DC5A2F"/>
    <w:rsid w:val="00DC5CE0"/>
    <w:rsid w:val="00DC6079"/>
    <w:rsid w:val="00DC788B"/>
    <w:rsid w:val="00DC7FDD"/>
    <w:rsid w:val="00DD0F90"/>
    <w:rsid w:val="00DD15FF"/>
    <w:rsid w:val="00DD1668"/>
    <w:rsid w:val="00DD3768"/>
    <w:rsid w:val="00DD552F"/>
    <w:rsid w:val="00DD603B"/>
    <w:rsid w:val="00DD7194"/>
    <w:rsid w:val="00DD719B"/>
    <w:rsid w:val="00DD7936"/>
    <w:rsid w:val="00DD7BEB"/>
    <w:rsid w:val="00DE32CA"/>
    <w:rsid w:val="00DE39EB"/>
    <w:rsid w:val="00DE43C4"/>
    <w:rsid w:val="00DE4644"/>
    <w:rsid w:val="00DE49F3"/>
    <w:rsid w:val="00DE4C5D"/>
    <w:rsid w:val="00DE542C"/>
    <w:rsid w:val="00DE659E"/>
    <w:rsid w:val="00DE6736"/>
    <w:rsid w:val="00DE79E0"/>
    <w:rsid w:val="00DE7A4E"/>
    <w:rsid w:val="00DF0253"/>
    <w:rsid w:val="00DF13FF"/>
    <w:rsid w:val="00DF1E6A"/>
    <w:rsid w:val="00DF2631"/>
    <w:rsid w:val="00DF2988"/>
    <w:rsid w:val="00DF38E8"/>
    <w:rsid w:val="00DF51A2"/>
    <w:rsid w:val="00DF59C2"/>
    <w:rsid w:val="00DF5CFB"/>
    <w:rsid w:val="00DF5F52"/>
    <w:rsid w:val="00DF6725"/>
    <w:rsid w:val="00DF71A1"/>
    <w:rsid w:val="00DF72AA"/>
    <w:rsid w:val="00DF7B04"/>
    <w:rsid w:val="00E00753"/>
    <w:rsid w:val="00E01761"/>
    <w:rsid w:val="00E01E11"/>
    <w:rsid w:val="00E02726"/>
    <w:rsid w:val="00E03072"/>
    <w:rsid w:val="00E037AA"/>
    <w:rsid w:val="00E03B8C"/>
    <w:rsid w:val="00E047C5"/>
    <w:rsid w:val="00E04A85"/>
    <w:rsid w:val="00E05118"/>
    <w:rsid w:val="00E05FEA"/>
    <w:rsid w:val="00E0680F"/>
    <w:rsid w:val="00E07043"/>
    <w:rsid w:val="00E07344"/>
    <w:rsid w:val="00E100B9"/>
    <w:rsid w:val="00E10173"/>
    <w:rsid w:val="00E10552"/>
    <w:rsid w:val="00E106D5"/>
    <w:rsid w:val="00E11349"/>
    <w:rsid w:val="00E12120"/>
    <w:rsid w:val="00E13C07"/>
    <w:rsid w:val="00E13C90"/>
    <w:rsid w:val="00E14FDF"/>
    <w:rsid w:val="00E15583"/>
    <w:rsid w:val="00E17F44"/>
    <w:rsid w:val="00E208C5"/>
    <w:rsid w:val="00E21720"/>
    <w:rsid w:val="00E21E76"/>
    <w:rsid w:val="00E224F4"/>
    <w:rsid w:val="00E2259E"/>
    <w:rsid w:val="00E23778"/>
    <w:rsid w:val="00E25204"/>
    <w:rsid w:val="00E25282"/>
    <w:rsid w:val="00E273AB"/>
    <w:rsid w:val="00E2761B"/>
    <w:rsid w:val="00E30A93"/>
    <w:rsid w:val="00E31B91"/>
    <w:rsid w:val="00E32046"/>
    <w:rsid w:val="00E32160"/>
    <w:rsid w:val="00E325CD"/>
    <w:rsid w:val="00E32BE5"/>
    <w:rsid w:val="00E32F44"/>
    <w:rsid w:val="00E32FEF"/>
    <w:rsid w:val="00E3380E"/>
    <w:rsid w:val="00E33C9E"/>
    <w:rsid w:val="00E33FAE"/>
    <w:rsid w:val="00E35B09"/>
    <w:rsid w:val="00E371AD"/>
    <w:rsid w:val="00E40186"/>
    <w:rsid w:val="00E4153B"/>
    <w:rsid w:val="00E41920"/>
    <w:rsid w:val="00E420D2"/>
    <w:rsid w:val="00E423FA"/>
    <w:rsid w:val="00E42786"/>
    <w:rsid w:val="00E42B1D"/>
    <w:rsid w:val="00E42D88"/>
    <w:rsid w:val="00E43756"/>
    <w:rsid w:val="00E4433F"/>
    <w:rsid w:val="00E45B99"/>
    <w:rsid w:val="00E46AEB"/>
    <w:rsid w:val="00E47933"/>
    <w:rsid w:val="00E5057C"/>
    <w:rsid w:val="00E5059E"/>
    <w:rsid w:val="00E507DD"/>
    <w:rsid w:val="00E51062"/>
    <w:rsid w:val="00E51E42"/>
    <w:rsid w:val="00E52854"/>
    <w:rsid w:val="00E54B25"/>
    <w:rsid w:val="00E5679D"/>
    <w:rsid w:val="00E60509"/>
    <w:rsid w:val="00E60949"/>
    <w:rsid w:val="00E60D76"/>
    <w:rsid w:val="00E6105D"/>
    <w:rsid w:val="00E61286"/>
    <w:rsid w:val="00E6327F"/>
    <w:rsid w:val="00E6451D"/>
    <w:rsid w:val="00E657D3"/>
    <w:rsid w:val="00E658F6"/>
    <w:rsid w:val="00E65D15"/>
    <w:rsid w:val="00E6649E"/>
    <w:rsid w:val="00E66E82"/>
    <w:rsid w:val="00E66ED7"/>
    <w:rsid w:val="00E674D7"/>
    <w:rsid w:val="00E71647"/>
    <w:rsid w:val="00E72AD5"/>
    <w:rsid w:val="00E72FF2"/>
    <w:rsid w:val="00E73171"/>
    <w:rsid w:val="00E7377F"/>
    <w:rsid w:val="00E75D68"/>
    <w:rsid w:val="00E76803"/>
    <w:rsid w:val="00E770D3"/>
    <w:rsid w:val="00E802C5"/>
    <w:rsid w:val="00E81418"/>
    <w:rsid w:val="00E81753"/>
    <w:rsid w:val="00E81872"/>
    <w:rsid w:val="00E823BD"/>
    <w:rsid w:val="00E827EE"/>
    <w:rsid w:val="00E82DB0"/>
    <w:rsid w:val="00E836EC"/>
    <w:rsid w:val="00E859A7"/>
    <w:rsid w:val="00E85B74"/>
    <w:rsid w:val="00E85C41"/>
    <w:rsid w:val="00E85E9F"/>
    <w:rsid w:val="00E85F1F"/>
    <w:rsid w:val="00E86A85"/>
    <w:rsid w:val="00E87D13"/>
    <w:rsid w:val="00E91728"/>
    <w:rsid w:val="00E92BF2"/>
    <w:rsid w:val="00E93914"/>
    <w:rsid w:val="00E94C98"/>
    <w:rsid w:val="00E94F90"/>
    <w:rsid w:val="00E9616F"/>
    <w:rsid w:val="00E967BF"/>
    <w:rsid w:val="00E9720B"/>
    <w:rsid w:val="00E9747B"/>
    <w:rsid w:val="00E9792B"/>
    <w:rsid w:val="00EA037F"/>
    <w:rsid w:val="00EA05E4"/>
    <w:rsid w:val="00EA09AC"/>
    <w:rsid w:val="00EA0DE7"/>
    <w:rsid w:val="00EA0E8A"/>
    <w:rsid w:val="00EA1505"/>
    <w:rsid w:val="00EA26F4"/>
    <w:rsid w:val="00EA2F14"/>
    <w:rsid w:val="00EA330B"/>
    <w:rsid w:val="00EA45E4"/>
    <w:rsid w:val="00EA5B56"/>
    <w:rsid w:val="00EA6A30"/>
    <w:rsid w:val="00EA6B19"/>
    <w:rsid w:val="00EA7B70"/>
    <w:rsid w:val="00EB0910"/>
    <w:rsid w:val="00EB1CB1"/>
    <w:rsid w:val="00EB2975"/>
    <w:rsid w:val="00EB39B8"/>
    <w:rsid w:val="00EB3DA8"/>
    <w:rsid w:val="00EB48B6"/>
    <w:rsid w:val="00EB4C1C"/>
    <w:rsid w:val="00EC0549"/>
    <w:rsid w:val="00EC065F"/>
    <w:rsid w:val="00EC2DD2"/>
    <w:rsid w:val="00EC3D00"/>
    <w:rsid w:val="00EC41A4"/>
    <w:rsid w:val="00EC427B"/>
    <w:rsid w:val="00EC4C39"/>
    <w:rsid w:val="00EC57CA"/>
    <w:rsid w:val="00EC586A"/>
    <w:rsid w:val="00EC66F2"/>
    <w:rsid w:val="00EC6766"/>
    <w:rsid w:val="00EC67D1"/>
    <w:rsid w:val="00EC685A"/>
    <w:rsid w:val="00EC689D"/>
    <w:rsid w:val="00EC7300"/>
    <w:rsid w:val="00EC740F"/>
    <w:rsid w:val="00ED018B"/>
    <w:rsid w:val="00ED122B"/>
    <w:rsid w:val="00ED1795"/>
    <w:rsid w:val="00ED21B1"/>
    <w:rsid w:val="00ED26C6"/>
    <w:rsid w:val="00ED2D5A"/>
    <w:rsid w:val="00ED46F0"/>
    <w:rsid w:val="00ED4E13"/>
    <w:rsid w:val="00ED52B3"/>
    <w:rsid w:val="00ED6960"/>
    <w:rsid w:val="00ED6AA2"/>
    <w:rsid w:val="00EE014C"/>
    <w:rsid w:val="00EE0310"/>
    <w:rsid w:val="00EE0534"/>
    <w:rsid w:val="00EE0841"/>
    <w:rsid w:val="00EE0CED"/>
    <w:rsid w:val="00EE1712"/>
    <w:rsid w:val="00EE1B9B"/>
    <w:rsid w:val="00EE2054"/>
    <w:rsid w:val="00EE26C5"/>
    <w:rsid w:val="00EE2C19"/>
    <w:rsid w:val="00EE2E6E"/>
    <w:rsid w:val="00EE32ED"/>
    <w:rsid w:val="00EE33EF"/>
    <w:rsid w:val="00EE5DB0"/>
    <w:rsid w:val="00EE6544"/>
    <w:rsid w:val="00EE6D97"/>
    <w:rsid w:val="00EF05A6"/>
    <w:rsid w:val="00EF0B59"/>
    <w:rsid w:val="00EF0C18"/>
    <w:rsid w:val="00EF2AB7"/>
    <w:rsid w:val="00EF3511"/>
    <w:rsid w:val="00EF4CBC"/>
    <w:rsid w:val="00EF5255"/>
    <w:rsid w:val="00EF54C6"/>
    <w:rsid w:val="00EF58ED"/>
    <w:rsid w:val="00EF65A6"/>
    <w:rsid w:val="00EF7C42"/>
    <w:rsid w:val="00F0014B"/>
    <w:rsid w:val="00F01441"/>
    <w:rsid w:val="00F02DB5"/>
    <w:rsid w:val="00F033F6"/>
    <w:rsid w:val="00F03633"/>
    <w:rsid w:val="00F04A11"/>
    <w:rsid w:val="00F04AF0"/>
    <w:rsid w:val="00F056D9"/>
    <w:rsid w:val="00F06AE0"/>
    <w:rsid w:val="00F07742"/>
    <w:rsid w:val="00F10362"/>
    <w:rsid w:val="00F1153F"/>
    <w:rsid w:val="00F12CFB"/>
    <w:rsid w:val="00F14A22"/>
    <w:rsid w:val="00F1582F"/>
    <w:rsid w:val="00F16707"/>
    <w:rsid w:val="00F16D97"/>
    <w:rsid w:val="00F16E15"/>
    <w:rsid w:val="00F16FAD"/>
    <w:rsid w:val="00F175F1"/>
    <w:rsid w:val="00F17A2B"/>
    <w:rsid w:val="00F22B9C"/>
    <w:rsid w:val="00F23669"/>
    <w:rsid w:val="00F23FDA"/>
    <w:rsid w:val="00F25FE6"/>
    <w:rsid w:val="00F261C7"/>
    <w:rsid w:val="00F27002"/>
    <w:rsid w:val="00F27ADD"/>
    <w:rsid w:val="00F30A8E"/>
    <w:rsid w:val="00F30A92"/>
    <w:rsid w:val="00F30B12"/>
    <w:rsid w:val="00F310B0"/>
    <w:rsid w:val="00F31CE7"/>
    <w:rsid w:val="00F31F30"/>
    <w:rsid w:val="00F321E0"/>
    <w:rsid w:val="00F329AA"/>
    <w:rsid w:val="00F32F26"/>
    <w:rsid w:val="00F339F0"/>
    <w:rsid w:val="00F33AC3"/>
    <w:rsid w:val="00F34C3E"/>
    <w:rsid w:val="00F3520B"/>
    <w:rsid w:val="00F35A9C"/>
    <w:rsid w:val="00F36283"/>
    <w:rsid w:val="00F4002F"/>
    <w:rsid w:val="00F40CBE"/>
    <w:rsid w:val="00F40F3B"/>
    <w:rsid w:val="00F4172C"/>
    <w:rsid w:val="00F41B43"/>
    <w:rsid w:val="00F41BDE"/>
    <w:rsid w:val="00F433A9"/>
    <w:rsid w:val="00F44675"/>
    <w:rsid w:val="00F4496E"/>
    <w:rsid w:val="00F44F53"/>
    <w:rsid w:val="00F46C37"/>
    <w:rsid w:val="00F4746F"/>
    <w:rsid w:val="00F50261"/>
    <w:rsid w:val="00F5076F"/>
    <w:rsid w:val="00F5221B"/>
    <w:rsid w:val="00F5251C"/>
    <w:rsid w:val="00F52687"/>
    <w:rsid w:val="00F52724"/>
    <w:rsid w:val="00F5311C"/>
    <w:rsid w:val="00F53794"/>
    <w:rsid w:val="00F543D1"/>
    <w:rsid w:val="00F548ED"/>
    <w:rsid w:val="00F54A28"/>
    <w:rsid w:val="00F56BA0"/>
    <w:rsid w:val="00F60058"/>
    <w:rsid w:val="00F60B43"/>
    <w:rsid w:val="00F61408"/>
    <w:rsid w:val="00F62527"/>
    <w:rsid w:val="00F629C2"/>
    <w:rsid w:val="00F62C80"/>
    <w:rsid w:val="00F652DB"/>
    <w:rsid w:val="00F6586F"/>
    <w:rsid w:val="00F658E8"/>
    <w:rsid w:val="00F65FE4"/>
    <w:rsid w:val="00F665BB"/>
    <w:rsid w:val="00F702BF"/>
    <w:rsid w:val="00F70466"/>
    <w:rsid w:val="00F7070E"/>
    <w:rsid w:val="00F70BA8"/>
    <w:rsid w:val="00F74835"/>
    <w:rsid w:val="00F74DF7"/>
    <w:rsid w:val="00F74EDE"/>
    <w:rsid w:val="00F75E61"/>
    <w:rsid w:val="00F77936"/>
    <w:rsid w:val="00F802E8"/>
    <w:rsid w:val="00F80B6D"/>
    <w:rsid w:val="00F811CB"/>
    <w:rsid w:val="00F81A74"/>
    <w:rsid w:val="00F8212D"/>
    <w:rsid w:val="00F822AE"/>
    <w:rsid w:val="00F83762"/>
    <w:rsid w:val="00F83767"/>
    <w:rsid w:val="00F83F04"/>
    <w:rsid w:val="00F844B3"/>
    <w:rsid w:val="00F847B4"/>
    <w:rsid w:val="00F868B6"/>
    <w:rsid w:val="00F91FE9"/>
    <w:rsid w:val="00F933D7"/>
    <w:rsid w:val="00F93489"/>
    <w:rsid w:val="00F93E4B"/>
    <w:rsid w:val="00F940F0"/>
    <w:rsid w:val="00F94107"/>
    <w:rsid w:val="00F94D28"/>
    <w:rsid w:val="00F95944"/>
    <w:rsid w:val="00F95981"/>
    <w:rsid w:val="00F95C3F"/>
    <w:rsid w:val="00F960DD"/>
    <w:rsid w:val="00F96BED"/>
    <w:rsid w:val="00F97DC3"/>
    <w:rsid w:val="00FA0063"/>
    <w:rsid w:val="00FA072D"/>
    <w:rsid w:val="00FA1161"/>
    <w:rsid w:val="00FA1DC2"/>
    <w:rsid w:val="00FA34C5"/>
    <w:rsid w:val="00FA4CE7"/>
    <w:rsid w:val="00FA4D4C"/>
    <w:rsid w:val="00FA581A"/>
    <w:rsid w:val="00FA5B54"/>
    <w:rsid w:val="00FA60AD"/>
    <w:rsid w:val="00FA6B9F"/>
    <w:rsid w:val="00FB0C60"/>
    <w:rsid w:val="00FB1D2E"/>
    <w:rsid w:val="00FB2958"/>
    <w:rsid w:val="00FB4BA2"/>
    <w:rsid w:val="00FB52A9"/>
    <w:rsid w:val="00FB5754"/>
    <w:rsid w:val="00FC0394"/>
    <w:rsid w:val="00FC0C87"/>
    <w:rsid w:val="00FC136F"/>
    <w:rsid w:val="00FC13DE"/>
    <w:rsid w:val="00FC27E6"/>
    <w:rsid w:val="00FC2845"/>
    <w:rsid w:val="00FC2BF2"/>
    <w:rsid w:val="00FC32C7"/>
    <w:rsid w:val="00FC3818"/>
    <w:rsid w:val="00FC6470"/>
    <w:rsid w:val="00FC687F"/>
    <w:rsid w:val="00FC70E2"/>
    <w:rsid w:val="00FC7CFC"/>
    <w:rsid w:val="00FD046E"/>
    <w:rsid w:val="00FD1509"/>
    <w:rsid w:val="00FD37DF"/>
    <w:rsid w:val="00FD480F"/>
    <w:rsid w:val="00FD6408"/>
    <w:rsid w:val="00FD648F"/>
    <w:rsid w:val="00FD6597"/>
    <w:rsid w:val="00FD6645"/>
    <w:rsid w:val="00FD6A91"/>
    <w:rsid w:val="00FD6E63"/>
    <w:rsid w:val="00FE1049"/>
    <w:rsid w:val="00FE1606"/>
    <w:rsid w:val="00FE1F57"/>
    <w:rsid w:val="00FE2FF5"/>
    <w:rsid w:val="00FE3B60"/>
    <w:rsid w:val="00FE3F89"/>
    <w:rsid w:val="00FE45B5"/>
    <w:rsid w:val="00FE4F45"/>
    <w:rsid w:val="00FE50B6"/>
    <w:rsid w:val="00FE52E3"/>
    <w:rsid w:val="00FE5A5D"/>
    <w:rsid w:val="00FE5A75"/>
    <w:rsid w:val="00FE6353"/>
    <w:rsid w:val="00FE64BB"/>
    <w:rsid w:val="00FE6BAE"/>
    <w:rsid w:val="00FF108D"/>
    <w:rsid w:val="00FF1846"/>
    <w:rsid w:val="00FF1A08"/>
    <w:rsid w:val="00FF1EBA"/>
    <w:rsid w:val="00FF2FFA"/>
    <w:rsid w:val="00FF31EA"/>
    <w:rsid w:val="00FF362A"/>
    <w:rsid w:val="00FF4772"/>
    <w:rsid w:val="00FF5E8E"/>
    <w:rsid w:val="00FF63D6"/>
    <w:rsid w:val="00FF6C0F"/>
    <w:rsid w:val="00FF7164"/>
    <w:rsid w:val="00FF7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B59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0"/>
    <w:next w:val="a0"/>
    <w:link w:val="11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eastAsia="Times New Roman"/>
      <w:b/>
      <w:bCs/>
      <w:caps/>
      <w:kern w:val="28"/>
      <w:sz w:val="26"/>
      <w:szCs w:val="26"/>
      <w:lang w:val="x-none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"/>
    <w:basedOn w:val="10"/>
    <w:next w:val="a0"/>
    <w:link w:val="20"/>
    <w:qFormat/>
    <w:rsid w:val="006A73E8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0"/>
    <w:next w:val="a0"/>
    <w:link w:val="31"/>
    <w:autoRedefine/>
    <w:qFormat/>
    <w:rsid w:val="00A11150"/>
    <w:pPr>
      <w:keepNext/>
      <w:keepLines/>
      <w:widowControl w:val="0"/>
      <w:numPr>
        <w:ilvl w:val="2"/>
        <w:numId w:val="8"/>
      </w:numPr>
      <w:suppressAutoHyphens/>
      <w:spacing w:before="240" w:after="240" w:line="240" w:lineRule="auto"/>
      <w:jc w:val="both"/>
      <w:outlineLvl w:val="2"/>
    </w:pPr>
    <w:rPr>
      <w:rFonts w:eastAsia="Times New Roman"/>
      <w:b/>
      <w:bCs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A610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eastAsia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0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link w:val="2"/>
    <w:rsid w:val="006A73E8"/>
    <w:rPr>
      <w:rFonts w:ascii="Times New Roman" w:eastAsia="Times New Roman" w:hAnsi="Times New Roman"/>
      <w:b/>
      <w:bCs/>
      <w:kern w:val="28"/>
      <w:sz w:val="26"/>
      <w:szCs w:val="26"/>
      <w:lang w:val="x-none" w:eastAsia="en-US"/>
    </w:rPr>
  </w:style>
  <w:style w:type="character" w:customStyle="1" w:styleId="31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41">
    <w:name w:val="Заголовок 4 Знак"/>
    <w:basedOn w:val="a1"/>
    <w:link w:val="40"/>
    <w:uiPriority w:val="9"/>
    <w:semiHidden/>
    <w:rsid w:val="00A610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1">
    <w:name w:val="List Bullet 2"/>
    <w:basedOn w:val="a0"/>
    <w:autoRedefine/>
    <w:rsid w:val="00DF59C2"/>
    <w:pPr>
      <w:keepNext/>
      <w:suppressLineNumbers/>
      <w:tabs>
        <w:tab w:val="num" w:pos="643"/>
        <w:tab w:val="left" w:pos="851"/>
        <w:tab w:val="left" w:leader="dot" w:pos="9356"/>
      </w:tabs>
      <w:suppressAutoHyphens/>
      <w:spacing w:after="0" w:line="240" w:lineRule="auto"/>
      <w:ind w:left="643" w:hanging="360"/>
      <w:jc w:val="both"/>
    </w:pPr>
    <w:rPr>
      <w:rFonts w:eastAsia="Times New Roman"/>
      <w:sz w:val="26"/>
      <w:szCs w:val="26"/>
      <w:lang w:eastAsia="ru-RU"/>
    </w:rPr>
  </w:style>
  <w:style w:type="table" w:styleId="a4">
    <w:name w:val="Table Grid"/>
    <w:basedOn w:val="a2"/>
    <w:uiPriority w:val="59"/>
    <w:rsid w:val="002C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0"/>
    <w:next w:val="a0"/>
    <w:uiPriority w:val="35"/>
    <w:unhideWhenUsed/>
    <w:qFormat/>
    <w:rsid w:val="00D41F08"/>
    <w:rPr>
      <w:b/>
      <w:bCs/>
      <w:sz w:val="20"/>
      <w:szCs w:val="20"/>
    </w:rPr>
  </w:style>
  <w:style w:type="paragraph" w:styleId="a6">
    <w:name w:val="Plain Text"/>
    <w:basedOn w:val="a0"/>
    <w:link w:val="a7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rsid w:val="00EB4C1C"/>
    <w:rPr>
      <w:rFonts w:ascii="Courier New" w:eastAsia="Times New Roman" w:hAnsi="Courier New" w:cs="Courier New"/>
    </w:rPr>
  </w:style>
  <w:style w:type="paragraph" w:styleId="a8">
    <w:name w:val="Normal (Web)"/>
    <w:aliases w:val="Обычный (Web)1,Обычный (Web),Обычный (веб) Знак Знак,Обычный (Web) Знак Знак Знак"/>
    <w:basedOn w:val="a0"/>
    <w:link w:val="a9"/>
    <w:unhideWhenUsed/>
    <w:rsid w:val="00632470"/>
    <w:pPr>
      <w:spacing w:before="100" w:beforeAutospacing="1" w:after="335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1 Знак,Обычный (Web) Знак,Обычный (веб) Знак Знак Знак,Обычный (Web) Знак Знак Знак Знак"/>
    <w:basedOn w:val="a1"/>
    <w:link w:val="a8"/>
    <w:rsid w:val="00594E9C"/>
    <w:rPr>
      <w:rFonts w:ascii="Times New Roman" w:eastAsia="Times New Roman" w:hAnsi="Times New Roman"/>
      <w:sz w:val="24"/>
      <w:szCs w:val="24"/>
    </w:rPr>
  </w:style>
  <w:style w:type="paragraph" w:styleId="aa">
    <w:name w:val="Document Map"/>
    <w:basedOn w:val="a0"/>
    <w:link w:val="ab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c">
    <w:name w:val="TOC Heading"/>
    <w:basedOn w:val="10"/>
    <w:next w:val="a0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74EDE"/>
  </w:style>
  <w:style w:type="paragraph" w:styleId="22">
    <w:name w:val="toc 2"/>
    <w:basedOn w:val="a0"/>
    <w:next w:val="a0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F74EDE"/>
    <w:pPr>
      <w:ind w:left="440"/>
    </w:pPr>
  </w:style>
  <w:style w:type="character" w:styleId="ad">
    <w:name w:val="Hyperlink"/>
    <w:uiPriority w:val="99"/>
    <w:unhideWhenUsed/>
    <w:rsid w:val="00F74EDE"/>
    <w:rPr>
      <w:color w:val="0000FF"/>
      <w:u w:val="single"/>
    </w:rPr>
  </w:style>
  <w:style w:type="paragraph" w:customStyle="1" w:styleId="ae">
    <w:name w:val="заголовок таблицы"/>
    <w:basedOn w:val="a0"/>
    <w:link w:val="af"/>
    <w:autoRedefine/>
    <w:rsid w:val="00744643"/>
    <w:pPr>
      <w:keepNext/>
      <w:keepLines/>
      <w:widowControl w:val="0"/>
      <w:suppressAutoHyphens/>
      <w:spacing w:before="120" w:after="120" w:line="240" w:lineRule="auto"/>
      <w:ind w:left="426"/>
      <w:contextualSpacing/>
      <w:jc w:val="both"/>
    </w:pPr>
    <w:rPr>
      <w:rFonts w:eastAsia="Times New Roman"/>
      <w:b/>
      <w:sz w:val="24"/>
      <w:szCs w:val="24"/>
      <w:lang w:val="x-none"/>
    </w:rPr>
  </w:style>
  <w:style w:type="character" w:customStyle="1" w:styleId="af">
    <w:name w:val="заголовок таблицы Знак Знак"/>
    <w:link w:val="ae"/>
    <w:rsid w:val="00744643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130">
    <w:name w:val="Обычный 13"/>
    <w:basedOn w:val="a0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eastAsia="Times New Roman"/>
      <w:sz w:val="26"/>
      <w:szCs w:val="26"/>
      <w:lang w:val="x-none" w:eastAsia="x-none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f0">
    <w:name w:val="заголовок табл"/>
    <w:basedOn w:val="a0"/>
    <w:link w:val="14"/>
    <w:qFormat/>
    <w:rsid w:val="00680F5D"/>
    <w:pPr>
      <w:keepNext/>
      <w:suppressLineNumbers/>
      <w:tabs>
        <w:tab w:val="num" w:pos="3600"/>
        <w:tab w:val="left" w:leader="dot" w:pos="9356"/>
      </w:tabs>
      <w:suppressAutoHyphens/>
      <w:spacing w:before="120" w:after="120" w:line="240" w:lineRule="auto"/>
      <w:ind w:left="1366" w:firstLine="794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f0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0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1">
    <w:name w:val="Заголовок табл."/>
    <w:basedOn w:val="af0"/>
    <w:link w:val="af2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2">
    <w:name w:val="Заголовок табл. Знак"/>
    <w:link w:val="af1"/>
    <w:rsid w:val="00680F5D"/>
    <w:rPr>
      <w:rFonts w:ascii="Times New Roman" w:eastAsia="Times New Roman" w:hAnsi="Times New Roman"/>
      <w:b/>
      <w:sz w:val="24"/>
    </w:rPr>
  </w:style>
  <w:style w:type="paragraph" w:customStyle="1" w:styleId="af3">
    <w:name w:val="Подрисуночная надпись"/>
    <w:basedOn w:val="a0"/>
    <w:link w:val="af4"/>
    <w:autoRedefine/>
    <w:rsid w:val="005622DA"/>
    <w:pPr>
      <w:suppressLineNumbers/>
      <w:tabs>
        <w:tab w:val="num" w:pos="2830"/>
      </w:tabs>
      <w:suppressAutoHyphens/>
      <w:spacing w:before="120" w:after="240" w:line="240" w:lineRule="auto"/>
      <w:ind w:left="1390" w:firstLine="170"/>
      <w:jc w:val="both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f4">
    <w:name w:val="Подрисуночная надпись Знак Знак"/>
    <w:link w:val="af3"/>
    <w:rsid w:val="005622DA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af5">
    <w:name w:val="Заголовок рис."/>
    <w:basedOn w:val="af3"/>
    <w:link w:val="af6"/>
    <w:qFormat/>
    <w:rsid w:val="00680F5D"/>
    <w:pPr>
      <w:tabs>
        <w:tab w:val="clear" w:pos="2830"/>
        <w:tab w:val="left" w:pos="709"/>
        <w:tab w:val="left" w:pos="1134"/>
      </w:tabs>
      <w:suppressAutoHyphens w:val="0"/>
      <w:spacing w:before="60"/>
      <w:ind w:left="0" w:firstLine="0"/>
    </w:pPr>
    <w:rPr>
      <w:bCs w:val="0"/>
      <w:szCs w:val="20"/>
    </w:rPr>
  </w:style>
  <w:style w:type="character" w:customStyle="1" w:styleId="af6">
    <w:name w:val="Заголовок рис. Знак"/>
    <w:link w:val="af5"/>
    <w:rsid w:val="00680F5D"/>
    <w:rPr>
      <w:rFonts w:ascii="Times New Roman" w:eastAsia="Times New Roman" w:hAnsi="Times New Roman"/>
      <w:b/>
      <w:sz w:val="24"/>
      <w:lang w:val="x-none" w:eastAsia="x-none"/>
    </w:rPr>
  </w:style>
  <w:style w:type="paragraph" w:customStyle="1" w:styleId="133">
    <w:name w:val="Обычный 13 Знак3"/>
    <w:basedOn w:val="a0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eastAsia="Times New Roman"/>
      <w:sz w:val="26"/>
      <w:szCs w:val="26"/>
      <w:lang w:eastAsia="ru-RU"/>
    </w:rPr>
  </w:style>
  <w:style w:type="paragraph" w:styleId="af7">
    <w:name w:val="header"/>
    <w:basedOn w:val="a0"/>
    <w:link w:val="af8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eastAsia="Times New Roman"/>
      <w:sz w:val="24"/>
      <w:szCs w:val="24"/>
      <w:lang w:eastAsia="ru-RU"/>
    </w:rPr>
  </w:style>
  <w:style w:type="character" w:customStyle="1" w:styleId="af8">
    <w:name w:val="Верхний колонтитул Знак"/>
    <w:link w:val="af7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9">
    <w:name w:val="page number"/>
    <w:rsid w:val="005809AE"/>
    <w:rPr>
      <w:rFonts w:ascii="Arial" w:hAnsi="Arial" w:cs="Arial"/>
      <w:sz w:val="20"/>
      <w:szCs w:val="20"/>
    </w:rPr>
  </w:style>
  <w:style w:type="paragraph" w:styleId="afa">
    <w:name w:val="footer"/>
    <w:basedOn w:val="a0"/>
    <w:link w:val="afb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eastAsia="Times New Roman"/>
      <w:sz w:val="12"/>
      <w:szCs w:val="12"/>
      <w:lang w:eastAsia="ru-RU"/>
    </w:rPr>
  </w:style>
  <w:style w:type="character" w:customStyle="1" w:styleId="afb">
    <w:name w:val="Нижний колонтитул Знак"/>
    <w:link w:val="afa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2">
    <w:name w:val="toc 4"/>
    <w:basedOn w:val="a0"/>
    <w:next w:val="a0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0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eastAsia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c">
    <w:name w:val="Strong"/>
    <w:uiPriority w:val="22"/>
    <w:qFormat/>
    <w:rsid w:val="00C20CA5"/>
    <w:rPr>
      <w:b/>
      <w:bCs/>
    </w:rPr>
  </w:style>
  <w:style w:type="paragraph" w:styleId="afd">
    <w:name w:val="Balloon Text"/>
    <w:basedOn w:val="a0"/>
    <w:link w:val="afe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">
    <w:name w:val="List Paragraph"/>
    <w:basedOn w:val="a0"/>
    <w:link w:val="aff0"/>
    <w:uiPriority w:val="34"/>
    <w:qFormat/>
    <w:rsid w:val="00684AEE"/>
    <w:pPr>
      <w:ind w:left="720"/>
      <w:contextualSpacing/>
    </w:pPr>
  </w:style>
  <w:style w:type="character" w:customStyle="1" w:styleId="aff0">
    <w:name w:val="Абзац списка Знак"/>
    <w:basedOn w:val="a1"/>
    <w:link w:val="aff"/>
    <w:uiPriority w:val="34"/>
    <w:rsid w:val="00A6106E"/>
    <w:rPr>
      <w:rFonts w:ascii="Times New Roman" w:hAnsi="Times New Roman"/>
      <w:sz w:val="22"/>
      <w:szCs w:val="22"/>
      <w:lang w:eastAsia="en-US"/>
    </w:r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1">
    <w:name w:val="xl7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8">
    <w:name w:val="xl78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9">
    <w:name w:val="xl89"/>
    <w:basedOn w:val="a0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0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0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4">
    <w:name w:val="xl104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5">
    <w:name w:val="xl105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6">
    <w:name w:val="xl106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SmartView">
    <w:name w:val="Smart View"/>
    <w:basedOn w:val="a0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0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3">
    <w:name w:val="List Number 4"/>
    <w:basedOn w:val="a0"/>
    <w:rsid w:val="00F30B12"/>
    <w:pPr>
      <w:keepNext/>
      <w:suppressLineNumbers/>
      <w:tabs>
        <w:tab w:val="num" w:pos="1209"/>
        <w:tab w:val="left" w:leader="dot" w:pos="9356"/>
      </w:tabs>
      <w:suppressAutoHyphens/>
      <w:spacing w:before="240" w:after="60" w:line="288" w:lineRule="auto"/>
      <w:ind w:left="1209" w:hanging="360"/>
      <w:jc w:val="both"/>
    </w:pPr>
    <w:rPr>
      <w:rFonts w:eastAsia="Times New Roman"/>
      <w:sz w:val="24"/>
      <w:szCs w:val="20"/>
      <w:lang w:eastAsia="ru-RU"/>
    </w:rPr>
  </w:style>
  <w:style w:type="paragraph" w:styleId="aff2">
    <w:name w:val="endnote text"/>
    <w:basedOn w:val="a0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1"/>
    <w:rsid w:val="00EA0DE7"/>
  </w:style>
  <w:style w:type="paragraph" w:customStyle="1" w:styleId="txt1">
    <w:name w:val="txt1"/>
    <w:basedOn w:val="a0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0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0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  <w:lang w:eastAsia="x-none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f3"/>
    <w:qFormat/>
    <w:rsid w:val="009D4B48"/>
    <w:pPr>
      <w:keepNext/>
      <w:keepLines/>
      <w:suppressLineNumbers w:val="0"/>
      <w:tabs>
        <w:tab w:val="clear" w:pos="2830"/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/>
      <w:jc w:val="center"/>
    </w:pPr>
  </w:style>
  <w:style w:type="paragraph" w:customStyle="1" w:styleId="aff8">
    <w:name w:val="отчетный"/>
    <w:basedOn w:val="a0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  <w:lang w:val="x-none" w:eastAsia="x-none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0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="Times New Roman"/>
      <w:sz w:val="26"/>
      <w:szCs w:val="20"/>
      <w:lang w:val="x-none" w:eastAsia="x-none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7">
    <w:name w:val="Рис.1. Подрисуночная надпись"/>
    <w:basedOn w:val="a0"/>
    <w:autoRedefine/>
    <w:rsid w:val="00146A7B"/>
    <w:pPr>
      <w:keepNext/>
      <w:suppressLineNumbers/>
      <w:tabs>
        <w:tab w:val="num" w:pos="720"/>
        <w:tab w:val="left" w:pos="851"/>
        <w:tab w:val="left" w:leader="dot" w:pos="9356"/>
      </w:tabs>
      <w:suppressAutoHyphens/>
      <w:spacing w:after="0" w:line="240" w:lineRule="auto"/>
      <w:ind w:left="720" w:hanging="323"/>
      <w:jc w:val="center"/>
    </w:pPr>
    <w:rPr>
      <w:rFonts w:eastAsia="Times New Roman"/>
      <w:b/>
      <w:bCs/>
      <w:sz w:val="24"/>
      <w:szCs w:val="24"/>
      <w:lang w:eastAsia="ru-RU"/>
    </w:rPr>
  </w:style>
  <w:style w:type="paragraph" w:styleId="affc">
    <w:name w:val="No Spacing"/>
    <w:uiPriority w:val="1"/>
    <w:qFormat/>
    <w:rsid w:val="00133A54"/>
    <w:rPr>
      <w:sz w:val="22"/>
      <w:szCs w:val="22"/>
      <w:lang w:eastAsia="en-US"/>
    </w:rPr>
  </w:style>
  <w:style w:type="paragraph" w:styleId="affd">
    <w:name w:val="List Number"/>
    <w:basedOn w:val="a0"/>
    <w:unhideWhenUsed/>
    <w:rsid w:val="005F4C10"/>
    <w:pPr>
      <w:tabs>
        <w:tab w:val="num" w:pos="360"/>
      </w:tabs>
      <w:ind w:left="360" w:hanging="360"/>
      <w:contextualSpacing/>
    </w:pPr>
  </w:style>
  <w:style w:type="character" w:styleId="affe">
    <w:name w:val="Placeholder Text"/>
    <w:basedOn w:val="a1"/>
    <w:uiPriority w:val="99"/>
    <w:semiHidden/>
    <w:rsid w:val="007471A4"/>
    <w:rPr>
      <w:color w:val="808080"/>
    </w:rPr>
  </w:style>
  <w:style w:type="paragraph" w:customStyle="1" w:styleId="18">
    <w:name w:val="Стиль Рис.1. Подрисуночная надпись + полужирный"/>
    <w:basedOn w:val="a0"/>
    <w:autoRedefine/>
    <w:rsid w:val="0068192C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spacing w:after="0" w:line="240" w:lineRule="auto"/>
      <w:ind w:left="360" w:hanging="36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  <w:lang w:val="x-none" w:eastAsia="x-none"/>
    </w:rPr>
  </w:style>
  <w:style w:type="paragraph" w:customStyle="1" w:styleId="afff">
    <w:name w:val="ТАБЛ."/>
    <w:basedOn w:val="-10"/>
    <w:next w:val="-10"/>
    <w:link w:val="afff0"/>
    <w:rsid w:val="00A62BC2"/>
    <w:pPr>
      <w:ind w:left="1440" w:hanging="360"/>
      <w:jc w:val="left"/>
    </w:pPr>
    <w:rPr>
      <w:b/>
      <w:lang w:val="ru-RU" w:eastAsia="ru-RU"/>
    </w:rPr>
  </w:style>
  <w:style w:type="character" w:customStyle="1" w:styleId="afff0">
    <w:name w:val="ТАБЛ. Знак"/>
    <w:link w:val="afff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0"/>
    <w:qFormat/>
    <w:rsid w:val="00A62BC2"/>
    <w:pPr>
      <w:widowControl w:val="0"/>
      <w:spacing w:after="0" w:line="240" w:lineRule="auto"/>
      <w:ind w:left="-57" w:right="-57"/>
      <w:jc w:val="center"/>
    </w:pPr>
    <w:rPr>
      <w:rFonts w:eastAsia="Times New Roman"/>
      <w:b/>
      <w:sz w:val="24"/>
      <w:szCs w:val="26"/>
      <w:lang w:eastAsia="ru-RU"/>
    </w:rPr>
  </w:style>
  <w:style w:type="paragraph" w:customStyle="1" w:styleId="afff1">
    <w:name w:val="Рис."/>
    <w:basedOn w:val="afff"/>
    <w:next w:val="-10"/>
    <w:link w:val="afff2"/>
    <w:qFormat/>
    <w:rsid w:val="00A62BC2"/>
    <w:pPr>
      <w:spacing w:before="0" w:after="0" w:line="240" w:lineRule="auto"/>
      <w:ind w:left="360"/>
    </w:pPr>
  </w:style>
  <w:style w:type="character" w:customStyle="1" w:styleId="afff2">
    <w:name w:val="Рис. Знак"/>
    <w:link w:val="afff1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3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4">
    <w:name w:val="annotation reference"/>
    <w:basedOn w:val="a1"/>
    <w:uiPriority w:val="99"/>
    <w:semiHidden/>
    <w:unhideWhenUsed/>
    <w:rsid w:val="00632758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632758"/>
    <w:rPr>
      <w:lang w:eastAsia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632758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632758"/>
    <w:rPr>
      <w:b/>
      <w:bCs/>
      <w:lang w:eastAsia="en-US"/>
    </w:rPr>
  </w:style>
  <w:style w:type="paragraph" w:customStyle="1" w:styleId="19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9">
    <w:name w:val="Block Text"/>
    <w:basedOn w:val="a0"/>
    <w:rsid w:val="004C055B"/>
    <w:pPr>
      <w:spacing w:after="0" w:line="240" w:lineRule="auto"/>
      <w:ind w:left="5103" w:right="-483" w:firstLine="567"/>
      <w:jc w:val="center"/>
    </w:pPr>
    <w:rPr>
      <w:rFonts w:eastAsia="Times New Roman"/>
      <w:b/>
      <w:bCs/>
      <w:color w:val="000000"/>
      <w:sz w:val="24"/>
      <w:szCs w:val="20"/>
      <w:lang w:eastAsia="ru-RU"/>
    </w:rPr>
  </w:style>
  <w:style w:type="paragraph" w:customStyle="1" w:styleId="1a">
    <w:name w:val="Стиль1"/>
    <w:basedOn w:val="a0"/>
    <w:rsid w:val="004C055B"/>
    <w:pPr>
      <w:spacing w:after="0" w:line="240" w:lineRule="auto"/>
      <w:jc w:val="center"/>
    </w:pPr>
    <w:rPr>
      <w:rFonts w:eastAsia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0"/>
    <w:link w:val="24"/>
    <w:rsid w:val="00784054"/>
    <w:pPr>
      <w:spacing w:after="120" w:line="480" w:lineRule="auto"/>
      <w:ind w:left="283"/>
    </w:pPr>
    <w:rPr>
      <w:rFonts w:eastAsia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a">
    <w:name w:val="Body Text Indent"/>
    <w:basedOn w:val="a0"/>
    <w:link w:val="afffb"/>
    <w:uiPriority w:val="99"/>
    <w:semiHidden/>
    <w:unhideWhenUsed/>
    <w:rsid w:val="00053455"/>
    <w:pPr>
      <w:spacing w:after="120"/>
      <w:ind w:left="283"/>
    </w:pPr>
  </w:style>
  <w:style w:type="character" w:customStyle="1" w:styleId="afffb">
    <w:name w:val="Основной текст с отступом Знак"/>
    <w:basedOn w:val="a1"/>
    <w:link w:val="afffa"/>
    <w:uiPriority w:val="99"/>
    <w:semiHidden/>
    <w:rsid w:val="00053455"/>
    <w:rPr>
      <w:sz w:val="22"/>
      <w:szCs w:val="22"/>
      <w:lang w:eastAsia="en-US"/>
    </w:rPr>
  </w:style>
  <w:style w:type="paragraph" w:styleId="afffc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d">
    <w:name w:val="Body Text"/>
    <w:basedOn w:val="a0"/>
    <w:link w:val="afffe"/>
    <w:uiPriority w:val="99"/>
    <w:semiHidden/>
    <w:unhideWhenUsed/>
    <w:rsid w:val="006475B1"/>
    <w:pPr>
      <w:spacing w:after="120"/>
    </w:pPr>
  </w:style>
  <w:style w:type="character" w:customStyle="1" w:styleId="afffe">
    <w:name w:val="Основной текст Знак"/>
    <w:basedOn w:val="a1"/>
    <w:link w:val="afffd"/>
    <w:uiPriority w:val="99"/>
    <w:semiHidden/>
    <w:rsid w:val="006475B1"/>
    <w:rPr>
      <w:sz w:val="22"/>
      <w:szCs w:val="22"/>
      <w:lang w:eastAsia="en-US"/>
    </w:rPr>
  </w:style>
  <w:style w:type="paragraph" w:styleId="affff">
    <w:name w:val="footnote text"/>
    <w:basedOn w:val="a0"/>
    <w:link w:val="affff0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f0">
    <w:name w:val="Текст сноски Знак"/>
    <w:basedOn w:val="a1"/>
    <w:link w:val="affff"/>
    <w:uiPriority w:val="99"/>
    <w:semiHidden/>
    <w:rsid w:val="00FE4F45"/>
    <w:rPr>
      <w:lang w:eastAsia="en-US"/>
    </w:rPr>
  </w:style>
  <w:style w:type="character" w:styleId="affff1">
    <w:name w:val="footnote reference"/>
    <w:basedOn w:val="a1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0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eastAsiaTheme="minorEastAsi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1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33">
    <w:name w:val="Font Style33"/>
    <w:basedOn w:val="a1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1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1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1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1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2">
    <w:name w:val="Emphasis"/>
    <w:basedOn w:val="a1"/>
    <w:uiPriority w:val="20"/>
    <w:qFormat/>
    <w:rsid w:val="00C67452"/>
    <w:rPr>
      <w:i/>
      <w:iCs/>
    </w:rPr>
  </w:style>
  <w:style w:type="paragraph" w:customStyle="1" w:styleId="25">
    <w:name w:val="Стиль2"/>
    <w:basedOn w:val="ae"/>
    <w:link w:val="26"/>
    <w:qFormat/>
    <w:rsid w:val="00AB1F0A"/>
  </w:style>
  <w:style w:type="character" w:customStyle="1" w:styleId="26">
    <w:name w:val="Стиль2 Знак"/>
    <w:basedOn w:val="af"/>
    <w:link w:val="25"/>
    <w:rsid w:val="00AB1F0A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affff3">
    <w:name w:val="_Обычный"/>
    <w:basedOn w:val="a0"/>
    <w:link w:val="affff4"/>
    <w:qFormat/>
    <w:rsid w:val="00F16FAD"/>
    <w:pPr>
      <w:spacing w:after="0" w:line="360" w:lineRule="auto"/>
      <w:ind w:firstLine="709"/>
      <w:jc w:val="both"/>
    </w:pPr>
    <w:rPr>
      <w:rFonts w:eastAsiaTheme="minorHAnsi"/>
      <w:iCs/>
      <w:sz w:val="26"/>
      <w:szCs w:val="26"/>
    </w:rPr>
  </w:style>
  <w:style w:type="character" w:customStyle="1" w:styleId="affff4">
    <w:name w:val="_Обычный Знак"/>
    <w:basedOn w:val="a1"/>
    <w:link w:val="affff3"/>
    <w:rsid w:val="00F16FAD"/>
    <w:rPr>
      <w:rFonts w:ascii="Times New Roman" w:eastAsiaTheme="minorHAnsi" w:hAnsi="Times New Roman"/>
      <w:iCs/>
      <w:sz w:val="26"/>
      <w:szCs w:val="26"/>
      <w:lang w:eastAsia="en-US"/>
    </w:rPr>
  </w:style>
  <w:style w:type="paragraph" w:customStyle="1" w:styleId="affff5">
    <w:name w:val="_прил"/>
    <w:basedOn w:val="10"/>
    <w:link w:val="affff6"/>
    <w:qFormat/>
    <w:rsid w:val="00A6106E"/>
    <w:pPr>
      <w:keepLines/>
      <w:widowControl w:val="0"/>
      <w:tabs>
        <w:tab w:val="clear" w:pos="9356"/>
      </w:tabs>
      <w:suppressAutoHyphens w:val="0"/>
      <w:autoSpaceDE w:val="0"/>
      <w:autoSpaceDN w:val="0"/>
      <w:adjustRightInd w:val="0"/>
      <w:spacing w:before="480" w:line="360" w:lineRule="auto"/>
      <w:ind w:firstLine="567"/>
    </w:pPr>
    <w:rPr>
      <w:rFonts w:eastAsiaTheme="majorEastAsia" w:cstheme="majorBidi"/>
      <w:caps w:val="0"/>
      <w:kern w:val="0"/>
      <w:szCs w:val="28"/>
      <w:lang w:val="ru-RU" w:eastAsia="ru-RU"/>
    </w:rPr>
  </w:style>
  <w:style w:type="character" w:customStyle="1" w:styleId="affff6">
    <w:name w:val="_прил Знак"/>
    <w:basedOn w:val="a1"/>
    <w:link w:val="affff5"/>
    <w:rsid w:val="00A6106E"/>
    <w:rPr>
      <w:rFonts w:ascii="Times New Roman" w:eastAsiaTheme="majorEastAsia" w:hAnsi="Times New Roman" w:cstheme="majorBidi"/>
      <w:b/>
      <w:bCs/>
      <w:sz w:val="26"/>
      <w:szCs w:val="28"/>
    </w:rPr>
  </w:style>
  <w:style w:type="paragraph" w:customStyle="1" w:styleId="ConsPlusCell">
    <w:name w:val="ConsPlusCell"/>
    <w:uiPriority w:val="99"/>
    <w:rsid w:val="00A6106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">
    <w:name w:val="_абзац"/>
    <w:basedOn w:val="a0"/>
    <w:link w:val="affff7"/>
    <w:qFormat/>
    <w:rsid w:val="00A6106E"/>
    <w:pPr>
      <w:numPr>
        <w:ilvl w:val="2"/>
        <w:numId w:val="40"/>
      </w:numPr>
      <w:spacing w:after="0" w:line="240" w:lineRule="auto"/>
      <w:ind w:left="0"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ffff7">
    <w:name w:val="_абзац Знак"/>
    <w:link w:val="a"/>
    <w:rsid w:val="00A6106E"/>
    <w:rPr>
      <w:rFonts w:ascii="Times New Roman" w:eastAsia="Times New Roman" w:hAnsi="Times New Roman"/>
      <w:sz w:val="24"/>
      <w:szCs w:val="24"/>
    </w:rPr>
  </w:style>
  <w:style w:type="paragraph" w:customStyle="1" w:styleId="1">
    <w:name w:val="_1."/>
    <w:basedOn w:val="10"/>
    <w:qFormat/>
    <w:rsid w:val="00A6106E"/>
    <w:pPr>
      <w:keepLines/>
      <w:pageBreakBefore/>
      <w:numPr>
        <w:numId w:val="40"/>
      </w:numPr>
      <w:tabs>
        <w:tab w:val="clear" w:pos="9356"/>
        <w:tab w:val="left" w:pos="993"/>
      </w:tabs>
      <w:suppressAutoHyphens w:val="0"/>
      <w:spacing w:after="360"/>
      <w:ind w:right="680"/>
      <w:jc w:val="both"/>
    </w:pPr>
    <w:rPr>
      <w:rFonts w:eastAsiaTheme="majorEastAsia"/>
      <w:caps w:val="0"/>
      <w:kern w:val="0"/>
      <w:lang w:val="ru-RU"/>
    </w:rPr>
  </w:style>
  <w:style w:type="paragraph" w:customStyle="1" w:styleId="111">
    <w:name w:val="_1.1.1."/>
    <w:basedOn w:val="3"/>
    <w:next w:val="a0"/>
    <w:qFormat/>
    <w:rsid w:val="00A6106E"/>
    <w:pPr>
      <w:widowControl/>
      <w:numPr>
        <w:ilvl w:val="0"/>
        <w:numId w:val="0"/>
      </w:numPr>
      <w:tabs>
        <w:tab w:val="num" w:pos="360"/>
        <w:tab w:val="num" w:pos="643"/>
      </w:tabs>
      <w:suppressAutoHyphens w:val="0"/>
      <w:spacing w:before="360" w:after="360"/>
      <w:ind w:firstLine="709"/>
    </w:pPr>
    <w:rPr>
      <w:rFonts w:eastAsiaTheme="majorEastAsia"/>
      <w:sz w:val="26"/>
      <w:szCs w:val="26"/>
    </w:rPr>
  </w:style>
  <w:style w:type="paragraph" w:customStyle="1" w:styleId="affff8">
    <w:name w:val="_Список"/>
    <w:basedOn w:val="a"/>
    <w:link w:val="affff9"/>
    <w:qFormat/>
    <w:rsid w:val="00A6106E"/>
    <w:pPr>
      <w:numPr>
        <w:ilvl w:val="0"/>
        <w:numId w:val="0"/>
      </w:numPr>
      <w:tabs>
        <w:tab w:val="left" w:pos="567"/>
      </w:tabs>
      <w:spacing w:line="360" w:lineRule="auto"/>
      <w:ind w:left="360" w:hanging="360"/>
    </w:pPr>
    <w:rPr>
      <w:bCs/>
      <w:sz w:val="26"/>
      <w:szCs w:val="26"/>
    </w:rPr>
  </w:style>
  <w:style w:type="character" w:customStyle="1" w:styleId="affff9">
    <w:name w:val="_Список Знак"/>
    <w:basedOn w:val="affff7"/>
    <w:link w:val="affff8"/>
    <w:rsid w:val="00A6106E"/>
    <w:rPr>
      <w:rFonts w:ascii="Times New Roman" w:eastAsia="Times New Roman" w:hAnsi="Times New Roman"/>
      <w:bCs/>
      <w:sz w:val="26"/>
      <w:szCs w:val="26"/>
    </w:rPr>
  </w:style>
  <w:style w:type="paragraph" w:customStyle="1" w:styleId="affffa">
    <w:name w:val="_Абзац"/>
    <w:link w:val="affffb"/>
    <w:qFormat/>
    <w:rsid w:val="00A6106E"/>
    <w:pPr>
      <w:spacing w:line="360" w:lineRule="auto"/>
      <w:ind w:firstLine="567"/>
      <w:jc w:val="both"/>
    </w:pPr>
    <w:rPr>
      <w:rFonts w:ascii="Times New Roman" w:hAnsi="Times New Roman"/>
      <w:bCs/>
      <w:sz w:val="26"/>
      <w:szCs w:val="26"/>
      <w:lang w:eastAsia="en-US"/>
    </w:rPr>
  </w:style>
  <w:style w:type="character" w:customStyle="1" w:styleId="affffb">
    <w:name w:val="_Абзац Знак"/>
    <w:basedOn w:val="a1"/>
    <w:link w:val="affffa"/>
    <w:rsid w:val="00A6106E"/>
    <w:rPr>
      <w:rFonts w:ascii="Times New Roman" w:hAnsi="Times New Roman"/>
      <w:bCs/>
      <w:sz w:val="26"/>
      <w:szCs w:val="26"/>
      <w:lang w:eastAsia="en-US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A6106E"/>
    <w:rPr>
      <w:rFonts w:ascii="Times New Roman" w:hAnsi="Times New Roman"/>
      <w:sz w:val="16"/>
      <w:szCs w:val="16"/>
      <w:lang w:eastAsia="en-US"/>
    </w:rPr>
  </w:style>
  <w:style w:type="paragraph" w:styleId="34">
    <w:name w:val="Body Text Indent 3"/>
    <w:basedOn w:val="a0"/>
    <w:link w:val="33"/>
    <w:uiPriority w:val="99"/>
    <w:semiHidden/>
    <w:unhideWhenUsed/>
    <w:rsid w:val="00A6106E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A6106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TimesNewRoman8pt">
    <w:name w:val="Основной текст + Times New Roman;8 pt"/>
    <w:basedOn w:val="a1"/>
    <w:rsid w:val="00A61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affffc">
    <w:name w:val="_Таблица"/>
    <w:basedOn w:val="aff"/>
    <w:link w:val="affffd"/>
    <w:qFormat/>
    <w:rsid w:val="00A6106E"/>
    <w:pPr>
      <w:keepNext/>
      <w:tabs>
        <w:tab w:val="left" w:pos="1985"/>
      </w:tabs>
      <w:spacing w:before="240" w:after="120" w:line="240" w:lineRule="auto"/>
      <w:ind w:left="0" w:right="282" w:firstLine="709"/>
      <w:jc w:val="both"/>
    </w:pPr>
    <w:rPr>
      <w:rFonts w:eastAsiaTheme="minorHAnsi"/>
      <w:b/>
      <w:sz w:val="26"/>
      <w:szCs w:val="26"/>
    </w:rPr>
  </w:style>
  <w:style w:type="character" w:customStyle="1" w:styleId="affffd">
    <w:name w:val="_Таблица Знак"/>
    <w:basedOn w:val="a1"/>
    <w:link w:val="affffc"/>
    <w:rsid w:val="00A6106E"/>
    <w:rPr>
      <w:rFonts w:ascii="Times New Roman" w:eastAsiaTheme="minorHAnsi" w:hAnsi="Times New Roman"/>
      <w:b/>
      <w:sz w:val="26"/>
      <w:szCs w:val="26"/>
      <w:lang w:eastAsia="en-US"/>
    </w:rPr>
  </w:style>
  <w:style w:type="paragraph" w:customStyle="1" w:styleId="xl63">
    <w:name w:val="xl63"/>
    <w:basedOn w:val="a0"/>
    <w:rsid w:val="00A610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0"/>
    <w:rsid w:val="00A6106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30">
    <w:name w:val="Стиль3"/>
    <w:basedOn w:val="af5"/>
    <w:link w:val="35"/>
    <w:qFormat/>
    <w:rsid w:val="00730BD7"/>
    <w:pPr>
      <w:numPr>
        <w:numId w:val="5"/>
      </w:numPr>
    </w:pPr>
    <w:rPr>
      <w:lang w:val="ru-RU"/>
    </w:rPr>
  </w:style>
  <w:style w:type="paragraph" w:customStyle="1" w:styleId="4">
    <w:name w:val="Стиль4"/>
    <w:basedOn w:val="25"/>
    <w:link w:val="44"/>
    <w:qFormat/>
    <w:rsid w:val="00C46B1C"/>
    <w:pPr>
      <w:numPr>
        <w:numId w:val="2"/>
      </w:numPr>
      <w:tabs>
        <w:tab w:val="clear" w:pos="3261"/>
      </w:tabs>
      <w:ind w:left="426"/>
    </w:pPr>
    <w:rPr>
      <w:lang w:val="ru-RU"/>
    </w:rPr>
  </w:style>
  <w:style w:type="character" w:customStyle="1" w:styleId="35">
    <w:name w:val="Стиль3 Знак"/>
    <w:basedOn w:val="af6"/>
    <w:link w:val="30"/>
    <w:rsid w:val="00730BD7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44">
    <w:name w:val="Стиль4 Знак"/>
    <w:basedOn w:val="26"/>
    <w:link w:val="4"/>
    <w:rsid w:val="00C46B1C"/>
    <w:rPr>
      <w:rFonts w:ascii="Times New Roman" w:eastAsia="Times New Roman" w:hAnsi="Times New Roman"/>
      <w:b/>
      <w:sz w:val="24"/>
      <w:szCs w:val="24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B59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0"/>
    <w:next w:val="a0"/>
    <w:link w:val="11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eastAsia="Times New Roman"/>
      <w:b/>
      <w:bCs/>
      <w:caps/>
      <w:kern w:val="28"/>
      <w:sz w:val="26"/>
      <w:szCs w:val="26"/>
      <w:lang w:val="x-none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"/>
    <w:basedOn w:val="10"/>
    <w:next w:val="a0"/>
    <w:link w:val="20"/>
    <w:qFormat/>
    <w:rsid w:val="006A73E8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0"/>
    <w:next w:val="a0"/>
    <w:link w:val="31"/>
    <w:autoRedefine/>
    <w:qFormat/>
    <w:rsid w:val="00A11150"/>
    <w:pPr>
      <w:keepNext/>
      <w:keepLines/>
      <w:widowControl w:val="0"/>
      <w:numPr>
        <w:ilvl w:val="2"/>
        <w:numId w:val="8"/>
      </w:numPr>
      <w:suppressAutoHyphens/>
      <w:spacing w:before="240" w:after="240" w:line="240" w:lineRule="auto"/>
      <w:jc w:val="both"/>
      <w:outlineLvl w:val="2"/>
    </w:pPr>
    <w:rPr>
      <w:rFonts w:eastAsia="Times New Roman"/>
      <w:b/>
      <w:bCs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A610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eastAsia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0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link w:val="2"/>
    <w:rsid w:val="006A73E8"/>
    <w:rPr>
      <w:rFonts w:ascii="Times New Roman" w:eastAsia="Times New Roman" w:hAnsi="Times New Roman"/>
      <w:b/>
      <w:bCs/>
      <w:kern w:val="28"/>
      <w:sz w:val="26"/>
      <w:szCs w:val="26"/>
      <w:lang w:val="x-none" w:eastAsia="en-US"/>
    </w:rPr>
  </w:style>
  <w:style w:type="character" w:customStyle="1" w:styleId="31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41">
    <w:name w:val="Заголовок 4 Знак"/>
    <w:basedOn w:val="a1"/>
    <w:link w:val="40"/>
    <w:uiPriority w:val="9"/>
    <w:semiHidden/>
    <w:rsid w:val="00A610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1">
    <w:name w:val="List Bullet 2"/>
    <w:basedOn w:val="a0"/>
    <w:autoRedefine/>
    <w:rsid w:val="00DF59C2"/>
    <w:pPr>
      <w:keepNext/>
      <w:suppressLineNumbers/>
      <w:tabs>
        <w:tab w:val="num" w:pos="643"/>
        <w:tab w:val="left" w:pos="851"/>
        <w:tab w:val="left" w:leader="dot" w:pos="9356"/>
      </w:tabs>
      <w:suppressAutoHyphens/>
      <w:spacing w:after="0" w:line="240" w:lineRule="auto"/>
      <w:ind w:left="643" w:hanging="360"/>
      <w:jc w:val="both"/>
    </w:pPr>
    <w:rPr>
      <w:rFonts w:eastAsia="Times New Roman"/>
      <w:sz w:val="26"/>
      <w:szCs w:val="26"/>
      <w:lang w:eastAsia="ru-RU"/>
    </w:rPr>
  </w:style>
  <w:style w:type="table" w:styleId="a4">
    <w:name w:val="Table Grid"/>
    <w:basedOn w:val="a2"/>
    <w:uiPriority w:val="59"/>
    <w:rsid w:val="002C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0"/>
    <w:next w:val="a0"/>
    <w:uiPriority w:val="35"/>
    <w:unhideWhenUsed/>
    <w:qFormat/>
    <w:rsid w:val="00D41F08"/>
    <w:rPr>
      <w:b/>
      <w:bCs/>
      <w:sz w:val="20"/>
      <w:szCs w:val="20"/>
    </w:rPr>
  </w:style>
  <w:style w:type="paragraph" w:styleId="a6">
    <w:name w:val="Plain Text"/>
    <w:basedOn w:val="a0"/>
    <w:link w:val="a7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rsid w:val="00EB4C1C"/>
    <w:rPr>
      <w:rFonts w:ascii="Courier New" w:eastAsia="Times New Roman" w:hAnsi="Courier New" w:cs="Courier New"/>
    </w:rPr>
  </w:style>
  <w:style w:type="paragraph" w:styleId="a8">
    <w:name w:val="Normal (Web)"/>
    <w:aliases w:val="Обычный (Web)1,Обычный (Web),Обычный (веб) Знак Знак,Обычный (Web) Знак Знак Знак"/>
    <w:basedOn w:val="a0"/>
    <w:link w:val="a9"/>
    <w:unhideWhenUsed/>
    <w:rsid w:val="00632470"/>
    <w:pPr>
      <w:spacing w:before="100" w:beforeAutospacing="1" w:after="335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1 Знак,Обычный (Web) Знак,Обычный (веб) Знак Знак Знак,Обычный (Web) Знак Знак Знак Знак"/>
    <w:basedOn w:val="a1"/>
    <w:link w:val="a8"/>
    <w:rsid w:val="00594E9C"/>
    <w:rPr>
      <w:rFonts w:ascii="Times New Roman" w:eastAsia="Times New Roman" w:hAnsi="Times New Roman"/>
      <w:sz w:val="24"/>
      <w:szCs w:val="24"/>
    </w:rPr>
  </w:style>
  <w:style w:type="paragraph" w:styleId="aa">
    <w:name w:val="Document Map"/>
    <w:basedOn w:val="a0"/>
    <w:link w:val="ab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c">
    <w:name w:val="TOC Heading"/>
    <w:basedOn w:val="10"/>
    <w:next w:val="a0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74EDE"/>
  </w:style>
  <w:style w:type="paragraph" w:styleId="22">
    <w:name w:val="toc 2"/>
    <w:basedOn w:val="a0"/>
    <w:next w:val="a0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F74EDE"/>
    <w:pPr>
      <w:ind w:left="440"/>
    </w:pPr>
  </w:style>
  <w:style w:type="character" w:styleId="ad">
    <w:name w:val="Hyperlink"/>
    <w:uiPriority w:val="99"/>
    <w:unhideWhenUsed/>
    <w:rsid w:val="00F74EDE"/>
    <w:rPr>
      <w:color w:val="0000FF"/>
      <w:u w:val="single"/>
    </w:rPr>
  </w:style>
  <w:style w:type="paragraph" w:customStyle="1" w:styleId="ae">
    <w:name w:val="заголовок таблицы"/>
    <w:basedOn w:val="a0"/>
    <w:link w:val="af"/>
    <w:autoRedefine/>
    <w:rsid w:val="00744643"/>
    <w:pPr>
      <w:keepNext/>
      <w:keepLines/>
      <w:widowControl w:val="0"/>
      <w:suppressAutoHyphens/>
      <w:spacing w:before="120" w:after="120" w:line="240" w:lineRule="auto"/>
      <w:ind w:left="426"/>
      <w:contextualSpacing/>
      <w:jc w:val="both"/>
    </w:pPr>
    <w:rPr>
      <w:rFonts w:eastAsia="Times New Roman"/>
      <w:b/>
      <w:sz w:val="24"/>
      <w:szCs w:val="24"/>
      <w:lang w:val="x-none"/>
    </w:rPr>
  </w:style>
  <w:style w:type="character" w:customStyle="1" w:styleId="af">
    <w:name w:val="заголовок таблицы Знак Знак"/>
    <w:link w:val="ae"/>
    <w:rsid w:val="00744643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130">
    <w:name w:val="Обычный 13"/>
    <w:basedOn w:val="a0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eastAsia="Times New Roman"/>
      <w:sz w:val="26"/>
      <w:szCs w:val="26"/>
      <w:lang w:val="x-none" w:eastAsia="x-none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f0">
    <w:name w:val="заголовок табл"/>
    <w:basedOn w:val="a0"/>
    <w:link w:val="14"/>
    <w:qFormat/>
    <w:rsid w:val="00680F5D"/>
    <w:pPr>
      <w:keepNext/>
      <w:suppressLineNumbers/>
      <w:tabs>
        <w:tab w:val="num" w:pos="3600"/>
        <w:tab w:val="left" w:leader="dot" w:pos="9356"/>
      </w:tabs>
      <w:suppressAutoHyphens/>
      <w:spacing w:before="120" w:after="120" w:line="240" w:lineRule="auto"/>
      <w:ind w:left="1366" w:firstLine="794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f0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0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1">
    <w:name w:val="Заголовок табл."/>
    <w:basedOn w:val="af0"/>
    <w:link w:val="af2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2">
    <w:name w:val="Заголовок табл. Знак"/>
    <w:link w:val="af1"/>
    <w:rsid w:val="00680F5D"/>
    <w:rPr>
      <w:rFonts w:ascii="Times New Roman" w:eastAsia="Times New Roman" w:hAnsi="Times New Roman"/>
      <w:b/>
      <w:sz w:val="24"/>
    </w:rPr>
  </w:style>
  <w:style w:type="paragraph" w:customStyle="1" w:styleId="af3">
    <w:name w:val="Подрисуночная надпись"/>
    <w:basedOn w:val="a0"/>
    <w:link w:val="af4"/>
    <w:autoRedefine/>
    <w:rsid w:val="005622DA"/>
    <w:pPr>
      <w:suppressLineNumbers/>
      <w:tabs>
        <w:tab w:val="num" w:pos="2830"/>
      </w:tabs>
      <w:suppressAutoHyphens/>
      <w:spacing w:before="120" w:after="240" w:line="240" w:lineRule="auto"/>
      <w:ind w:left="1390" w:firstLine="170"/>
      <w:jc w:val="both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f4">
    <w:name w:val="Подрисуночная надпись Знак Знак"/>
    <w:link w:val="af3"/>
    <w:rsid w:val="005622DA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af5">
    <w:name w:val="Заголовок рис."/>
    <w:basedOn w:val="af3"/>
    <w:link w:val="af6"/>
    <w:qFormat/>
    <w:rsid w:val="00680F5D"/>
    <w:pPr>
      <w:tabs>
        <w:tab w:val="clear" w:pos="2830"/>
        <w:tab w:val="left" w:pos="709"/>
        <w:tab w:val="left" w:pos="1134"/>
      </w:tabs>
      <w:suppressAutoHyphens w:val="0"/>
      <w:spacing w:before="60"/>
      <w:ind w:left="0" w:firstLine="0"/>
    </w:pPr>
    <w:rPr>
      <w:bCs w:val="0"/>
      <w:szCs w:val="20"/>
    </w:rPr>
  </w:style>
  <w:style w:type="character" w:customStyle="1" w:styleId="af6">
    <w:name w:val="Заголовок рис. Знак"/>
    <w:link w:val="af5"/>
    <w:rsid w:val="00680F5D"/>
    <w:rPr>
      <w:rFonts w:ascii="Times New Roman" w:eastAsia="Times New Roman" w:hAnsi="Times New Roman"/>
      <w:b/>
      <w:sz w:val="24"/>
      <w:lang w:val="x-none" w:eastAsia="x-none"/>
    </w:rPr>
  </w:style>
  <w:style w:type="paragraph" w:customStyle="1" w:styleId="133">
    <w:name w:val="Обычный 13 Знак3"/>
    <w:basedOn w:val="a0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eastAsia="Times New Roman"/>
      <w:sz w:val="26"/>
      <w:szCs w:val="26"/>
      <w:lang w:eastAsia="ru-RU"/>
    </w:rPr>
  </w:style>
  <w:style w:type="paragraph" w:styleId="af7">
    <w:name w:val="header"/>
    <w:basedOn w:val="a0"/>
    <w:link w:val="af8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eastAsia="Times New Roman"/>
      <w:sz w:val="24"/>
      <w:szCs w:val="24"/>
      <w:lang w:eastAsia="ru-RU"/>
    </w:rPr>
  </w:style>
  <w:style w:type="character" w:customStyle="1" w:styleId="af8">
    <w:name w:val="Верхний колонтитул Знак"/>
    <w:link w:val="af7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9">
    <w:name w:val="page number"/>
    <w:rsid w:val="005809AE"/>
    <w:rPr>
      <w:rFonts w:ascii="Arial" w:hAnsi="Arial" w:cs="Arial"/>
      <w:sz w:val="20"/>
      <w:szCs w:val="20"/>
    </w:rPr>
  </w:style>
  <w:style w:type="paragraph" w:styleId="afa">
    <w:name w:val="footer"/>
    <w:basedOn w:val="a0"/>
    <w:link w:val="afb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eastAsia="Times New Roman"/>
      <w:sz w:val="12"/>
      <w:szCs w:val="12"/>
      <w:lang w:eastAsia="ru-RU"/>
    </w:rPr>
  </w:style>
  <w:style w:type="character" w:customStyle="1" w:styleId="afb">
    <w:name w:val="Нижний колонтитул Знак"/>
    <w:link w:val="afa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2">
    <w:name w:val="toc 4"/>
    <w:basedOn w:val="a0"/>
    <w:next w:val="a0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0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eastAsia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c">
    <w:name w:val="Strong"/>
    <w:uiPriority w:val="22"/>
    <w:qFormat/>
    <w:rsid w:val="00C20CA5"/>
    <w:rPr>
      <w:b/>
      <w:bCs/>
    </w:rPr>
  </w:style>
  <w:style w:type="paragraph" w:styleId="afd">
    <w:name w:val="Balloon Text"/>
    <w:basedOn w:val="a0"/>
    <w:link w:val="afe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">
    <w:name w:val="List Paragraph"/>
    <w:basedOn w:val="a0"/>
    <w:link w:val="aff0"/>
    <w:uiPriority w:val="34"/>
    <w:qFormat/>
    <w:rsid w:val="00684AEE"/>
    <w:pPr>
      <w:ind w:left="720"/>
      <w:contextualSpacing/>
    </w:pPr>
  </w:style>
  <w:style w:type="character" w:customStyle="1" w:styleId="aff0">
    <w:name w:val="Абзац списка Знак"/>
    <w:basedOn w:val="a1"/>
    <w:link w:val="aff"/>
    <w:uiPriority w:val="34"/>
    <w:rsid w:val="00A6106E"/>
    <w:rPr>
      <w:rFonts w:ascii="Times New Roman" w:hAnsi="Times New Roman"/>
      <w:sz w:val="22"/>
      <w:szCs w:val="22"/>
      <w:lang w:eastAsia="en-US"/>
    </w:r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1">
    <w:name w:val="xl7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8">
    <w:name w:val="xl78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9">
    <w:name w:val="xl89"/>
    <w:basedOn w:val="a0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0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0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4">
    <w:name w:val="xl104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5">
    <w:name w:val="xl105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6">
    <w:name w:val="xl106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SmartView">
    <w:name w:val="Smart View"/>
    <w:basedOn w:val="a0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0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3">
    <w:name w:val="List Number 4"/>
    <w:basedOn w:val="a0"/>
    <w:rsid w:val="00F30B12"/>
    <w:pPr>
      <w:keepNext/>
      <w:suppressLineNumbers/>
      <w:tabs>
        <w:tab w:val="num" w:pos="1209"/>
        <w:tab w:val="left" w:leader="dot" w:pos="9356"/>
      </w:tabs>
      <w:suppressAutoHyphens/>
      <w:spacing w:before="240" w:after="60" w:line="288" w:lineRule="auto"/>
      <w:ind w:left="1209" w:hanging="360"/>
      <w:jc w:val="both"/>
    </w:pPr>
    <w:rPr>
      <w:rFonts w:eastAsia="Times New Roman"/>
      <w:sz w:val="24"/>
      <w:szCs w:val="20"/>
      <w:lang w:eastAsia="ru-RU"/>
    </w:rPr>
  </w:style>
  <w:style w:type="paragraph" w:styleId="aff2">
    <w:name w:val="endnote text"/>
    <w:basedOn w:val="a0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1"/>
    <w:rsid w:val="00EA0DE7"/>
  </w:style>
  <w:style w:type="paragraph" w:customStyle="1" w:styleId="txt1">
    <w:name w:val="txt1"/>
    <w:basedOn w:val="a0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0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0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  <w:lang w:eastAsia="x-none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f3"/>
    <w:qFormat/>
    <w:rsid w:val="009D4B48"/>
    <w:pPr>
      <w:keepNext/>
      <w:keepLines/>
      <w:suppressLineNumbers w:val="0"/>
      <w:tabs>
        <w:tab w:val="clear" w:pos="2830"/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/>
      <w:jc w:val="center"/>
    </w:pPr>
  </w:style>
  <w:style w:type="paragraph" w:customStyle="1" w:styleId="aff8">
    <w:name w:val="отчетный"/>
    <w:basedOn w:val="a0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  <w:lang w:val="x-none" w:eastAsia="x-none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0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="Times New Roman"/>
      <w:sz w:val="26"/>
      <w:szCs w:val="20"/>
      <w:lang w:val="x-none" w:eastAsia="x-none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7">
    <w:name w:val="Рис.1. Подрисуночная надпись"/>
    <w:basedOn w:val="a0"/>
    <w:autoRedefine/>
    <w:rsid w:val="00146A7B"/>
    <w:pPr>
      <w:keepNext/>
      <w:suppressLineNumbers/>
      <w:tabs>
        <w:tab w:val="num" w:pos="720"/>
        <w:tab w:val="left" w:pos="851"/>
        <w:tab w:val="left" w:leader="dot" w:pos="9356"/>
      </w:tabs>
      <w:suppressAutoHyphens/>
      <w:spacing w:after="0" w:line="240" w:lineRule="auto"/>
      <w:ind w:left="720" w:hanging="323"/>
      <w:jc w:val="center"/>
    </w:pPr>
    <w:rPr>
      <w:rFonts w:eastAsia="Times New Roman"/>
      <w:b/>
      <w:bCs/>
      <w:sz w:val="24"/>
      <w:szCs w:val="24"/>
      <w:lang w:eastAsia="ru-RU"/>
    </w:rPr>
  </w:style>
  <w:style w:type="paragraph" w:styleId="affc">
    <w:name w:val="No Spacing"/>
    <w:uiPriority w:val="1"/>
    <w:qFormat/>
    <w:rsid w:val="00133A54"/>
    <w:rPr>
      <w:sz w:val="22"/>
      <w:szCs w:val="22"/>
      <w:lang w:eastAsia="en-US"/>
    </w:rPr>
  </w:style>
  <w:style w:type="paragraph" w:styleId="affd">
    <w:name w:val="List Number"/>
    <w:basedOn w:val="a0"/>
    <w:unhideWhenUsed/>
    <w:rsid w:val="005F4C10"/>
    <w:pPr>
      <w:tabs>
        <w:tab w:val="num" w:pos="360"/>
      </w:tabs>
      <w:ind w:left="360" w:hanging="360"/>
      <w:contextualSpacing/>
    </w:pPr>
  </w:style>
  <w:style w:type="character" w:styleId="affe">
    <w:name w:val="Placeholder Text"/>
    <w:basedOn w:val="a1"/>
    <w:uiPriority w:val="99"/>
    <w:semiHidden/>
    <w:rsid w:val="007471A4"/>
    <w:rPr>
      <w:color w:val="808080"/>
    </w:rPr>
  </w:style>
  <w:style w:type="paragraph" w:customStyle="1" w:styleId="18">
    <w:name w:val="Стиль Рис.1. Подрисуночная надпись + полужирный"/>
    <w:basedOn w:val="a0"/>
    <w:autoRedefine/>
    <w:rsid w:val="0068192C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spacing w:after="0" w:line="240" w:lineRule="auto"/>
      <w:ind w:left="360" w:hanging="36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  <w:lang w:val="x-none" w:eastAsia="x-none"/>
    </w:rPr>
  </w:style>
  <w:style w:type="paragraph" w:customStyle="1" w:styleId="afff">
    <w:name w:val="ТАБЛ."/>
    <w:basedOn w:val="-10"/>
    <w:next w:val="-10"/>
    <w:link w:val="afff0"/>
    <w:rsid w:val="00A62BC2"/>
    <w:pPr>
      <w:ind w:left="1440" w:hanging="360"/>
      <w:jc w:val="left"/>
    </w:pPr>
    <w:rPr>
      <w:b/>
      <w:lang w:val="ru-RU" w:eastAsia="ru-RU"/>
    </w:rPr>
  </w:style>
  <w:style w:type="character" w:customStyle="1" w:styleId="afff0">
    <w:name w:val="ТАБЛ. Знак"/>
    <w:link w:val="afff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0"/>
    <w:qFormat/>
    <w:rsid w:val="00A62BC2"/>
    <w:pPr>
      <w:widowControl w:val="0"/>
      <w:spacing w:after="0" w:line="240" w:lineRule="auto"/>
      <w:ind w:left="-57" w:right="-57"/>
      <w:jc w:val="center"/>
    </w:pPr>
    <w:rPr>
      <w:rFonts w:eastAsia="Times New Roman"/>
      <w:b/>
      <w:sz w:val="24"/>
      <w:szCs w:val="26"/>
      <w:lang w:eastAsia="ru-RU"/>
    </w:rPr>
  </w:style>
  <w:style w:type="paragraph" w:customStyle="1" w:styleId="afff1">
    <w:name w:val="Рис."/>
    <w:basedOn w:val="afff"/>
    <w:next w:val="-10"/>
    <w:link w:val="afff2"/>
    <w:qFormat/>
    <w:rsid w:val="00A62BC2"/>
    <w:pPr>
      <w:spacing w:before="0" w:after="0" w:line="240" w:lineRule="auto"/>
      <w:ind w:left="360"/>
    </w:pPr>
  </w:style>
  <w:style w:type="character" w:customStyle="1" w:styleId="afff2">
    <w:name w:val="Рис. Знак"/>
    <w:link w:val="afff1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3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4">
    <w:name w:val="annotation reference"/>
    <w:basedOn w:val="a1"/>
    <w:uiPriority w:val="99"/>
    <w:semiHidden/>
    <w:unhideWhenUsed/>
    <w:rsid w:val="00632758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632758"/>
    <w:rPr>
      <w:lang w:eastAsia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632758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632758"/>
    <w:rPr>
      <w:b/>
      <w:bCs/>
      <w:lang w:eastAsia="en-US"/>
    </w:rPr>
  </w:style>
  <w:style w:type="paragraph" w:customStyle="1" w:styleId="19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9">
    <w:name w:val="Block Text"/>
    <w:basedOn w:val="a0"/>
    <w:rsid w:val="004C055B"/>
    <w:pPr>
      <w:spacing w:after="0" w:line="240" w:lineRule="auto"/>
      <w:ind w:left="5103" w:right="-483" w:firstLine="567"/>
      <w:jc w:val="center"/>
    </w:pPr>
    <w:rPr>
      <w:rFonts w:eastAsia="Times New Roman"/>
      <w:b/>
      <w:bCs/>
      <w:color w:val="000000"/>
      <w:sz w:val="24"/>
      <w:szCs w:val="20"/>
      <w:lang w:eastAsia="ru-RU"/>
    </w:rPr>
  </w:style>
  <w:style w:type="paragraph" w:customStyle="1" w:styleId="1a">
    <w:name w:val="Стиль1"/>
    <w:basedOn w:val="a0"/>
    <w:rsid w:val="004C055B"/>
    <w:pPr>
      <w:spacing w:after="0" w:line="240" w:lineRule="auto"/>
      <w:jc w:val="center"/>
    </w:pPr>
    <w:rPr>
      <w:rFonts w:eastAsia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0"/>
    <w:link w:val="24"/>
    <w:rsid w:val="00784054"/>
    <w:pPr>
      <w:spacing w:after="120" w:line="480" w:lineRule="auto"/>
      <w:ind w:left="283"/>
    </w:pPr>
    <w:rPr>
      <w:rFonts w:eastAsia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a">
    <w:name w:val="Body Text Indent"/>
    <w:basedOn w:val="a0"/>
    <w:link w:val="afffb"/>
    <w:uiPriority w:val="99"/>
    <w:semiHidden/>
    <w:unhideWhenUsed/>
    <w:rsid w:val="00053455"/>
    <w:pPr>
      <w:spacing w:after="120"/>
      <w:ind w:left="283"/>
    </w:pPr>
  </w:style>
  <w:style w:type="character" w:customStyle="1" w:styleId="afffb">
    <w:name w:val="Основной текст с отступом Знак"/>
    <w:basedOn w:val="a1"/>
    <w:link w:val="afffa"/>
    <w:uiPriority w:val="99"/>
    <w:semiHidden/>
    <w:rsid w:val="00053455"/>
    <w:rPr>
      <w:sz w:val="22"/>
      <w:szCs w:val="22"/>
      <w:lang w:eastAsia="en-US"/>
    </w:rPr>
  </w:style>
  <w:style w:type="paragraph" w:styleId="afffc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d">
    <w:name w:val="Body Text"/>
    <w:basedOn w:val="a0"/>
    <w:link w:val="afffe"/>
    <w:uiPriority w:val="99"/>
    <w:semiHidden/>
    <w:unhideWhenUsed/>
    <w:rsid w:val="006475B1"/>
    <w:pPr>
      <w:spacing w:after="120"/>
    </w:pPr>
  </w:style>
  <w:style w:type="character" w:customStyle="1" w:styleId="afffe">
    <w:name w:val="Основной текст Знак"/>
    <w:basedOn w:val="a1"/>
    <w:link w:val="afffd"/>
    <w:uiPriority w:val="99"/>
    <w:semiHidden/>
    <w:rsid w:val="006475B1"/>
    <w:rPr>
      <w:sz w:val="22"/>
      <w:szCs w:val="22"/>
      <w:lang w:eastAsia="en-US"/>
    </w:rPr>
  </w:style>
  <w:style w:type="paragraph" w:styleId="affff">
    <w:name w:val="footnote text"/>
    <w:basedOn w:val="a0"/>
    <w:link w:val="affff0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f0">
    <w:name w:val="Текст сноски Знак"/>
    <w:basedOn w:val="a1"/>
    <w:link w:val="affff"/>
    <w:uiPriority w:val="99"/>
    <w:semiHidden/>
    <w:rsid w:val="00FE4F45"/>
    <w:rPr>
      <w:lang w:eastAsia="en-US"/>
    </w:rPr>
  </w:style>
  <w:style w:type="character" w:styleId="affff1">
    <w:name w:val="footnote reference"/>
    <w:basedOn w:val="a1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0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eastAsiaTheme="minorEastAsi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1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33">
    <w:name w:val="Font Style33"/>
    <w:basedOn w:val="a1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1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1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1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1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2">
    <w:name w:val="Emphasis"/>
    <w:basedOn w:val="a1"/>
    <w:uiPriority w:val="20"/>
    <w:qFormat/>
    <w:rsid w:val="00C67452"/>
    <w:rPr>
      <w:i/>
      <w:iCs/>
    </w:rPr>
  </w:style>
  <w:style w:type="paragraph" w:customStyle="1" w:styleId="25">
    <w:name w:val="Стиль2"/>
    <w:basedOn w:val="ae"/>
    <w:link w:val="26"/>
    <w:qFormat/>
    <w:rsid w:val="00AB1F0A"/>
  </w:style>
  <w:style w:type="character" w:customStyle="1" w:styleId="26">
    <w:name w:val="Стиль2 Знак"/>
    <w:basedOn w:val="af"/>
    <w:link w:val="25"/>
    <w:rsid w:val="00AB1F0A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affff3">
    <w:name w:val="_Обычный"/>
    <w:basedOn w:val="a0"/>
    <w:link w:val="affff4"/>
    <w:qFormat/>
    <w:rsid w:val="00F16FAD"/>
    <w:pPr>
      <w:spacing w:after="0" w:line="360" w:lineRule="auto"/>
      <w:ind w:firstLine="709"/>
      <w:jc w:val="both"/>
    </w:pPr>
    <w:rPr>
      <w:rFonts w:eastAsiaTheme="minorHAnsi"/>
      <w:iCs/>
      <w:sz w:val="26"/>
      <w:szCs w:val="26"/>
    </w:rPr>
  </w:style>
  <w:style w:type="character" w:customStyle="1" w:styleId="affff4">
    <w:name w:val="_Обычный Знак"/>
    <w:basedOn w:val="a1"/>
    <w:link w:val="affff3"/>
    <w:rsid w:val="00F16FAD"/>
    <w:rPr>
      <w:rFonts w:ascii="Times New Roman" w:eastAsiaTheme="minorHAnsi" w:hAnsi="Times New Roman"/>
      <w:iCs/>
      <w:sz w:val="26"/>
      <w:szCs w:val="26"/>
      <w:lang w:eastAsia="en-US"/>
    </w:rPr>
  </w:style>
  <w:style w:type="paragraph" w:customStyle="1" w:styleId="affff5">
    <w:name w:val="_прил"/>
    <w:basedOn w:val="10"/>
    <w:link w:val="affff6"/>
    <w:qFormat/>
    <w:rsid w:val="00A6106E"/>
    <w:pPr>
      <w:keepLines/>
      <w:widowControl w:val="0"/>
      <w:tabs>
        <w:tab w:val="clear" w:pos="9356"/>
      </w:tabs>
      <w:suppressAutoHyphens w:val="0"/>
      <w:autoSpaceDE w:val="0"/>
      <w:autoSpaceDN w:val="0"/>
      <w:adjustRightInd w:val="0"/>
      <w:spacing w:before="480" w:line="360" w:lineRule="auto"/>
      <w:ind w:firstLine="567"/>
    </w:pPr>
    <w:rPr>
      <w:rFonts w:eastAsiaTheme="majorEastAsia" w:cstheme="majorBidi"/>
      <w:caps w:val="0"/>
      <w:kern w:val="0"/>
      <w:szCs w:val="28"/>
      <w:lang w:val="ru-RU" w:eastAsia="ru-RU"/>
    </w:rPr>
  </w:style>
  <w:style w:type="character" w:customStyle="1" w:styleId="affff6">
    <w:name w:val="_прил Знак"/>
    <w:basedOn w:val="a1"/>
    <w:link w:val="affff5"/>
    <w:rsid w:val="00A6106E"/>
    <w:rPr>
      <w:rFonts w:ascii="Times New Roman" w:eastAsiaTheme="majorEastAsia" w:hAnsi="Times New Roman" w:cstheme="majorBidi"/>
      <w:b/>
      <w:bCs/>
      <w:sz w:val="26"/>
      <w:szCs w:val="28"/>
    </w:rPr>
  </w:style>
  <w:style w:type="paragraph" w:customStyle="1" w:styleId="ConsPlusCell">
    <w:name w:val="ConsPlusCell"/>
    <w:uiPriority w:val="99"/>
    <w:rsid w:val="00A6106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">
    <w:name w:val="_абзац"/>
    <w:basedOn w:val="a0"/>
    <w:link w:val="affff7"/>
    <w:qFormat/>
    <w:rsid w:val="00A6106E"/>
    <w:pPr>
      <w:numPr>
        <w:ilvl w:val="2"/>
        <w:numId w:val="40"/>
      </w:numPr>
      <w:spacing w:after="0" w:line="240" w:lineRule="auto"/>
      <w:ind w:left="0"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ffff7">
    <w:name w:val="_абзац Знак"/>
    <w:link w:val="a"/>
    <w:rsid w:val="00A6106E"/>
    <w:rPr>
      <w:rFonts w:ascii="Times New Roman" w:eastAsia="Times New Roman" w:hAnsi="Times New Roman"/>
      <w:sz w:val="24"/>
      <w:szCs w:val="24"/>
    </w:rPr>
  </w:style>
  <w:style w:type="paragraph" w:customStyle="1" w:styleId="1">
    <w:name w:val="_1."/>
    <w:basedOn w:val="10"/>
    <w:qFormat/>
    <w:rsid w:val="00A6106E"/>
    <w:pPr>
      <w:keepLines/>
      <w:pageBreakBefore/>
      <w:numPr>
        <w:numId w:val="40"/>
      </w:numPr>
      <w:tabs>
        <w:tab w:val="clear" w:pos="9356"/>
        <w:tab w:val="left" w:pos="993"/>
      </w:tabs>
      <w:suppressAutoHyphens w:val="0"/>
      <w:spacing w:after="360"/>
      <w:ind w:right="680"/>
      <w:jc w:val="both"/>
    </w:pPr>
    <w:rPr>
      <w:rFonts w:eastAsiaTheme="majorEastAsia"/>
      <w:caps w:val="0"/>
      <w:kern w:val="0"/>
      <w:lang w:val="ru-RU"/>
    </w:rPr>
  </w:style>
  <w:style w:type="paragraph" w:customStyle="1" w:styleId="111">
    <w:name w:val="_1.1.1."/>
    <w:basedOn w:val="3"/>
    <w:next w:val="a0"/>
    <w:qFormat/>
    <w:rsid w:val="00A6106E"/>
    <w:pPr>
      <w:widowControl/>
      <w:numPr>
        <w:ilvl w:val="0"/>
        <w:numId w:val="0"/>
      </w:numPr>
      <w:tabs>
        <w:tab w:val="num" w:pos="360"/>
        <w:tab w:val="num" w:pos="643"/>
      </w:tabs>
      <w:suppressAutoHyphens w:val="0"/>
      <w:spacing w:before="360" w:after="360"/>
      <w:ind w:firstLine="709"/>
    </w:pPr>
    <w:rPr>
      <w:rFonts w:eastAsiaTheme="majorEastAsia"/>
      <w:sz w:val="26"/>
      <w:szCs w:val="26"/>
    </w:rPr>
  </w:style>
  <w:style w:type="paragraph" w:customStyle="1" w:styleId="affff8">
    <w:name w:val="_Список"/>
    <w:basedOn w:val="a"/>
    <w:link w:val="affff9"/>
    <w:qFormat/>
    <w:rsid w:val="00A6106E"/>
    <w:pPr>
      <w:numPr>
        <w:ilvl w:val="0"/>
        <w:numId w:val="0"/>
      </w:numPr>
      <w:tabs>
        <w:tab w:val="left" w:pos="567"/>
      </w:tabs>
      <w:spacing w:line="360" w:lineRule="auto"/>
      <w:ind w:left="360" w:hanging="360"/>
    </w:pPr>
    <w:rPr>
      <w:bCs/>
      <w:sz w:val="26"/>
      <w:szCs w:val="26"/>
    </w:rPr>
  </w:style>
  <w:style w:type="character" w:customStyle="1" w:styleId="affff9">
    <w:name w:val="_Список Знак"/>
    <w:basedOn w:val="affff7"/>
    <w:link w:val="affff8"/>
    <w:rsid w:val="00A6106E"/>
    <w:rPr>
      <w:rFonts w:ascii="Times New Roman" w:eastAsia="Times New Roman" w:hAnsi="Times New Roman"/>
      <w:bCs/>
      <w:sz w:val="26"/>
      <w:szCs w:val="26"/>
    </w:rPr>
  </w:style>
  <w:style w:type="paragraph" w:customStyle="1" w:styleId="affffa">
    <w:name w:val="_Абзац"/>
    <w:link w:val="affffb"/>
    <w:qFormat/>
    <w:rsid w:val="00A6106E"/>
    <w:pPr>
      <w:spacing w:line="360" w:lineRule="auto"/>
      <w:ind w:firstLine="567"/>
      <w:jc w:val="both"/>
    </w:pPr>
    <w:rPr>
      <w:rFonts w:ascii="Times New Roman" w:hAnsi="Times New Roman"/>
      <w:bCs/>
      <w:sz w:val="26"/>
      <w:szCs w:val="26"/>
      <w:lang w:eastAsia="en-US"/>
    </w:rPr>
  </w:style>
  <w:style w:type="character" w:customStyle="1" w:styleId="affffb">
    <w:name w:val="_Абзац Знак"/>
    <w:basedOn w:val="a1"/>
    <w:link w:val="affffa"/>
    <w:rsid w:val="00A6106E"/>
    <w:rPr>
      <w:rFonts w:ascii="Times New Roman" w:hAnsi="Times New Roman"/>
      <w:bCs/>
      <w:sz w:val="26"/>
      <w:szCs w:val="26"/>
      <w:lang w:eastAsia="en-US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A6106E"/>
    <w:rPr>
      <w:rFonts w:ascii="Times New Roman" w:hAnsi="Times New Roman"/>
      <w:sz w:val="16"/>
      <w:szCs w:val="16"/>
      <w:lang w:eastAsia="en-US"/>
    </w:rPr>
  </w:style>
  <w:style w:type="paragraph" w:styleId="34">
    <w:name w:val="Body Text Indent 3"/>
    <w:basedOn w:val="a0"/>
    <w:link w:val="33"/>
    <w:uiPriority w:val="99"/>
    <w:semiHidden/>
    <w:unhideWhenUsed/>
    <w:rsid w:val="00A6106E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A6106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TimesNewRoman8pt">
    <w:name w:val="Основной текст + Times New Roman;8 pt"/>
    <w:basedOn w:val="a1"/>
    <w:rsid w:val="00A61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affffc">
    <w:name w:val="_Таблица"/>
    <w:basedOn w:val="aff"/>
    <w:link w:val="affffd"/>
    <w:qFormat/>
    <w:rsid w:val="00A6106E"/>
    <w:pPr>
      <w:keepNext/>
      <w:tabs>
        <w:tab w:val="left" w:pos="1985"/>
      </w:tabs>
      <w:spacing w:before="240" w:after="120" w:line="240" w:lineRule="auto"/>
      <w:ind w:left="0" w:right="282" w:firstLine="709"/>
      <w:jc w:val="both"/>
    </w:pPr>
    <w:rPr>
      <w:rFonts w:eastAsiaTheme="minorHAnsi"/>
      <w:b/>
      <w:sz w:val="26"/>
      <w:szCs w:val="26"/>
    </w:rPr>
  </w:style>
  <w:style w:type="character" w:customStyle="1" w:styleId="affffd">
    <w:name w:val="_Таблица Знак"/>
    <w:basedOn w:val="a1"/>
    <w:link w:val="affffc"/>
    <w:rsid w:val="00A6106E"/>
    <w:rPr>
      <w:rFonts w:ascii="Times New Roman" w:eastAsiaTheme="minorHAnsi" w:hAnsi="Times New Roman"/>
      <w:b/>
      <w:sz w:val="26"/>
      <w:szCs w:val="26"/>
      <w:lang w:eastAsia="en-US"/>
    </w:rPr>
  </w:style>
  <w:style w:type="paragraph" w:customStyle="1" w:styleId="xl63">
    <w:name w:val="xl63"/>
    <w:basedOn w:val="a0"/>
    <w:rsid w:val="00A610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0"/>
    <w:rsid w:val="00A6106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30">
    <w:name w:val="Стиль3"/>
    <w:basedOn w:val="af5"/>
    <w:link w:val="35"/>
    <w:qFormat/>
    <w:rsid w:val="00730BD7"/>
    <w:pPr>
      <w:numPr>
        <w:numId w:val="5"/>
      </w:numPr>
    </w:pPr>
    <w:rPr>
      <w:lang w:val="ru-RU"/>
    </w:rPr>
  </w:style>
  <w:style w:type="paragraph" w:customStyle="1" w:styleId="4">
    <w:name w:val="Стиль4"/>
    <w:basedOn w:val="25"/>
    <w:link w:val="44"/>
    <w:qFormat/>
    <w:rsid w:val="00C46B1C"/>
    <w:pPr>
      <w:numPr>
        <w:numId w:val="2"/>
      </w:numPr>
      <w:tabs>
        <w:tab w:val="clear" w:pos="3261"/>
      </w:tabs>
      <w:ind w:left="426"/>
    </w:pPr>
    <w:rPr>
      <w:lang w:val="ru-RU"/>
    </w:rPr>
  </w:style>
  <w:style w:type="character" w:customStyle="1" w:styleId="35">
    <w:name w:val="Стиль3 Знак"/>
    <w:basedOn w:val="af6"/>
    <w:link w:val="30"/>
    <w:rsid w:val="00730BD7"/>
    <w:rPr>
      <w:rFonts w:ascii="Times New Roman" w:eastAsia="Times New Roman" w:hAnsi="Times New Roman"/>
      <w:b/>
      <w:sz w:val="24"/>
      <w:lang w:val="x-none" w:eastAsia="x-none"/>
    </w:rPr>
  </w:style>
  <w:style w:type="character" w:customStyle="1" w:styleId="44">
    <w:name w:val="Стиль4 Знак"/>
    <w:basedOn w:val="26"/>
    <w:link w:val="4"/>
    <w:rsid w:val="00C46B1C"/>
    <w:rPr>
      <w:rFonts w:ascii="Times New Roman" w:eastAsia="Times New Roman" w:hAnsi="Times New Roman"/>
      <w:b/>
      <w:sz w:val="24"/>
      <w:szCs w:val="24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1410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0576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5.xml"/><Relationship Id="rId21" Type="http://schemas.openxmlformats.org/officeDocument/2006/relationships/image" Target="media/image9.jpeg"/><Relationship Id="rId34" Type="http://schemas.openxmlformats.org/officeDocument/2006/relationships/hyperlink" Target="mk:@MSITStore:C:\Program%20Files%20(x86)\Zulu%207.0\Zulu.chm::/Html/zuluax/ZuluTools_ImportFromShape.htm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mk:@MSITStore:C:\Program%20Files%20(x86)\Zulu%207.0\Zulu.chm::/Html/import.htm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40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3.gif"/><Relationship Id="rId23" Type="http://schemas.openxmlformats.org/officeDocument/2006/relationships/image" Target="media/image11.png"/><Relationship Id="rId28" Type="http://schemas.openxmlformats.org/officeDocument/2006/relationships/hyperlink" Target="mk:@MSITStore:C:\Program%20Files%20(x86)\Zulu%207.0\Zulu.chm::/Html/import.htm" TargetMode="External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hyperlink" Target="mk:@MSITStore:C:\Program%20Files%20(x86)\Zulu%207.0\Zulu.chm::/Html/import.htm" TargetMode="External"/><Relationship Id="rId30" Type="http://schemas.openxmlformats.org/officeDocument/2006/relationships/hyperlink" Target="mk:@MSITStore:C:\Program%20Files%20(x86)\Zulu%207.0\Zulu.chm::/Html/import.htm" TargetMode="External"/><Relationship Id="rId35" Type="http://schemas.openxmlformats.org/officeDocument/2006/relationships/hyperlink" Target="mk:@MSITStore:C:\Program%20Files%20(x86)\Zulu%207.0\Zulu.chm::/Html/editing_groupchangeparametres.htm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mk:@MSITStore:C:\Program%20Files%20(x86)\Zulu%207.0\Zulu.chm::/Html/zuluax/ZuluTools_ImportFromMIF.htm" TargetMode="External"/><Relationship Id="rId38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ftp://ftp.politerm.com.ru/zulu/ZuluHydro.pdf" TargetMode="External"/><Relationship Id="rId1" Type="http://schemas.openxmlformats.org/officeDocument/2006/relationships/hyperlink" Target="ftp://ftp.politerm.com.ru/zulu/ZuluHydro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E67EE-2609-4CD5-9198-FDEFBC7B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95</Pages>
  <Words>17121</Words>
  <Characters>97594</Characters>
  <Application>Microsoft Office Word</Application>
  <DocSecurity>0</DocSecurity>
  <Lines>813</Lines>
  <Paragraphs>228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76</vt:i4>
      </vt:variant>
    </vt:vector>
  </HeadingPairs>
  <TitlesOfParts>
    <vt:vector size="77" baseType="lpstr">
      <vt:lpstr/>
      <vt:lpstr>СПИСОК СОКРАЩЕНИЙ</vt:lpstr>
      <vt:lpstr>ОГЛАВЛЕНИЕ</vt:lpstr>
      <vt:lpstr>Схема водоснабжения</vt:lpstr>
      <vt:lpstr>    Технико-экономическое состояние централизованных систем водоснабжения с. Новоуль</vt:lpstr>
      <vt:lpstr>    Описание системы и структуры водоснабжения с. Новоульяновское и деление территор</vt:lpstr>
      <vt:lpstr>    Описание территорий с. Новоульяновское, не охваченных централизованными системам</vt:lpstr>
      <vt:lpstr>    Описание технологических зон водоснабжения, зон централизованного и нецентрализо</vt:lpstr>
      <vt:lpstr>    Описание результатов технического обследования централизованных систем водоснабж</vt:lpstr>
      <vt:lpstr>    Описание существующих технических и технологических решений по предотвращению за</vt:lpstr>
      <vt:lpstr>    Перечень лиц, владеющих на праве собственности или другом законном основании объ</vt:lpstr>
      <vt:lpstr>    Направления развития централизованных систем водоснабжения</vt:lpstr>
      <vt:lpstr>    Основные направления, принципы, задачи и целевые показатели развития централизов</vt:lpstr>
      <vt:lpstr>    Сценарии развития централизованных систем водоснабжения в зависимости от различн</vt:lpstr>
      <vt:lpstr>    Баланс водоснабжения и потребления горячей, питьевой, технической воды</vt:lpstr>
      <vt:lpstr>    Общий баланс подачи и реализации воды</vt:lpstr>
      <vt:lpstr>    Территориальный баланс подачи горячей, питьевой, технической воды по технологиче</vt:lpstr>
      <vt:lpstr>    Структурный баланс реализации горячей, питьевой, технической воды</vt:lpstr>
      <vt:lpstr>    Сведения о фактическом потреблении населением горячей, питьевой, технической вод</vt:lpstr>
      <vt:lpstr>    Описание существующей системы коммерческого учета горячей, питьевой, технической</vt:lpstr>
      <vt:lpstr>    Анализ резервов и дефицитов производственных мощностей системы водоснабжения с. </vt:lpstr>
      <vt:lpstr>    Прогнозные балансы потребления горячей, питьевой, технической воды</vt:lpstr>
      <vt:lpstr>    Описание централизованной системы горячего водоснабжения с использованием закрыт</vt:lpstr>
      <vt:lpstr>    Сведения о фактическом и ожидаемом потреблении горячей, питьевой, технической во</vt:lpstr>
      <vt:lpstr>    Описание территориальной структуры потребления горячей, питьевой, технической во</vt:lpstr>
      <vt:lpstr>    Прогноз распределения расходов воды на водоснабжение по типам абонентов</vt:lpstr>
      <vt:lpstr>    Сведения о фактических и планируемых потерях горячей, питьевой, технической воды</vt:lpstr>
      <vt:lpstr>    Перспективные балансы водоснабжения</vt:lpstr>
      <vt:lpstr>    Расчет требуемой мощности водозаборных и очистных сооружений</vt:lpstr>
      <vt:lpstr>    Наименование организации, которая наделена статусом гарантирующей организации</vt:lpstr>
      <vt:lpstr>    Предложения по строительству, реконструкции и модернизации объектов систем водос</vt:lpstr>
      <vt:lpstr>    Перечень основных мероприятий по реализации схем водоснабжения с разбивкой по го</vt:lpstr>
      <vt:lpstr>    Технические обоснования основных мероприятий по реализации схем водоснабжения</vt:lpstr>
      <vt:lpstr>    Сведения о вновь строящихся, реконструируемых и предлагаемых к выводу из эксплуа</vt:lpstr>
      <vt:lpstr>    Сведения о развитии систем диспетчеризации, телемеханизации и систем управления </vt:lpstr>
      <vt:lpstr>    Сведения об оснащенности зданий, строений, сооружений приборами учета воды и их </vt:lpstr>
      <vt:lpstr>    Описание вариантов маршрутов прохождения трубопроводов (трасс) по территории с. </vt:lpstr>
      <vt:lpstr>    Рекомендации о месте размещения насосных станций, резервуаров, водонапорных баше</vt:lpstr>
      <vt:lpstr>    Карты (схемы) существующего и планируемого размещения объектов централизованных </vt:lpstr>
      <vt:lpstr>    Экологические аспекты мероприятий по строительству, реконструкции и модернизации</vt:lpstr>
      <vt:lpstr>    Сведения о мерах по предотвращению вредного воздействия на водный бассейн предла</vt:lpstr>
      <vt:lpstr>    Сведения о мерах по предотвращению вредного воздействия на окружающую среду при </vt:lpstr>
      <vt:lpstr>    Оценка объемов капитальных вложений в строительство, реконструкцию и модернизаци</vt:lpstr>
      <vt:lpstr>    Оценка стоимости основных мероприятий по реализации схем водоснабжения </vt:lpstr>
      <vt:lpstr>    Оценка величины необходимых капитальных вложений в строительство и реконструкцию</vt:lpstr>
      <vt:lpstr>    Целевые показатели развития централизованных систем водоснабжения</vt:lpstr>
      <vt:lpstr>    Перечень выявленных бесхозяйных объектов централизованных систем водоснабжения и</vt:lpstr>
      <vt:lpstr>электронная модель</vt:lpstr>
      <vt:lpstr>    Электронная модель системы водоснабжения </vt:lpstr>
      <vt:lpstr>    Описание программы моделирования, ее структуры, алгоритмов расчетов, возможносте</vt:lpstr>
      <vt:lpstr>    Описание модели системы подачи и распределения воды, модели системы водоснабжени</vt:lpstr>
      <vt:lpstr>    Описание способа переноса исходных данных и характеристик объектов в электронную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Приложения</vt:lpstr>
      <vt:lpstr/>
      <vt:lpstr>Приложение 1</vt:lpstr>
      <vt:lpstr>Приложение 2</vt:lpstr>
      <vt:lpstr>Приложение 3</vt:lpstr>
      <vt:lpstr>Приложение 4</vt:lpstr>
    </vt:vector>
  </TitlesOfParts>
  <Company>Grizli777</Company>
  <LinksUpToDate>false</LinksUpToDate>
  <CharactersWithSpaces>114487</CharactersWithSpaces>
  <SharedDoc>false</SharedDoc>
  <HLinks>
    <vt:vector size="600" baseType="variant">
      <vt:variant>
        <vt:i4>1376306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_Toc351483806</vt:lpwstr>
      </vt:variant>
      <vt:variant>
        <vt:i4>1376306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_Toc351483805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_Toc351483804</vt:lpwstr>
      </vt:variant>
      <vt:variant>
        <vt:i4>1376306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_Toc351483803</vt:lpwstr>
      </vt:variant>
      <vt:variant>
        <vt:i4>1376306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_Toc351483802</vt:lpwstr>
      </vt:variant>
      <vt:variant>
        <vt:i4>1376306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_Toc351483801</vt:lpwstr>
      </vt:variant>
      <vt:variant>
        <vt:i4>1376306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_Toc351483800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_Toc351483799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_Toc351483798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_Toc351483797</vt:lpwstr>
      </vt:variant>
      <vt:variant>
        <vt:i4>1835069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_Toc351483796</vt:lpwstr>
      </vt:variant>
      <vt:variant>
        <vt:i4>1835069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_Toc351483795</vt:lpwstr>
      </vt:variant>
      <vt:variant>
        <vt:i4>1835069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_Toc351483794</vt:lpwstr>
      </vt:variant>
      <vt:variant>
        <vt:i4>1835069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_Toc351483793</vt:lpwstr>
      </vt:variant>
      <vt:variant>
        <vt:i4>1835069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_Toc351483792</vt:lpwstr>
      </vt:variant>
      <vt:variant>
        <vt:i4>1835069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_Toc351483791</vt:lpwstr>
      </vt:variant>
      <vt:variant>
        <vt:i4>1835069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_Toc351483790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_Toc351483789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_Toc351483788</vt:lpwstr>
      </vt:variant>
      <vt:variant>
        <vt:i4>1900605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_Toc351483787</vt:lpwstr>
      </vt:variant>
      <vt:variant>
        <vt:i4>1900605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_Toc351483786</vt:lpwstr>
      </vt:variant>
      <vt:variant>
        <vt:i4>1900605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_Toc351483785</vt:lpwstr>
      </vt:variant>
      <vt:variant>
        <vt:i4>1900605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_Toc351483784</vt:lpwstr>
      </vt:variant>
      <vt:variant>
        <vt:i4>1900605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_Toc351483783</vt:lpwstr>
      </vt:variant>
      <vt:variant>
        <vt:i4>1900605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_Toc351483782</vt:lpwstr>
      </vt:variant>
      <vt:variant>
        <vt:i4>1900605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_Toc351483781</vt:lpwstr>
      </vt:variant>
      <vt:variant>
        <vt:i4>1900605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_Toc351483780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_Toc351483779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_Toc351483778</vt:lpwstr>
      </vt:variant>
      <vt:variant>
        <vt:i4>1179709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_Toc351483777</vt:lpwstr>
      </vt:variant>
      <vt:variant>
        <vt:i4>1179709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_Toc351483776</vt:lpwstr>
      </vt:variant>
      <vt:variant>
        <vt:i4>1179709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_Toc351483775</vt:lpwstr>
      </vt:variant>
      <vt:variant>
        <vt:i4>1179709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_Toc351483774</vt:lpwstr>
      </vt:variant>
      <vt:variant>
        <vt:i4>1179709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_Toc351483773</vt:lpwstr>
      </vt:variant>
      <vt:variant>
        <vt:i4>1179709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_Toc351483772</vt:lpwstr>
      </vt:variant>
      <vt:variant>
        <vt:i4>1179709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_Toc351483771</vt:lpwstr>
      </vt:variant>
      <vt:variant>
        <vt:i4>1179709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_Toc351483770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_Toc351483769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_Toc351483768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_Toc351483767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_Toc351483766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_Toc351483765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_Toc351483764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_Toc351483763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_Toc351483762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_Toc351483761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_Toc351483760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_Toc351483759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_Toc351483758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_Toc351483757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_Toc351483756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_Toc351483755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_Toc351483754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_Toc351483753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_Toc351483752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_Toc351483751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_Toc351483750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_Toc351483749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_Toc351483748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_Toc351483747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_Toc351483746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_Toc351483745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_Toc351483744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_Toc351483743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_Toc351483742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_Toc351483741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_Toc351483740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_Toc351483739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_Toc351483738</vt:lpwstr>
      </vt:variant>
      <vt:variant>
        <vt:i4>1441853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_Toc351483737</vt:lpwstr>
      </vt:variant>
      <vt:variant>
        <vt:i4>1441853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_Toc351483736</vt:lpwstr>
      </vt:variant>
      <vt:variant>
        <vt:i4>1441853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_Toc351483735</vt:lpwstr>
      </vt:variant>
      <vt:variant>
        <vt:i4>1441853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_Toc351483734</vt:lpwstr>
      </vt:variant>
      <vt:variant>
        <vt:i4>1441853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_Toc351483733</vt:lpwstr>
      </vt:variant>
      <vt:variant>
        <vt:i4>1441853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_Toc351483732</vt:lpwstr>
      </vt:variant>
      <vt:variant>
        <vt:i4>1441853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_Toc351483731</vt:lpwstr>
      </vt:variant>
      <vt:variant>
        <vt:i4>1441853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_Toc351483730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_Toc351483729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_Toc351483728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_Toc351483727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_Toc351483726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_Toc351483725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_Toc351483724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_Toc351483723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_Toc351483722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_Toc351483721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_Toc351483720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_Toc351483719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_Toc351483718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_Toc351483717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_Toc351483716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_Toc351483715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_Toc351483714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_Toc351483713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_Toc351483712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_Toc351483711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_Toc351483710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_Toc351483709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_Toc351483708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_Toc351483707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gazizov</dc:creator>
  <cp:lastModifiedBy>Петренко Светлана</cp:lastModifiedBy>
  <cp:revision>38</cp:revision>
  <cp:lastPrinted>2013-12-18T03:23:00Z</cp:lastPrinted>
  <dcterms:created xsi:type="dcterms:W3CDTF">2014-02-11T13:00:00Z</dcterms:created>
  <dcterms:modified xsi:type="dcterms:W3CDTF">2014-02-18T09:45:00Z</dcterms:modified>
</cp:coreProperties>
</file>