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1FBC" w:rsidRPr="000F7F9B" w:rsidRDefault="00601FBC" w:rsidP="00601FBC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F7F9B">
        <w:rPr>
          <w:rFonts w:ascii="Times New Roman" w:hAnsi="Times New Roman" w:cs="Times New Roman"/>
          <w:sz w:val="28"/>
          <w:szCs w:val="28"/>
        </w:rPr>
        <w:t xml:space="preserve">ОТЧЕТ О РЕАЛИЗАЦИИ </w:t>
      </w:r>
    </w:p>
    <w:p w:rsidR="00601FBC" w:rsidRPr="000F7F9B" w:rsidRDefault="00601FBC" w:rsidP="00601FBC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F7F9B">
        <w:rPr>
          <w:rFonts w:ascii="Times New Roman" w:hAnsi="Times New Roman" w:cs="Times New Roman"/>
          <w:sz w:val="28"/>
          <w:szCs w:val="28"/>
        </w:rPr>
        <w:t xml:space="preserve">МЕРОПРИЯТИЙ ПО ПРОТИВОДЕЙСТВИЮ КОРРУПЦИИ В АДМИНИСТРАЦИИ ЩЕРБАКОВСКОГО СЕЛЬСОВЕТА БАРАБИНСКОГО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ЗА 2018 ГОД</w:t>
      </w:r>
    </w:p>
    <w:p w:rsidR="00601FBC" w:rsidRPr="00316A55" w:rsidRDefault="00601FBC" w:rsidP="00601FBC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601FBC" w:rsidRDefault="00601FBC" w:rsidP="00601FB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064" w:type="dxa"/>
        <w:tblInd w:w="6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40"/>
        <w:gridCol w:w="6295"/>
        <w:gridCol w:w="7229"/>
      </w:tblGrid>
      <w:tr w:rsidR="00601FBC" w:rsidTr="0099010C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Pr="005E0BCE" w:rsidRDefault="00601FBC" w:rsidP="0099010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E0BCE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r w:rsidRPr="005E0BCE">
              <w:rPr>
                <w:rFonts w:ascii="Times New Roman" w:hAnsi="Times New Roman" w:cs="Times New Roman"/>
                <w:sz w:val="22"/>
                <w:szCs w:val="22"/>
              </w:rPr>
              <w:br/>
              <w:t>п/п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01FBC" w:rsidRPr="005E0BCE" w:rsidRDefault="00601FBC" w:rsidP="0099010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E0BCE">
              <w:rPr>
                <w:rFonts w:ascii="Times New Roman" w:hAnsi="Times New Roman" w:cs="Times New Roman"/>
                <w:sz w:val="22"/>
                <w:szCs w:val="22"/>
              </w:rPr>
              <w:t>Мероприятия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01FBC" w:rsidRPr="005E0BCE" w:rsidRDefault="00601FBC" w:rsidP="0099010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Результат</w:t>
            </w:r>
          </w:p>
        </w:tc>
      </w:tr>
      <w:tr w:rsidR="00601FBC" w:rsidTr="0099010C">
        <w:trPr>
          <w:cantSplit/>
          <w:trHeight w:val="360"/>
        </w:trPr>
        <w:tc>
          <w:tcPr>
            <w:tcW w:w="140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Оптимизация функций исполнительного органа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и переход к предоставлению муниципальных услуг в электронной форме </w:t>
            </w:r>
          </w:p>
        </w:tc>
      </w:tr>
      <w:tr w:rsidR="00601FBC" w:rsidTr="0099010C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Экспертиза проектов  положений об исполнительном органе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                 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части исключения из проектов положений об исполнительных органах местного самоуправления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коррупциногенных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факторов выполнено в полном объеме.              </w:t>
            </w:r>
          </w:p>
        </w:tc>
      </w:tr>
      <w:tr w:rsidR="00601FBC" w:rsidTr="0099010C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 реализация   плана мероприятий   по использованию муниципального имущества и муниципальных ресурсов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в электронной форме          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План мероприятий использованию муниципального имущества и муниципальных ресурсов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в электронной форме разработан в 4 квартале 2017 года и реализован в полном объеме.       </w:t>
            </w:r>
          </w:p>
        </w:tc>
      </w:tr>
      <w:tr w:rsidR="00601FBC" w:rsidTr="0099010C">
        <w:trPr>
          <w:cantSplit/>
          <w:trHeight w:val="360"/>
        </w:trPr>
        <w:tc>
          <w:tcPr>
            <w:tcW w:w="140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Совершенствование подготовки проектов нормативных правовых актов   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с учетом требований антикоррупционного законодательства       </w:t>
            </w:r>
          </w:p>
        </w:tc>
      </w:tr>
      <w:tr w:rsidR="00601FBC" w:rsidTr="0099010C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Pr="00601FBC" w:rsidRDefault="00601FBC" w:rsidP="00601FB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методических рекомендаций,  обеспечивающих исключение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факторов   при подготовке проектов нормативных правовых актов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Ежеквартальное исключение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коррупциногенных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факторов при  подготовке проектов нормативных правовых  актов выполнено в полном объеме.                </w:t>
            </w:r>
          </w:p>
        </w:tc>
      </w:tr>
      <w:tr w:rsidR="00601FBC" w:rsidTr="0099010C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экспертизы проектов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нормативных правовых актов,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подготовленных в 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Исключение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факторов из проектов нормативных правовых  актов, подготовленных в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выполнено в полном объеме.</w:t>
            </w:r>
          </w:p>
        </w:tc>
      </w:tr>
      <w:tr w:rsidR="00601FBC" w:rsidTr="0099010C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2.3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мер по улучшению организации контроля за исполнением документов в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постоянно проводится профилактика коррупционных и иных правонарушений.</w:t>
            </w:r>
          </w:p>
        </w:tc>
      </w:tr>
      <w:tr w:rsidR="00601FBC" w:rsidTr="0099010C">
        <w:trPr>
          <w:cantSplit/>
          <w:trHeight w:val="480"/>
        </w:trPr>
        <w:tc>
          <w:tcPr>
            <w:tcW w:w="140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Усиление мер противодействия коррупции при размещении  муниципальных    заказов на поставки товаров, выполнение работ, оказание услуг для    муниципальных нужд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 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                    </w:t>
            </w:r>
          </w:p>
        </w:tc>
      </w:tr>
      <w:tr w:rsidR="00601FBC" w:rsidTr="0099010C">
        <w:trPr>
          <w:cantSplit/>
          <w:trHeight w:val="15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практики, выявление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недостатков и подготовка  предложений по  совершенствованию практики размещения государственных заказов на поставки  товаров, выполнение работ, оказание услуг для  муниципальных нужд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в целях предотвращения  коррупционных действий     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601FB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Анализируется практика, выявляются недостатки и готовятся предложения по совершенствованию практики размещения  муниципальных заказов на поставки  товаров, выполнение работ, оказание услуг для муниципальных нужд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области.</w:t>
            </w:r>
          </w:p>
        </w:tc>
      </w:tr>
      <w:tr w:rsidR="00601FBC" w:rsidTr="0099010C">
        <w:trPr>
          <w:cantSplit/>
          <w:trHeight w:val="480"/>
        </w:trPr>
        <w:tc>
          <w:tcPr>
            <w:tcW w:w="140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Усиление антикоррупционной составляющей в кадровой работе, при     организации профессиональной переподготовки и повышения квалификации     муниципальных служащих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 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            </w:t>
            </w:r>
          </w:p>
        </w:tc>
      </w:tr>
      <w:tr w:rsidR="00601FBC" w:rsidTr="0099010C">
        <w:trPr>
          <w:cantSplit/>
          <w:trHeight w:val="10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2D51F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2D51F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работы комиссий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 соблюдению требований 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служебному поведению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муниципальных служащих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и урегулированию конфликта интересов        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требований антикоррупционного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законодательства и законодательства о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службе в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выполняется в полном объеме.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601FBC" w:rsidTr="0099010C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2D51F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2D51F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jc w:val="both"/>
            </w:pPr>
            <w:r>
              <w:t xml:space="preserve">Организация своевременного приема и регистрацию сведений о доходах, представляемых муниципальными служащими администрации </w:t>
            </w:r>
            <w:proofErr w:type="spellStart"/>
            <w:r>
              <w:t>Щербаковского</w:t>
            </w:r>
            <w:proofErr w:type="spellEnd"/>
            <w:r>
              <w:t xml:space="preserve">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района  Новосибирской области.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Своевременный прием и регистрация</w:t>
            </w:r>
            <w:r w:rsidRPr="00D62922">
              <w:rPr>
                <w:rFonts w:ascii="Times New Roman" w:hAnsi="Times New Roman" w:cs="Times New Roman"/>
                <w:sz w:val="24"/>
                <w:szCs w:val="24"/>
              </w:rPr>
              <w:t xml:space="preserve"> сведений о доходах, представляемых муниципальными служащими администрации </w:t>
            </w:r>
            <w:proofErr w:type="spellStart"/>
            <w:r w:rsidRPr="00D62922"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 w:rsidRPr="00D62922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D62922"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 w:rsidRPr="00D62922"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области.</w:t>
            </w:r>
          </w:p>
        </w:tc>
      </w:tr>
      <w:tr w:rsidR="00601FBC" w:rsidTr="0099010C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2D51F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2D51F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jc w:val="both"/>
            </w:pPr>
            <w:r>
              <w:t>Проверка достоверности и полноты сведений о доходах граждан, претендующих на должности муниципальной службы.</w:t>
            </w:r>
          </w:p>
          <w:p w:rsidR="00601FBC" w:rsidRDefault="00601FBC" w:rsidP="0099010C">
            <w:pPr>
              <w:jc w:val="both"/>
            </w:pP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7123F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922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достоверности и полноты сведений о доходах </w:t>
            </w:r>
            <w:proofErr w:type="gramStart"/>
            <w:r w:rsidRPr="00D62922">
              <w:rPr>
                <w:rFonts w:ascii="Times New Roman" w:hAnsi="Times New Roman" w:cs="Times New Roman"/>
                <w:sz w:val="24"/>
                <w:szCs w:val="24"/>
              </w:rPr>
              <w:t>граждан, претендующих на должности муниципальной службы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осуществляется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полном объеме. </w:t>
            </w:r>
            <w:r w:rsidR="007123F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</w:p>
        </w:tc>
      </w:tr>
      <w:tr w:rsidR="00601FBC" w:rsidTr="0099010C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2D51F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2D51F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jc w:val="both"/>
            </w:pPr>
            <w:r>
              <w:t>Проверка на предмет соблюдения муниципальными служащими ограничений, запретов, связанных с муниципальной  службой и требований к служебному поведению.</w:t>
            </w:r>
          </w:p>
          <w:p w:rsidR="00601FBC" w:rsidRDefault="00601FBC" w:rsidP="0099010C">
            <w:pPr>
              <w:jc w:val="both"/>
            </w:pPr>
            <w:r>
              <w:t>По мере поступления информации о фактах нарушения ограничений, запретов и требований к служебному поведению.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jc w:val="both"/>
            </w:pPr>
            <w:r>
              <w:t>По мере поступления информации о фактах нарушения ограничений, запретов и требований к служебному поведению проводятся проверки на предмет соблюдения муниципальными служащими ограничений, запретов, связанных с муниципальной  службой и требований к служебному поведению.</w:t>
            </w:r>
            <w:r w:rsidR="007123FC">
              <w:t xml:space="preserve"> За отчетный период указанная информация не поступала.</w:t>
            </w:r>
          </w:p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1FBC" w:rsidTr="0099010C">
        <w:trPr>
          <w:cantSplit/>
          <w:trHeight w:val="240"/>
        </w:trPr>
        <w:tc>
          <w:tcPr>
            <w:tcW w:w="140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Создание условий для усиления общественного противодействия коррупции          </w:t>
            </w:r>
          </w:p>
        </w:tc>
      </w:tr>
      <w:tr w:rsidR="00601FBC" w:rsidTr="0099010C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7123F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7123F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Создание  и совершенствование условий для возможности уведомления работниками администрации, муниципальных учреждений о фактах обращения к ним каких либо лиц в целях склонения к совершению коррупционных правонарушений от имени или в интересах юридических лиц.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Созданы условия для возможности уведомления работниками администрации, муниципальных учреждений о фактах обращения к ним каких-либо лиц в целях склонения к совершению коррупционных правонарушений от имени или в интересах юридических лиц.             </w:t>
            </w:r>
          </w:p>
        </w:tc>
      </w:tr>
      <w:tr w:rsidR="00601FBC" w:rsidTr="0099010C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7123F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7123F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правового просвещения работников администрации и муниципальных учреждений по антикоррупционной тематике, в том числе по профилактике совершения коррупционных правонарушений от имени или в интересах юридических лиц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семинары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екции,совещания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Проводятся семинары, лекции, совещания в целях правового просвещения работников администрации и муниципальных учреждений по антикоррупционной тематике, в том числе по профилактике совершения коррупционных правонарушений от имени или в интересах юридических лиц.             </w:t>
            </w:r>
          </w:p>
        </w:tc>
      </w:tr>
      <w:tr w:rsidR="00601FBC" w:rsidTr="0099010C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7123F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7123F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jc w:val="both"/>
            </w:pPr>
            <w:r>
              <w:t xml:space="preserve">Организация работы комиссии по соблюдению требований к служебному поведению муниципальных служащих администрации </w:t>
            </w:r>
            <w:proofErr w:type="spellStart"/>
            <w:r>
              <w:t>Щербаковского</w:t>
            </w:r>
            <w:proofErr w:type="spellEnd"/>
            <w:r>
              <w:t xml:space="preserve"> сельсовета и урегулированию конфликта интересов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4 квартале 2018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 организована работа</w:t>
            </w:r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комиссии по соблюдению требований к служебному поведению муниципальных служащих администрации </w:t>
            </w:r>
            <w:proofErr w:type="spellStart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и урегулированию конфликта интересов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            </w:t>
            </w:r>
          </w:p>
        </w:tc>
      </w:tr>
      <w:tr w:rsidR="00601FBC" w:rsidTr="0099010C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7123F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7123F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jc w:val="both"/>
            </w:pPr>
            <w:r>
              <w:t xml:space="preserve">Проводить анализ обращений граждан и информации СМИ на предмет коррупционных и иных правонарушений, наличия у муниципальных служащих личной заинтересованности, которая может привести к конфликту интересов и нарушения муниципальными служащими Кодекса этики и служебного поведения муниципальных служащих администрации </w:t>
            </w:r>
            <w:proofErr w:type="spellStart"/>
            <w:r>
              <w:t>Щербаковского</w:t>
            </w:r>
            <w:proofErr w:type="spellEnd"/>
            <w:r>
              <w:t xml:space="preserve">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района  Новосибирской области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необходимости проводится</w:t>
            </w:r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анализ обращений граждан и информации СМИ на предмет коррупционных и иных правонарушений, наличия у муниципальных служащих личной заинтересованности, которая может привести к конфликту интересов и нарушения муниципальными служащими Кодекса этики и служебного поведения муниципальных служащих администрации </w:t>
            </w:r>
            <w:proofErr w:type="spellStart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</w:p>
        </w:tc>
      </w:tr>
      <w:tr w:rsidR="00601FBC" w:rsidTr="0099010C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7123F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7123F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jc w:val="both"/>
            </w:pPr>
            <w:r>
              <w:t xml:space="preserve">Размещать в СМИ и на официальном сайте администрации </w:t>
            </w:r>
            <w:proofErr w:type="spellStart"/>
            <w:r>
              <w:t>Щербаковского</w:t>
            </w:r>
            <w:proofErr w:type="spellEnd"/>
            <w:r>
              <w:t xml:space="preserve">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района  Новосибирской области информацию о фактах привлечения к ответственности муниципальных служащих за правонарушения, связанные с использованием своего служебного положения. </w:t>
            </w:r>
          </w:p>
          <w:p w:rsidR="00601FBC" w:rsidRDefault="00601FBC" w:rsidP="0099010C">
            <w:pPr>
              <w:jc w:val="both"/>
            </w:pPr>
            <w:r>
              <w:t>При наличии указанных фактов.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FBC" w:rsidRDefault="00601FBC" w:rsidP="0099010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наличии</w:t>
            </w:r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фактов привлечения к ответственности муниципальных служащих за правонарушения, связанные с использованием своего служебного положения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подобных </w:t>
            </w:r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фактах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размещается</w:t>
            </w:r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в СМИ и на официальном сайте администрации </w:t>
            </w:r>
            <w:proofErr w:type="spellStart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7123FC">
              <w:rPr>
                <w:rFonts w:ascii="Times New Roman" w:hAnsi="Times New Roman" w:cs="Times New Roman"/>
                <w:sz w:val="24"/>
                <w:szCs w:val="24"/>
              </w:rPr>
              <w:t>За отчетный период указанные факты не зафиксированы.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</w:tc>
      </w:tr>
    </w:tbl>
    <w:p w:rsidR="00780E8D" w:rsidRDefault="00780E8D"/>
    <w:sectPr w:rsidR="00780E8D" w:rsidSect="00601FB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077A48"/>
    <w:rsid w:val="00077A48"/>
    <w:rsid w:val="001310E3"/>
    <w:rsid w:val="002D51FB"/>
    <w:rsid w:val="00601FBC"/>
    <w:rsid w:val="00626325"/>
    <w:rsid w:val="007123FC"/>
    <w:rsid w:val="00780E8D"/>
    <w:rsid w:val="00DF30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F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01FB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01FB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1241</Words>
  <Characters>7076</Characters>
  <Application>Microsoft Office Word</Application>
  <DocSecurity>0</DocSecurity>
  <Lines>58</Lines>
  <Paragraphs>16</Paragraphs>
  <ScaleCrop>false</ScaleCrop>
  <Company/>
  <LinksUpToDate>false</LinksUpToDate>
  <CharactersWithSpaces>8301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 Ivanov</dc:creator>
  <cp:keywords/>
  <dc:description/>
  <cp:lastModifiedBy>1</cp:lastModifiedBy>
  <cp:revision>4</cp:revision>
  <dcterms:created xsi:type="dcterms:W3CDTF">2019-09-23T12:38:00Z</dcterms:created>
  <dcterms:modified xsi:type="dcterms:W3CDTF">2019-09-23T15:32:00Z</dcterms:modified>
</cp:coreProperties>
</file>